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5EA" w:rsidRPr="007945EA" w:rsidRDefault="007945EA" w:rsidP="007945EA">
      <w:pPr>
        <w:pStyle w:val="NormalWeb"/>
        <w:spacing w:before="0" w:beforeAutospacing="0" w:after="0" w:afterAutospacing="0"/>
        <w:jc w:val="center"/>
        <w:rPr>
          <w:lang w:val="en-GB"/>
        </w:rPr>
      </w:pPr>
      <w:r>
        <w:rPr>
          <w:rFonts w:asciiTheme="minorHAnsi" w:hAnsi="Calibri" w:cstheme="minorBidi"/>
          <w:color w:val="000000" w:themeColor="text1"/>
          <w:kern w:val="24"/>
          <w:sz w:val="48"/>
          <w:szCs w:val="48"/>
          <w:lang w:val="en-GB"/>
        </w:rPr>
        <w:t>Figure 1A. INSEF Selection, contact and participation flowchart</w:t>
      </w:r>
    </w:p>
    <w:p w:rsidR="007945EA" w:rsidRDefault="007945EA" w:rsidP="007945EA">
      <w:r w:rsidRPr="007945EA">
        <w:rPr>
          <w:noProof/>
          <w:lang w:eastAsia="pt-PT"/>
        </w:rPr>
        <w:t xml:space="preserve"> </w:t>
      </w:r>
    </w:p>
    <w:p w:rsidR="007945EA" w:rsidRPr="007945EA" w:rsidRDefault="007945EA">
      <w:pPr>
        <w:rPr>
          <w:noProof/>
          <w:lang w:eastAsia="pt-PT"/>
        </w:rPr>
      </w:pPr>
    </w:p>
    <w:p w:rsidR="007945EA" w:rsidRPr="007945EA" w:rsidRDefault="007945EA">
      <w:pPr>
        <w:rPr>
          <w:noProof/>
          <w:lang w:eastAsia="pt-PT"/>
        </w:rPr>
      </w:pPr>
    </w:p>
    <w:p w:rsidR="007945EA" w:rsidRDefault="007945EA">
      <w:r>
        <w:rPr>
          <w:noProof/>
          <w:lang w:val="pt-PT" w:eastAsia="pt-PT"/>
        </w:rPr>
        <w:drawing>
          <wp:inline distT="0" distB="0" distL="0" distR="0" wp14:anchorId="397BEAD8">
            <wp:extent cx="8629650" cy="2686527"/>
            <wp:effectExtent l="0" t="0" r="0" b="0"/>
            <wp:docPr id="128" name="Imagem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7600" cy="26921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945EA" w:rsidRDefault="007945EA">
      <w:bookmarkStart w:id="0" w:name="_GoBack"/>
      <w:bookmarkEnd w:id="0"/>
    </w:p>
    <w:sectPr w:rsidR="007945EA" w:rsidSect="007945EA">
      <w:pgSz w:w="16838" w:h="11906" w:orient="landscape"/>
      <w:pgMar w:top="1701" w:right="1418" w:bottom="170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45EA"/>
    <w:rsid w:val="007945EA"/>
    <w:rsid w:val="00C42FB0"/>
    <w:rsid w:val="00F91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3BC8095"/>
  <w15:chartTrackingRefBased/>
  <w15:docId w15:val="{572301F2-151B-4472-B371-8E580EFA5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7945E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pt-PT" w:eastAsia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</Words>
  <Characters>60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João Carvalho da Silva Santos</dc:creator>
  <cp:keywords/>
  <dc:description/>
  <cp:lastModifiedBy>Irina Kislaya</cp:lastModifiedBy>
  <cp:revision>2</cp:revision>
  <dcterms:created xsi:type="dcterms:W3CDTF">2019-02-25T16:05:00Z</dcterms:created>
  <dcterms:modified xsi:type="dcterms:W3CDTF">2019-02-26T14:59:00Z</dcterms:modified>
</cp:coreProperties>
</file>