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2C1B0" w14:textId="17E1D057" w:rsidR="00B75AD5" w:rsidRPr="00516016" w:rsidRDefault="00F96480" w:rsidP="00692F1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Supplemental </w:t>
      </w:r>
      <w:r w:rsidR="00516016" w:rsidRPr="00516016">
        <w:rPr>
          <w:rFonts w:ascii="Arial" w:hAnsi="Arial" w:cs="Arial"/>
          <w:b/>
          <w:bCs/>
        </w:rPr>
        <w:t xml:space="preserve">Table </w:t>
      </w:r>
      <w:r w:rsidR="00930A39">
        <w:rPr>
          <w:rFonts w:ascii="Arial" w:hAnsi="Arial" w:cs="Arial"/>
          <w:b/>
          <w:bCs/>
        </w:rPr>
        <w:t>II</w:t>
      </w:r>
      <w:r w:rsidR="00516016" w:rsidRPr="00516016">
        <w:rPr>
          <w:rFonts w:ascii="Arial" w:hAnsi="Arial" w:cs="Arial"/>
          <w:b/>
          <w:bCs/>
        </w:rPr>
        <w:t>: Risk of bias appraisal for included studies, guided by the University of Pennsylvania’s Modified Newcastle-Ottawa scale for appraisal of non-randomized controlled studies</w:t>
      </w:r>
    </w:p>
    <w:p w14:paraId="66887835" w14:textId="1C7874EE" w:rsidR="00B75AD5" w:rsidRDefault="00B75AD5" w:rsidP="00692F18"/>
    <w:tbl>
      <w:tblPr>
        <w:tblStyle w:val="TableGrid"/>
        <w:tblW w:w="14670" w:type="dxa"/>
        <w:tblInd w:w="-1625" w:type="dxa"/>
        <w:tblLayout w:type="fixed"/>
        <w:tblLook w:val="04A0" w:firstRow="1" w:lastRow="0" w:firstColumn="1" w:lastColumn="0" w:noHBand="0" w:noVBand="1"/>
      </w:tblPr>
      <w:tblGrid>
        <w:gridCol w:w="135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BE6E3C" w:rsidRPr="00516016" w14:paraId="79107EEB" w14:textId="56C126A9" w:rsidTr="0009496E">
        <w:trPr>
          <w:cantSplit/>
          <w:trHeight w:val="2042"/>
        </w:trPr>
        <w:tc>
          <w:tcPr>
            <w:tcW w:w="1350" w:type="dxa"/>
            <w:vAlign w:val="bottom"/>
          </w:tcPr>
          <w:p w14:paraId="60000861" w14:textId="77777777" w:rsidR="00BE6E3C" w:rsidRPr="00BE6E3C" w:rsidRDefault="00BE6E3C" w:rsidP="000949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Domain</w:t>
            </w:r>
          </w:p>
        </w:tc>
        <w:tc>
          <w:tcPr>
            <w:tcW w:w="360" w:type="dxa"/>
            <w:textDirection w:val="btLr"/>
          </w:tcPr>
          <w:p w14:paraId="7C4E4D3F" w14:textId="6CC7B315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Ak</w:t>
            </w:r>
            <w:r w:rsidR="002555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extDirection w:val="btLr"/>
          </w:tcPr>
          <w:p w14:paraId="62F66C2F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Barbosa </w:t>
            </w:r>
          </w:p>
        </w:tc>
        <w:tc>
          <w:tcPr>
            <w:tcW w:w="360" w:type="dxa"/>
            <w:textDirection w:val="btLr"/>
          </w:tcPr>
          <w:p w14:paraId="22A1427C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Cherrez</w:t>
            </w:r>
            <w:proofErr w:type="spellEnd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-Ojeda</w:t>
            </w:r>
          </w:p>
        </w:tc>
        <w:tc>
          <w:tcPr>
            <w:tcW w:w="360" w:type="dxa"/>
            <w:textDirection w:val="btLr"/>
          </w:tcPr>
          <w:p w14:paraId="1F8048BE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Chiricozzi</w:t>
            </w:r>
            <w:proofErr w:type="spellEnd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(2018)</w:t>
            </w:r>
          </w:p>
        </w:tc>
        <w:tc>
          <w:tcPr>
            <w:tcW w:w="360" w:type="dxa"/>
            <w:textDirection w:val="btLr"/>
          </w:tcPr>
          <w:p w14:paraId="1773759F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Chiricozzi</w:t>
            </w:r>
            <w:proofErr w:type="spellEnd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(2020)</w:t>
            </w:r>
          </w:p>
        </w:tc>
        <w:tc>
          <w:tcPr>
            <w:tcW w:w="360" w:type="dxa"/>
            <w:textDirection w:val="btLr"/>
          </w:tcPr>
          <w:p w14:paraId="43740B03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Comert</w:t>
            </w:r>
            <w:proofErr w:type="spellEnd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extDirection w:val="btLr"/>
          </w:tcPr>
          <w:p w14:paraId="55D7390C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Dehghani</w:t>
            </w:r>
            <w:proofErr w:type="spellEnd"/>
          </w:p>
        </w:tc>
        <w:tc>
          <w:tcPr>
            <w:tcW w:w="360" w:type="dxa"/>
            <w:textDirection w:val="btLr"/>
          </w:tcPr>
          <w:p w14:paraId="3CB45BB9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Di Nuzzo</w:t>
            </w:r>
          </w:p>
        </w:tc>
        <w:tc>
          <w:tcPr>
            <w:tcW w:w="360" w:type="dxa"/>
            <w:textDirection w:val="btLr"/>
          </w:tcPr>
          <w:p w14:paraId="6E2FA44B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Founta</w:t>
            </w:r>
            <w:proofErr w:type="spellEnd"/>
          </w:p>
        </w:tc>
        <w:tc>
          <w:tcPr>
            <w:tcW w:w="360" w:type="dxa"/>
            <w:textDirection w:val="btLr"/>
          </w:tcPr>
          <w:p w14:paraId="34BEB427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Giovanelli</w:t>
            </w:r>
          </w:p>
        </w:tc>
        <w:tc>
          <w:tcPr>
            <w:tcW w:w="360" w:type="dxa"/>
            <w:textDirection w:val="btLr"/>
          </w:tcPr>
          <w:p w14:paraId="13120D05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Hunkin</w:t>
            </w:r>
            <w:proofErr w:type="spellEnd"/>
          </w:p>
        </w:tc>
        <w:tc>
          <w:tcPr>
            <w:tcW w:w="360" w:type="dxa"/>
            <w:textDirection w:val="btLr"/>
          </w:tcPr>
          <w:p w14:paraId="368A2BEB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Innamorati</w:t>
            </w:r>
            <w:proofErr w:type="spellEnd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(2016)</w:t>
            </w:r>
          </w:p>
        </w:tc>
        <w:tc>
          <w:tcPr>
            <w:tcW w:w="360" w:type="dxa"/>
            <w:textDirection w:val="btLr"/>
          </w:tcPr>
          <w:p w14:paraId="6DC3AB90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Innamorati</w:t>
            </w:r>
            <w:proofErr w:type="spellEnd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(2018)</w:t>
            </w:r>
          </w:p>
        </w:tc>
        <w:tc>
          <w:tcPr>
            <w:tcW w:w="360" w:type="dxa"/>
            <w:textDirection w:val="btLr"/>
          </w:tcPr>
          <w:p w14:paraId="0699A150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Jalenques</w:t>
            </w:r>
            <w:proofErr w:type="spellEnd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(2018)</w:t>
            </w:r>
          </w:p>
        </w:tc>
        <w:tc>
          <w:tcPr>
            <w:tcW w:w="360" w:type="dxa"/>
            <w:textDirection w:val="btLr"/>
          </w:tcPr>
          <w:p w14:paraId="4ECE200D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Jalenques</w:t>
            </w:r>
            <w:proofErr w:type="spellEnd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(2019)</w:t>
            </w:r>
          </w:p>
        </w:tc>
        <w:tc>
          <w:tcPr>
            <w:tcW w:w="360" w:type="dxa"/>
            <w:textDirection w:val="btLr"/>
          </w:tcPr>
          <w:p w14:paraId="54B07015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Korkoliakou</w:t>
            </w:r>
            <w:proofErr w:type="spellEnd"/>
          </w:p>
          <w:p w14:paraId="0FC8BBE9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(2014)</w:t>
            </w:r>
          </w:p>
        </w:tc>
        <w:tc>
          <w:tcPr>
            <w:tcW w:w="360" w:type="dxa"/>
            <w:textDirection w:val="btLr"/>
          </w:tcPr>
          <w:p w14:paraId="22DD8ACD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Korkoliakou</w:t>
            </w:r>
            <w:proofErr w:type="spellEnd"/>
          </w:p>
          <w:p w14:paraId="282293F2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(2017)</w:t>
            </w:r>
          </w:p>
        </w:tc>
        <w:tc>
          <w:tcPr>
            <w:tcW w:w="360" w:type="dxa"/>
            <w:textDirection w:val="btLr"/>
          </w:tcPr>
          <w:p w14:paraId="51926A9A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Kuty-Pachecka</w:t>
            </w:r>
            <w:proofErr w:type="spellEnd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extDirection w:val="btLr"/>
          </w:tcPr>
          <w:p w14:paraId="79717C51" w14:textId="549AB6A8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Larsen (2017)</w:t>
            </w:r>
          </w:p>
        </w:tc>
        <w:tc>
          <w:tcPr>
            <w:tcW w:w="360" w:type="dxa"/>
            <w:textDirection w:val="btLr"/>
          </w:tcPr>
          <w:p w14:paraId="11BB1601" w14:textId="4E5E3E32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Larsen (2020)</w:t>
            </w:r>
          </w:p>
        </w:tc>
        <w:tc>
          <w:tcPr>
            <w:tcW w:w="360" w:type="dxa"/>
            <w:textDirection w:val="btLr"/>
          </w:tcPr>
          <w:p w14:paraId="5147F177" w14:textId="1084E4FA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Maghami</w:t>
            </w:r>
            <w:proofErr w:type="spellEnd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extDirection w:val="btLr"/>
          </w:tcPr>
          <w:p w14:paraId="5007388C" w14:textId="5550F202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Oglodek</w:t>
            </w:r>
            <w:proofErr w:type="spellEnd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extDirection w:val="btLr"/>
          </w:tcPr>
          <w:p w14:paraId="1D61107E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E3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Pascual-Sánchez</w:t>
            </w:r>
          </w:p>
          <w:p w14:paraId="4011364A" w14:textId="7777777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textDirection w:val="btLr"/>
          </w:tcPr>
          <w:p w14:paraId="6F5C9025" w14:textId="2FC27C7A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Petito</w:t>
            </w:r>
            <w:proofErr w:type="spellEnd"/>
          </w:p>
        </w:tc>
        <w:tc>
          <w:tcPr>
            <w:tcW w:w="360" w:type="dxa"/>
            <w:textDirection w:val="btLr"/>
          </w:tcPr>
          <w:p w14:paraId="4D12BE6C" w14:textId="532E31D4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Poot</w:t>
            </w:r>
          </w:p>
        </w:tc>
        <w:tc>
          <w:tcPr>
            <w:tcW w:w="360" w:type="dxa"/>
            <w:textDirection w:val="btLr"/>
          </w:tcPr>
          <w:p w14:paraId="63200D20" w14:textId="2E3A863B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Porcelli</w:t>
            </w:r>
            <w:proofErr w:type="spellEnd"/>
          </w:p>
        </w:tc>
        <w:tc>
          <w:tcPr>
            <w:tcW w:w="360" w:type="dxa"/>
            <w:textDirection w:val="btLr"/>
          </w:tcPr>
          <w:p w14:paraId="5FA460EF" w14:textId="163C54B6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Quinto</w:t>
            </w:r>
          </w:p>
        </w:tc>
        <w:tc>
          <w:tcPr>
            <w:tcW w:w="360" w:type="dxa"/>
            <w:textDirection w:val="btLr"/>
          </w:tcPr>
          <w:p w14:paraId="4027A8A3" w14:textId="238A8457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Rufer</w:t>
            </w:r>
            <w:proofErr w:type="spellEnd"/>
          </w:p>
        </w:tc>
        <w:tc>
          <w:tcPr>
            <w:tcW w:w="360" w:type="dxa"/>
            <w:textDirection w:val="btLr"/>
          </w:tcPr>
          <w:p w14:paraId="4C7D39B3" w14:textId="1403B641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Sampogna</w:t>
            </w:r>
            <w:proofErr w:type="spellEnd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(2016)</w:t>
            </w:r>
          </w:p>
        </w:tc>
        <w:tc>
          <w:tcPr>
            <w:tcW w:w="360" w:type="dxa"/>
            <w:textDirection w:val="btLr"/>
          </w:tcPr>
          <w:p w14:paraId="7B1B629D" w14:textId="6D739B60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Sampogna</w:t>
            </w:r>
            <w:proofErr w:type="spellEnd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(2018)</w:t>
            </w:r>
          </w:p>
        </w:tc>
        <w:tc>
          <w:tcPr>
            <w:tcW w:w="360" w:type="dxa"/>
            <w:textDirection w:val="btLr"/>
          </w:tcPr>
          <w:p w14:paraId="64A31206" w14:textId="071CA1D2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Sellami</w:t>
            </w:r>
            <w:proofErr w:type="spellEnd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textDirection w:val="btLr"/>
          </w:tcPr>
          <w:p w14:paraId="5EF76D15" w14:textId="7078B726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Sunay</w:t>
            </w:r>
            <w:proofErr w:type="spellEnd"/>
          </w:p>
        </w:tc>
        <w:tc>
          <w:tcPr>
            <w:tcW w:w="360" w:type="dxa"/>
            <w:textDirection w:val="btLr"/>
          </w:tcPr>
          <w:p w14:paraId="5520B6F6" w14:textId="6217200B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Tabolli</w:t>
            </w:r>
            <w:proofErr w:type="spellEnd"/>
          </w:p>
        </w:tc>
        <w:tc>
          <w:tcPr>
            <w:tcW w:w="360" w:type="dxa"/>
            <w:textDirection w:val="btLr"/>
          </w:tcPr>
          <w:p w14:paraId="6317F0A1" w14:textId="2C352DEC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Talamonti</w:t>
            </w:r>
            <w:proofErr w:type="spellEnd"/>
          </w:p>
        </w:tc>
        <w:tc>
          <w:tcPr>
            <w:tcW w:w="360" w:type="dxa"/>
            <w:textDirection w:val="btLr"/>
          </w:tcPr>
          <w:p w14:paraId="28773498" w14:textId="0F2F8E1B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Willemsen (2009)</w:t>
            </w:r>
          </w:p>
        </w:tc>
        <w:tc>
          <w:tcPr>
            <w:tcW w:w="360" w:type="dxa"/>
            <w:textDirection w:val="btLr"/>
          </w:tcPr>
          <w:p w14:paraId="00297879" w14:textId="2E6B4D58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Willemsen (2011)</w:t>
            </w:r>
          </w:p>
        </w:tc>
        <w:tc>
          <w:tcPr>
            <w:tcW w:w="360" w:type="dxa"/>
            <w:textDirection w:val="btLr"/>
          </w:tcPr>
          <w:p w14:paraId="51FF77D9" w14:textId="6582F0E6" w:rsidR="00BE6E3C" w:rsidRPr="00BE6E3C" w:rsidRDefault="00BE6E3C" w:rsidP="00BE6E3C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E6E3C">
              <w:rPr>
                <w:rFonts w:ascii="Arial" w:hAnsi="Arial" w:cs="Arial"/>
                <w:b/>
                <w:bCs/>
                <w:sz w:val="20"/>
                <w:szCs w:val="20"/>
              </w:rPr>
              <w:t>Yildrim</w:t>
            </w:r>
            <w:proofErr w:type="spellEnd"/>
          </w:p>
        </w:tc>
      </w:tr>
      <w:tr w:rsidR="00BE6E3C" w:rsidRPr="00516016" w14:paraId="3C5E00E1" w14:textId="332BE069" w:rsidTr="00BE6E3C">
        <w:trPr>
          <w:cantSplit/>
          <w:trHeight w:val="288"/>
        </w:trPr>
        <w:tc>
          <w:tcPr>
            <w:tcW w:w="1350" w:type="dxa"/>
          </w:tcPr>
          <w:p w14:paraId="08E1E992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1.Study groups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DCA449A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3B6BB7C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4436156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7F9D931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70DE213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AA6D25D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808080" w:themeFill="background1" w:themeFillShade="80"/>
          </w:tcPr>
          <w:p w14:paraId="5CE0FCFF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E5699DB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B592A85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6C1007D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808080" w:themeFill="background1" w:themeFillShade="80"/>
          </w:tcPr>
          <w:p w14:paraId="753CA2E2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60" w:type="dxa"/>
            <w:shd w:val="clear" w:color="auto" w:fill="808080" w:themeFill="background1" w:themeFillShade="80"/>
          </w:tcPr>
          <w:p w14:paraId="3241B263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D65443A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0F72AC1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530051B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E40B23B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302379B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</w:tcPr>
          <w:p w14:paraId="671C1BA9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7C38F936" w14:textId="6B608FC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30BD8A20" w14:textId="7278B888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7268AAB0" w14:textId="1C4C2156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34692391" w14:textId="2FA79152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40862E71" w14:textId="4A7ECFA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76B08ACD" w14:textId="7DF123D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6DC9CDEF" w14:textId="26F8D7B5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767171" w:themeFill="background2" w:themeFillShade="80"/>
          </w:tcPr>
          <w:p w14:paraId="71EE4694" w14:textId="3378041C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5D16863D" w14:textId="1E427958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4428B058" w14:textId="7735F045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6802062B" w14:textId="6B4F75F5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30B39689" w14:textId="626D319C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74A2C35C" w14:textId="12152662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232D861A" w14:textId="506E48FB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767171" w:themeFill="background2" w:themeFillShade="80"/>
          </w:tcPr>
          <w:p w14:paraId="247E59A8" w14:textId="31F294AF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1E423D14" w14:textId="423ECCB3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6E2DE0D6" w14:textId="7E3FC1AB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711750E6" w14:textId="6EF5CABC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26877BC5" w14:textId="666F73D3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930A39" w:rsidRPr="00516016" w14:paraId="3782B604" w14:textId="623850BB" w:rsidTr="00BE6E3C">
        <w:trPr>
          <w:cantSplit/>
          <w:trHeight w:val="413"/>
        </w:trPr>
        <w:tc>
          <w:tcPr>
            <w:tcW w:w="1350" w:type="dxa"/>
          </w:tcPr>
          <w:p w14:paraId="7D549372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 xml:space="preserve">2. Attrition 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0A98935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301756A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A02686F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96D26CA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B7603A1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975EEB7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C5390EF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CEC1258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7887490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8EC93CD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6EEF0FF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7A03216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7AE72D4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A77D3A8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1FFA70D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7B88173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C4B0FFC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6B13673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D370F8F" w14:textId="5CBB4449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45CBBD6" w14:textId="17378E2C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49EE73F" w14:textId="4955E5CE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F1A21F1" w14:textId="7F5DF609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8951463" w14:textId="52B4AE2E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A3BDAC7" w14:textId="788AFEBD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544E2B4" w14:textId="075B854F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EB9E822" w14:textId="5D15E9DC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D0B4AE6" w14:textId="2CB985AC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5453EC8" w14:textId="6449EEC6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C8667B4" w14:textId="035A133A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B4557B4" w14:textId="31A03DC3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E428336" w14:textId="6B6E2353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8B07AE6" w14:textId="7B4E1DE9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5677995" w14:textId="7EDE7019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DB03387" w14:textId="367F640C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BB5992F" w14:textId="502DE8AA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0C2836D" w14:textId="0C43A6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138E742" w14:textId="1A55DB81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930A39" w:rsidRPr="00516016" w14:paraId="3642208A" w14:textId="6B72AFF4" w:rsidTr="00BE6E3C">
        <w:trPr>
          <w:cantSplit/>
          <w:trHeight w:val="530"/>
        </w:trPr>
        <w:tc>
          <w:tcPr>
            <w:tcW w:w="1350" w:type="dxa"/>
          </w:tcPr>
          <w:p w14:paraId="2C8D81EF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3. Exposure Measure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BBE766E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4D2342C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F28707F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D70A348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534F7C4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C1208B9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AE577FA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0387255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0870FC7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8752A86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1ED195D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FF2F7F3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71F0617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C39478B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C7A7942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18ACA0C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475E582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9F27A15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FF236EC" w14:textId="6AD2A726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A31D499" w14:textId="2E633AFE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4B5DBC1" w14:textId="2FDAE230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FBC63B6" w14:textId="7B2422F3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94A2CD5" w14:textId="345DCA7A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DA6E0FD" w14:textId="0D2D6A16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6121C41" w14:textId="224B9793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FD2DB5B" w14:textId="4902A41D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73601B5" w14:textId="055ED1D8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DEC59D0" w14:textId="21A4EEC3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F3E7154" w14:textId="4F687785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98E8B97" w14:textId="75BE0A7F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C8E053B" w14:textId="16A59A88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F6B9F6B" w14:textId="6A261890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ECFB6CC" w14:textId="52893F40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1A46B60" w14:textId="764C6C83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BB835B7" w14:textId="6CEBDDDD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4F18046" w14:textId="2FAB664A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FD2F29E" w14:textId="5D7FFA3A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930A39" w:rsidRPr="00516016" w14:paraId="3B7E0471" w14:textId="6DA52BA1" w:rsidTr="00BE6E3C">
        <w:trPr>
          <w:cantSplit/>
          <w:trHeight w:val="288"/>
        </w:trPr>
        <w:tc>
          <w:tcPr>
            <w:tcW w:w="1350" w:type="dxa"/>
          </w:tcPr>
          <w:p w14:paraId="21E72EB8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4. Outcome measure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CF8017D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15DFE8A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DFABDB6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74CD731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9E8581A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188CD77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83F16E9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75EC9D3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A71940C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2495585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2629BE5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C036C18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A56AEA3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A76557E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8BA980A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967AC98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95531CF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464D64C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B2D7D24" w14:textId="11AF58A4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B26B1F4" w14:textId="0EE84FB1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685E2B7" w14:textId="0145F10D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95750BC" w14:textId="733D389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5C1165D" w14:textId="0EB0F3E4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B83AE00" w14:textId="35893A96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5B70306" w14:textId="6C994E4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8FBF2E5" w14:textId="505CE610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4A1FC74" w14:textId="16F2DFC9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55ED000" w14:textId="7E7FF20A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15E4C04" w14:textId="0D75698A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9972240" w14:textId="6C5E8901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609C133" w14:textId="01BADC36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F459418" w14:textId="789EA602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B4F635E" w14:textId="795382E0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FA3D05D" w14:textId="13D0CEBA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A7D30A3" w14:textId="4C977915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FBFC789" w14:textId="6A0CE75A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B56C94E" w14:textId="0C1467E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930A39" w:rsidRPr="00516016" w14:paraId="451AFF66" w14:textId="142879C7" w:rsidTr="00BE6E3C">
        <w:trPr>
          <w:cantSplit/>
          <w:trHeight w:val="288"/>
        </w:trPr>
        <w:tc>
          <w:tcPr>
            <w:tcW w:w="1350" w:type="dxa"/>
          </w:tcPr>
          <w:p w14:paraId="6C7D2CED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5. Investigators Blinded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931840D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BA39541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DA1B0BB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F05F921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333694A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65B10EC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EA53428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2CEB746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F59E2FB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66575E7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D68D3AA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98D1C2A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57E5763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AEB72E5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5A36D79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9AB69DC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00911E2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6FFF9B3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A0DAB7B" w14:textId="05E2B43B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978784E" w14:textId="6528EE75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DAC3461" w14:textId="6E50F31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2626A98" w14:textId="328AAB79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4A01EB7" w14:textId="0CE10D03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DC70FA0" w14:textId="30BCED94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8AF28FE" w14:textId="5AF3172A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2C47723" w14:textId="3ACC7C4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61B2B8B" w14:textId="51C87759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B624553" w14:textId="12977D15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40A32C2" w14:textId="58A649BF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649F965" w14:textId="7E680A49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EF16504" w14:textId="785F93EB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DBD35AE" w14:textId="05BA92E3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EC104E9" w14:textId="61A1D352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DE66165" w14:textId="1834EE39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A33382F" w14:textId="41A3B6BB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9FF2A68" w14:textId="40A5FC59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D0AAEA0" w14:textId="3ACEC90F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930A39" w:rsidRPr="00516016" w14:paraId="7E14B630" w14:textId="4462B5A7" w:rsidTr="00BE6E3C">
        <w:trPr>
          <w:cantSplit/>
          <w:trHeight w:val="288"/>
        </w:trPr>
        <w:tc>
          <w:tcPr>
            <w:tcW w:w="1350" w:type="dxa"/>
          </w:tcPr>
          <w:p w14:paraId="37C4CED0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6. Confounders Identified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43EC47A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70437AA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7D84935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F7D1E92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E0A6FE0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172BDFE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808080" w:themeFill="background1" w:themeFillShade="80"/>
          </w:tcPr>
          <w:p w14:paraId="29EF760B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2904363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3760591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1C070AD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EAF975A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14E574D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577E557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3A5EF36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FD68B5D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34AD30B9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332FD0D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808080" w:themeFill="background1" w:themeFillShade="80"/>
          </w:tcPr>
          <w:p w14:paraId="0622BF62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5DFCDA16" w14:textId="2A041F6A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484763AB" w14:textId="7B35EC9D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75C7839D" w14:textId="5EC32B55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02111ED7" w14:textId="0062561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65D8DADF" w14:textId="578D6DA5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4B5182C4" w14:textId="67B4431C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11127D4F" w14:textId="097F6E2E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0D5E0CF4" w14:textId="78B2887D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6C23AA87" w14:textId="742B22EF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2F51FE98" w14:textId="35E83106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77A0E94D" w14:textId="27AD72F2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7323383D" w14:textId="441F777E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2931735F" w14:textId="063804DA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6923DD0D" w14:textId="2E1EDE23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1FE417E3" w14:textId="713CAE5E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0C7522FB" w14:textId="3FFA3B31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04CB9D8D" w14:textId="7DBDA821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1267DDB4" w14:textId="6FE7F851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35B0EDB3" w14:textId="312E1EDB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930A39" w:rsidRPr="00516016" w14:paraId="7940E8DC" w14:textId="350435B9" w:rsidTr="00BE6E3C">
        <w:trPr>
          <w:cantSplit/>
          <w:trHeight w:val="288"/>
        </w:trPr>
        <w:tc>
          <w:tcPr>
            <w:tcW w:w="1350" w:type="dxa"/>
          </w:tcPr>
          <w:p w14:paraId="7B9E5A5A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 xml:space="preserve">7. Statistical Adjustment 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4FD25E9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EA40ED1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6D96A73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DD5A7CE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8933E36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3C6762F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808080" w:themeFill="background1" w:themeFillShade="80"/>
          </w:tcPr>
          <w:p w14:paraId="0FB0B761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60" w:type="dxa"/>
            <w:shd w:val="clear" w:color="auto" w:fill="808080" w:themeFill="background1" w:themeFillShade="80"/>
          </w:tcPr>
          <w:p w14:paraId="0977B099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FBEA570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FDD9AF1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38E06E9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AAC000D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38A9951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7285A71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2228CB9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27D6FCB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136AFBE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808080" w:themeFill="background1" w:themeFillShade="80"/>
          </w:tcPr>
          <w:p w14:paraId="2A00BC34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75F16818" w14:textId="516292E5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493352D6" w14:textId="4DAA4524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767171" w:themeFill="background2" w:themeFillShade="80"/>
          </w:tcPr>
          <w:p w14:paraId="50FDA7CB" w14:textId="182B49C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2E1AFE99" w14:textId="4FBA06A6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5CA603FB" w14:textId="2E9DE05A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67F38A33" w14:textId="79B4B28F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0509B473" w14:textId="24331E4C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605C6529" w14:textId="581E174F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53A1B760" w14:textId="1571196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7E04C3C6" w14:textId="2EE846E1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17D78455" w14:textId="1FF40400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41FC7F08" w14:textId="6F4A3ACE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0EA21AB2" w14:textId="0DBEE3A1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7BE6C865" w14:textId="6F2F5574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5FA2D190" w14:textId="05EE254D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044E595B" w14:textId="1C19ACA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4CC6BBF1" w14:textId="2001468E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7F24FC1E" w14:textId="6BFC7ECA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48E8F67F" w14:textId="5098F6FB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BE6E3C" w:rsidRPr="00516016" w14:paraId="62A04088" w14:textId="465FD2C5" w:rsidTr="00BE6E3C">
        <w:trPr>
          <w:trHeight w:val="288"/>
        </w:trPr>
        <w:tc>
          <w:tcPr>
            <w:tcW w:w="1350" w:type="dxa"/>
          </w:tcPr>
          <w:p w14:paraId="4A3240B0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8. Funding Source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04E86C71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</w:tcPr>
          <w:p w14:paraId="6394EFFC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63C77494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75D05064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3A90B7B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72A50F7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</w:tcPr>
          <w:p w14:paraId="4D70E10E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</w:tcPr>
          <w:p w14:paraId="7E76C14E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</w:tcPr>
          <w:p w14:paraId="2CE2CAC4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13899DBE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</w:tcPr>
          <w:p w14:paraId="21754204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2A724B93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</w:tcPr>
          <w:p w14:paraId="7DCA221C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4E8B98F6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14:paraId="5C77FAE5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</w:tcPr>
          <w:p w14:paraId="01E101C1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</w:tcPr>
          <w:p w14:paraId="300D056F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</w:tcPr>
          <w:p w14:paraId="7E962F44" w14:textId="7777777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76C2B65A" w14:textId="1747CEBB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26DA9B59" w14:textId="38D2A3B7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2B867A87" w14:textId="03DF7DC6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611754AC" w14:textId="2FE8C3B0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auto"/>
          </w:tcPr>
          <w:p w14:paraId="57183D33" w14:textId="0FA7F79B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57F0AAE3" w14:textId="39D29F6B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auto"/>
          </w:tcPr>
          <w:p w14:paraId="46D8ACBE" w14:textId="603AA8DB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  <w:shd w:val="clear" w:color="auto" w:fill="auto"/>
          </w:tcPr>
          <w:p w14:paraId="0167CC8B" w14:textId="456CC35B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061EA9F8" w14:textId="788F662D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616B4EC8" w14:textId="304FD0AC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6CBA4320" w14:textId="010527F0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40AE15DD" w14:textId="3DD9C04F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auto"/>
          </w:tcPr>
          <w:p w14:paraId="7189A735" w14:textId="65B37149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  <w:shd w:val="clear" w:color="auto" w:fill="auto"/>
          </w:tcPr>
          <w:p w14:paraId="48E099FC" w14:textId="300DF9FA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6B802A97" w14:textId="233BBA59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D0CECE" w:themeFill="background2" w:themeFillShade="E6"/>
          </w:tcPr>
          <w:p w14:paraId="2EEEDF17" w14:textId="4568A998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0" w:type="dxa"/>
            <w:shd w:val="clear" w:color="auto" w:fill="auto"/>
          </w:tcPr>
          <w:p w14:paraId="1CF12F21" w14:textId="5B3F0E13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  <w:shd w:val="clear" w:color="auto" w:fill="auto"/>
          </w:tcPr>
          <w:p w14:paraId="6BA9BA2F" w14:textId="1D0BD149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60" w:type="dxa"/>
            <w:shd w:val="clear" w:color="auto" w:fill="auto"/>
          </w:tcPr>
          <w:p w14:paraId="69589BED" w14:textId="6968A3F3" w:rsidR="00BE6E3C" w:rsidRPr="00BE6E3C" w:rsidRDefault="00BE6E3C" w:rsidP="00BE6E3C">
            <w:pPr>
              <w:rPr>
                <w:rFonts w:ascii="Arial" w:hAnsi="Arial" w:cs="Arial"/>
                <w:sz w:val="20"/>
                <w:szCs w:val="20"/>
              </w:rPr>
            </w:pPr>
            <w:r w:rsidRPr="00BE6E3C">
              <w:rPr>
                <w:rFonts w:ascii="Arial" w:hAnsi="Arial" w:cs="Arial"/>
                <w:sz w:val="20"/>
                <w:szCs w:val="20"/>
              </w:rPr>
              <w:t>NR</w:t>
            </w:r>
          </w:p>
        </w:tc>
      </w:tr>
      <w:tr w:rsidR="00920A68" w:rsidRPr="00516016" w14:paraId="49FADAAA" w14:textId="77777777" w:rsidTr="00C52B69">
        <w:trPr>
          <w:trHeight w:val="288"/>
        </w:trPr>
        <w:tc>
          <w:tcPr>
            <w:tcW w:w="14670" w:type="dxa"/>
            <w:gridSpan w:val="38"/>
          </w:tcPr>
          <w:p w14:paraId="6405B4ED" w14:textId="7B092BA8" w:rsidR="00920A68" w:rsidRPr="00BE6E3C" w:rsidRDefault="00920A68" w:rsidP="00BE6E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Y= Yes; N= No; NR= Not Reported</w:t>
            </w:r>
          </w:p>
        </w:tc>
      </w:tr>
    </w:tbl>
    <w:p w14:paraId="542A829C" w14:textId="648409C8" w:rsidR="00B75AD5" w:rsidRPr="00B75AD5" w:rsidRDefault="00B75AD5" w:rsidP="00B75AD5">
      <w:pPr>
        <w:pStyle w:val="NormalWeb"/>
        <w:spacing w:line="480" w:lineRule="auto"/>
        <w:rPr>
          <w:rFonts w:ascii="Times" w:hAnsi="Times" w:cs="Times"/>
          <w:sz w:val="24"/>
          <w:szCs w:val="24"/>
        </w:rPr>
      </w:pPr>
    </w:p>
    <w:sectPr w:rsidR="00B75AD5" w:rsidRPr="00B75AD5" w:rsidSect="000A0E34">
      <w:headerReference w:type="even" r:id="rId7"/>
      <w:headerReference w:type="default" r:id="rId8"/>
      <w:pgSz w:w="15840" w:h="12240" w:orient="landscape"/>
      <w:pgMar w:top="1440" w:right="1440" w:bottom="1440" w:left="1440" w:header="720" w:footer="720" w:gutter="7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A52E3C" w14:textId="77777777" w:rsidR="00D22B02" w:rsidRDefault="00D22B02" w:rsidP="00BE6E3C">
      <w:r>
        <w:separator/>
      </w:r>
    </w:p>
  </w:endnote>
  <w:endnote w:type="continuationSeparator" w:id="0">
    <w:p w14:paraId="23F8D423" w14:textId="77777777" w:rsidR="00D22B02" w:rsidRDefault="00D22B02" w:rsidP="00BE6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﷽﷽﷽﷽﷽﷽㒋躼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C8529" w14:textId="77777777" w:rsidR="00D22B02" w:rsidRDefault="00D22B02" w:rsidP="00BE6E3C">
      <w:r>
        <w:separator/>
      </w:r>
    </w:p>
  </w:footnote>
  <w:footnote w:type="continuationSeparator" w:id="0">
    <w:p w14:paraId="1D42C178" w14:textId="77777777" w:rsidR="00D22B02" w:rsidRDefault="00D22B02" w:rsidP="00BE6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443735984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5E880B1" w14:textId="48878F73" w:rsidR="009E6720" w:rsidRDefault="009E6720" w:rsidP="00007021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36BB415" w14:textId="77777777" w:rsidR="009E6720" w:rsidRDefault="009E6720" w:rsidP="009E672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2076425671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8E0C388" w14:textId="6499E6F6" w:rsidR="009E6720" w:rsidRDefault="009E6720" w:rsidP="00007021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F25D171" w14:textId="77777777" w:rsidR="009E6720" w:rsidRDefault="009E6720" w:rsidP="009E6720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BDC"/>
    <w:rsid w:val="00036CEC"/>
    <w:rsid w:val="000719E0"/>
    <w:rsid w:val="0009496E"/>
    <w:rsid w:val="000A0E34"/>
    <w:rsid w:val="000A4859"/>
    <w:rsid w:val="000C1697"/>
    <w:rsid w:val="00121CF9"/>
    <w:rsid w:val="001249C4"/>
    <w:rsid w:val="00127B13"/>
    <w:rsid w:val="00134B27"/>
    <w:rsid w:val="001669BB"/>
    <w:rsid w:val="001722EE"/>
    <w:rsid w:val="001A178B"/>
    <w:rsid w:val="001C342E"/>
    <w:rsid w:val="001C3DEE"/>
    <w:rsid w:val="001E6C5B"/>
    <w:rsid w:val="002555E7"/>
    <w:rsid w:val="00261D03"/>
    <w:rsid w:val="00264B69"/>
    <w:rsid w:val="00290620"/>
    <w:rsid w:val="002A7BAE"/>
    <w:rsid w:val="002D0E5A"/>
    <w:rsid w:val="002D26FB"/>
    <w:rsid w:val="002F18B3"/>
    <w:rsid w:val="0032671C"/>
    <w:rsid w:val="00382745"/>
    <w:rsid w:val="003A25A0"/>
    <w:rsid w:val="003A4180"/>
    <w:rsid w:val="003C059E"/>
    <w:rsid w:val="003C5E9E"/>
    <w:rsid w:val="004253FB"/>
    <w:rsid w:val="00426BDC"/>
    <w:rsid w:val="004C22EE"/>
    <w:rsid w:val="00513725"/>
    <w:rsid w:val="00516016"/>
    <w:rsid w:val="0053118F"/>
    <w:rsid w:val="00556C18"/>
    <w:rsid w:val="005609D7"/>
    <w:rsid w:val="00566F6B"/>
    <w:rsid w:val="0058388B"/>
    <w:rsid w:val="006009FB"/>
    <w:rsid w:val="006257F6"/>
    <w:rsid w:val="00651267"/>
    <w:rsid w:val="00692F18"/>
    <w:rsid w:val="00692F93"/>
    <w:rsid w:val="006F67C7"/>
    <w:rsid w:val="00705325"/>
    <w:rsid w:val="00752747"/>
    <w:rsid w:val="00781A80"/>
    <w:rsid w:val="00792617"/>
    <w:rsid w:val="007A112A"/>
    <w:rsid w:val="007E76A5"/>
    <w:rsid w:val="00810D46"/>
    <w:rsid w:val="0087123F"/>
    <w:rsid w:val="008867BD"/>
    <w:rsid w:val="008F7167"/>
    <w:rsid w:val="00905ADD"/>
    <w:rsid w:val="00905BC4"/>
    <w:rsid w:val="00917202"/>
    <w:rsid w:val="00920A68"/>
    <w:rsid w:val="00930A39"/>
    <w:rsid w:val="00952A38"/>
    <w:rsid w:val="00961894"/>
    <w:rsid w:val="00985D6C"/>
    <w:rsid w:val="00993BC4"/>
    <w:rsid w:val="00996E3D"/>
    <w:rsid w:val="009D36C7"/>
    <w:rsid w:val="009E6720"/>
    <w:rsid w:val="00A55CC2"/>
    <w:rsid w:val="00AA47AA"/>
    <w:rsid w:val="00AA7CE8"/>
    <w:rsid w:val="00AB35CC"/>
    <w:rsid w:val="00AC072F"/>
    <w:rsid w:val="00AC6731"/>
    <w:rsid w:val="00AE67F1"/>
    <w:rsid w:val="00B34462"/>
    <w:rsid w:val="00B54EFC"/>
    <w:rsid w:val="00B663F2"/>
    <w:rsid w:val="00B75AD5"/>
    <w:rsid w:val="00B936CD"/>
    <w:rsid w:val="00BB2B26"/>
    <w:rsid w:val="00BE5A77"/>
    <w:rsid w:val="00BE6E3C"/>
    <w:rsid w:val="00C16E52"/>
    <w:rsid w:val="00C37933"/>
    <w:rsid w:val="00C37DFA"/>
    <w:rsid w:val="00C45249"/>
    <w:rsid w:val="00C85F59"/>
    <w:rsid w:val="00CA4C5A"/>
    <w:rsid w:val="00CC1D5F"/>
    <w:rsid w:val="00CD7977"/>
    <w:rsid w:val="00CF2E75"/>
    <w:rsid w:val="00D22B02"/>
    <w:rsid w:val="00D26051"/>
    <w:rsid w:val="00D53C30"/>
    <w:rsid w:val="00D837E3"/>
    <w:rsid w:val="00DA5B7F"/>
    <w:rsid w:val="00DC098D"/>
    <w:rsid w:val="00DE0E5D"/>
    <w:rsid w:val="00DF3A87"/>
    <w:rsid w:val="00E02FF3"/>
    <w:rsid w:val="00E17D1C"/>
    <w:rsid w:val="00E34ECF"/>
    <w:rsid w:val="00E83CC8"/>
    <w:rsid w:val="00EF783B"/>
    <w:rsid w:val="00F3309C"/>
    <w:rsid w:val="00F96480"/>
    <w:rsid w:val="00FE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B4B8A"/>
  <w14:defaultImageDpi w14:val="32767"/>
  <w15:chartTrackingRefBased/>
  <w15:docId w15:val="{6BDD601A-B49A-F845-8F39-473C9AD8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02FF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26BDC"/>
  </w:style>
  <w:style w:type="table" w:styleId="TableGrid">
    <w:name w:val="Table Grid"/>
    <w:basedOn w:val="TableNormal"/>
    <w:uiPriority w:val="39"/>
    <w:rsid w:val="000A0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75AD5"/>
    <w:pPr>
      <w:spacing w:before="100" w:beforeAutospacing="1" w:after="100" w:afterAutospacing="1" w:line="276" w:lineRule="auto"/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E6E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6E3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E6E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6E3C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64B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4B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4B6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B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B69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E6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4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8C6F95-29DF-C74B-9F3A-0DED49296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Holmes, Alexis</dc:creator>
  <cp:keywords/>
  <dc:description/>
  <cp:lastModifiedBy>Holmes, Alexis</cp:lastModifiedBy>
  <cp:revision>2</cp:revision>
  <dcterms:created xsi:type="dcterms:W3CDTF">2021-05-27T21:32:00Z</dcterms:created>
  <dcterms:modified xsi:type="dcterms:W3CDTF">2021-05-27T21:32:00Z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Unique User Id_1">
    <vt:lpwstr>61681cad-bb65-346d-bd44-9a931da5a3eb</vt:lpwstr>
  </property>
  <property fmtid="{D5CDD505-2E9C-101B-9397-08002B2CF9AE}" pid="3" name="Mendeley Recent Style Id 0_1">
    <vt:lpwstr>http://www.zotero.org/styles/american-medical-association</vt:lpwstr>
  </property>
  <property fmtid="{D5CDD505-2E9C-101B-9397-08002B2CF9AE}" pid="4" name="Mendeley Recent Style Name 0_1">
    <vt:lpwstr>American Medical Association</vt:lpwstr>
  </property>
  <property fmtid="{D5CDD505-2E9C-101B-9397-08002B2CF9AE}" pid="5" name="Mendeley Recent Style Id 1_1">
    <vt:lpwstr>http://www.zotero.org/styles/american-political-science-association</vt:lpwstr>
  </property>
  <property fmtid="{D5CDD505-2E9C-101B-9397-08002B2CF9AE}" pid="6" name="Mendeley Recent Style Name 1_1">
    <vt:lpwstr>American Political Science Association</vt:lpwstr>
  </property>
  <property fmtid="{D5CDD505-2E9C-101B-9397-08002B2CF9AE}" pid="7" name="Mendeley Recent Style Id 2_1">
    <vt:lpwstr>http://www.zotero.org/styles/apa</vt:lpwstr>
  </property>
  <property fmtid="{D5CDD505-2E9C-101B-9397-08002B2CF9AE}" pid="8" name="Mendeley Recent Style Name 2_1">
    <vt:lpwstr>American Psychological Association 6th edition</vt:lpwstr>
  </property>
  <property fmtid="{D5CDD505-2E9C-101B-9397-08002B2CF9AE}" pid="9" name="Mendeley Recent Style Id 3_1">
    <vt:lpwstr>http://www.zotero.org/styles/american-sociological-association</vt:lpwstr>
  </property>
  <property fmtid="{D5CDD505-2E9C-101B-9397-08002B2CF9AE}" pid="10" name="Mendeley Recent Style Name 3_1">
    <vt:lpwstr>American Sociological Association</vt:lpwstr>
  </property>
  <property fmtid="{D5CDD505-2E9C-101B-9397-08002B2CF9AE}" pid="11" name="Mendeley Recent Style Id 4_1">
    <vt:lpwstr>http://www.zotero.org/styles/chicago-author-date</vt:lpwstr>
  </property>
  <property fmtid="{D5CDD505-2E9C-101B-9397-08002B2CF9AE}" pid="12" name="Mendeley Recent Style Name 4_1">
    <vt:lpwstr>Chicago Manual of Style 17th edition (author-date)</vt:lpwstr>
  </property>
  <property fmtid="{D5CDD505-2E9C-101B-9397-08002B2CF9AE}" pid="13" name="Mendeley Recent Style Id 5_1">
    <vt:lpwstr>http://www.zotero.org/styles/harvard-cite-them-right</vt:lpwstr>
  </property>
  <property fmtid="{D5CDD505-2E9C-101B-9397-08002B2CF9AE}" pid="14" name="Mendeley Recent Style Name 5_1">
    <vt:lpwstr>Cite Them Right 10th edition - Harvard</vt:lpwstr>
  </property>
  <property fmtid="{D5CDD505-2E9C-101B-9397-08002B2CF9AE}" pid="15" name="Mendeley Recent Style Id 6_1">
    <vt:lpwstr>http://www.zotero.org/styles/ieee</vt:lpwstr>
  </property>
  <property fmtid="{D5CDD505-2E9C-101B-9397-08002B2CF9AE}" pid="16" name="Mendeley Recent Style Name 6_1">
    <vt:lpwstr>IEEE</vt:lpwstr>
  </property>
  <property fmtid="{D5CDD505-2E9C-101B-9397-08002B2CF9AE}" pid="17" name="Mendeley Recent Style Id 7_1">
    <vt:lpwstr>http://www.zotero.org/styles/modern-humanities-research-association</vt:lpwstr>
  </property>
  <property fmtid="{D5CDD505-2E9C-101B-9397-08002B2CF9AE}" pid="18" name="Mendeley Recent Style Name 7_1">
    <vt:lpwstr>Modern Humanities Research Association 3rd edition (note with bibliography)</vt:lpwstr>
  </property>
  <property fmtid="{D5CDD505-2E9C-101B-9397-08002B2CF9AE}" pid="19" name="Mendeley Recent Style Id 8_1">
    <vt:lpwstr>http://www.zotero.org/styles/modern-language-association</vt:lpwstr>
  </property>
  <property fmtid="{D5CDD505-2E9C-101B-9397-08002B2CF9AE}" pid="20" name="Mendeley Recent Style Name 8_1">
    <vt:lpwstr>Modern Language Association 8th edition</vt:lpwstr>
  </property>
  <property fmtid="{D5CDD505-2E9C-101B-9397-08002B2CF9AE}" pid="21" name="Mendeley Recent Style Id 9_1">
    <vt:lpwstr>http://www.zotero.org/styles/nature</vt:lpwstr>
  </property>
  <property fmtid="{D5CDD505-2E9C-101B-9397-08002B2CF9AE}" pid="22" name="Mendeley Recent Style Name 9_1">
    <vt:lpwstr>Nature</vt:lpwstr>
  </property>
</Properties>
</file>