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AEEBB" w14:textId="6A2CD04B" w:rsidR="00936862" w:rsidRPr="00367EC4" w:rsidRDefault="00936862" w:rsidP="00367EC4">
      <w:pPr>
        <w:spacing w:after="120" w:line="360" w:lineRule="auto"/>
        <w:textAlignment w:val="baseline"/>
        <w:rPr>
          <w:rFonts w:eastAsia="Times New Roman" w:cstheme="minorHAnsi"/>
          <w:bCs/>
          <w:lang w:val="en-US" w:eastAsia="fr-FR"/>
        </w:rPr>
      </w:pPr>
      <w:r w:rsidRPr="00367EC4">
        <w:rPr>
          <w:rFonts w:ascii="Cambria" w:eastAsia="Times New Roman" w:hAnsi="Cambria" w:cstheme="minorHAnsi"/>
          <w:b/>
          <w:bCs/>
          <w:sz w:val="24"/>
          <w:lang w:val="en-US" w:eastAsia="fr-FR"/>
        </w:rPr>
        <w:t xml:space="preserve">Table </w:t>
      </w:r>
      <w:r w:rsidR="00367EC4" w:rsidRPr="00367EC4">
        <w:rPr>
          <w:rFonts w:ascii="Cambria" w:eastAsia="Times New Roman" w:hAnsi="Cambria" w:cstheme="minorHAnsi"/>
          <w:b/>
          <w:bCs/>
          <w:sz w:val="24"/>
          <w:lang w:val="en-US" w:eastAsia="fr-FR"/>
        </w:rPr>
        <w:t>S</w:t>
      </w:r>
      <w:r w:rsidRPr="00367EC4">
        <w:rPr>
          <w:rFonts w:ascii="Cambria" w:eastAsia="Times New Roman" w:hAnsi="Cambria" w:cstheme="minorHAnsi"/>
          <w:b/>
          <w:bCs/>
          <w:sz w:val="24"/>
          <w:lang w:val="en-US" w:eastAsia="fr-FR"/>
        </w:rPr>
        <w:t>1:</w:t>
      </w:r>
      <w:r w:rsidRPr="00367EC4">
        <w:rPr>
          <w:rFonts w:eastAsia="Times New Roman" w:cstheme="minorHAnsi"/>
          <w:bCs/>
          <w:sz w:val="24"/>
          <w:lang w:val="en-US" w:eastAsia="fr-FR"/>
        </w:rPr>
        <w:t xml:space="preserve"> </w:t>
      </w:r>
      <w:r w:rsidRPr="00367EC4">
        <w:rPr>
          <w:rFonts w:eastAsia="Times New Roman" w:cstheme="minorHAnsi"/>
          <w:bCs/>
          <w:lang w:val="en-US" w:eastAsia="fr-FR"/>
        </w:rPr>
        <w:t xml:space="preserve">Antibodies and protocols used for this study. </w:t>
      </w:r>
      <w:bookmarkStart w:id="0" w:name="_GoBack"/>
      <w:bookmarkEnd w:id="0"/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177"/>
        <w:gridCol w:w="1612"/>
        <w:gridCol w:w="1242"/>
        <w:gridCol w:w="1033"/>
        <w:gridCol w:w="1576"/>
        <w:gridCol w:w="1337"/>
      </w:tblGrid>
      <w:tr w:rsidR="00936862" w:rsidRPr="00367EC4" w14:paraId="4FB11783" w14:textId="77777777" w:rsidTr="00936862">
        <w:trPr>
          <w:jc w:val="center"/>
        </w:trPr>
        <w:tc>
          <w:tcPr>
            <w:tcW w:w="1177" w:type="dxa"/>
          </w:tcPr>
          <w:p w14:paraId="1FB5692E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/>
                <w:bCs/>
                <w:lang w:val="en-US" w:eastAsia="fr-FR"/>
              </w:rPr>
              <w:t>Antibody</w:t>
            </w:r>
          </w:p>
        </w:tc>
        <w:tc>
          <w:tcPr>
            <w:tcW w:w="1612" w:type="dxa"/>
          </w:tcPr>
          <w:p w14:paraId="0D90DD1C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/>
                <w:bCs/>
                <w:lang w:val="en-US" w:eastAsia="fr-FR"/>
              </w:rPr>
              <w:t>Clone</w:t>
            </w:r>
          </w:p>
        </w:tc>
        <w:tc>
          <w:tcPr>
            <w:tcW w:w="1242" w:type="dxa"/>
          </w:tcPr>
          <w:p w14:paraId="097F3505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/>
                <w:bCs/>
                <w:lang w:val="en-US" w:eastAsia="fr-FR"/>
              </w:rPr>
              <w:t>Reference</w:t>
            </w:r>
          </w:p>
        </w:tc>
        <w:tc>
          <w:tcPr>
            <w:tcW w:w="1033" w:type="dxa"/>
          </w:tcPr>
          <w:p w14:paraId="7021BCFB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/>
                <w:bCs/>
                <w:lang w:val="en-US" w:eastAsia="fr-FR"/>
              </w:rPr>
              <w:t>Host species</w:t>
            </w:r>
          </w:p>
        </w:tc>
        <w:tc>
          <w:tcPr>
            <w:tcW w:w="1576" w:type="dxa"/>
          </w:tcPr>
          <w:p w14:paraId="3543763A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/>
                <w:bCs/>
                <w:lang w:val="en-US" w:eastAsia="fr-FR"/>
              </w:rPr>
              <w:t>pretreatment</w:t>
            </w:r>
          </w:p>
        </w:tc>
        <w:tc>
          <w:tcPr>
            <w:tcW w:w="1337" w:type="dxa"/>
          </w:tcPr>
          <w:p w14:paraId="781B7053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/>
                <w:bCs/>
                <w:lang w:val="en-US" w:eastAsia="fr-FR"/>
              </w:rPr>
              <w:t>Incubation time (in min)</w:t>
            </w:r>
          </w:p>
        </w:tc>
      </w:tr>
      <w:tr w:rsidR="00936862" w:rsidRPr="00367EC4" w14:paraId="549DA66F" w14:textId="77777777" w:rsidTr="00936862">
        <w:trPr>
          <w:jc w:val="center"/>
        </w:trPr>
        <w:tc>
          <w:tcPr>
            <w:tcW w:w="1177" w:type="dxa"/>
          </w:tcPr>
          <w:p w14:paraId="57DFE411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MLH1</w:t>
            </w:r>
          </w:p>
        </w:tc>
        <w:tc>
          <w:tcPr>
            <w:tcW w:w="1612" w:type="dxa"/>
          </w:tcPr>
          <w:p w14:paraId="433D3418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M1 (Roche®)</w:t>
            </w:r>
          </w:p>
        </w:tc>
        <w:tc>
          <w:tcPr>
            <w:tcW w:w="1242" w:type="dxa"/>
          </w:tcPr>
          <w:p w14:paraId="1E046758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790-4535</w:t>
            </w:r>
          </w:p>
        </w:tc>
        <w:tc>
          <w:tcPr>
            <w:tcW w:w="1033" w:type="dxa"/>
          </w:tcPr>
          <w:p w14:paraId="29FD60A7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Mouse</w:t>
            </w:r>
          </w:p>
        </w:tc>
        <w:tc>
          <w:tcPr>
            <w:tcW w:w="1576" w:type="dxa"/>
          </w:tcPr>
          <w:p w14:paraId="3E85D1D0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CC1 (Roche®)</w:t>
            </w:r>
          </w:p>
        </w:tc>
        <w:tc>
          <w:tcPr>
            <w:tcW w:w="1337" w:type="dxa"/>
          </w:tcPr>
          <w:p w14:paraId="2ECEF51A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16</w:t>
            </w:r>
          </w:p>
        </w:tc>
      </w:tr>
      <w:tr w:rsidR="00936862" w:rsidRPr="00367EC4" w14:paraId="0F31C856" w14:textId="77777777" w:rsidTr="00936862">
        <w:trPr>
          <w:jc w:val="center"/>
        </w:trPr>
        <w:tc>
          <w:tcPr>
            <w:tcW w:w="1177" w:type="dxa"/>
          </w:tcPr>
          <w:p w14:paraId="3F06CECF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MSH2</w:t>
            </w:r>
          </w:p>
        </w:tc>
        <w:tc>
          <w:tcPr>
            <w:tcW w:w="1612" w:type="dxa"/>
          </w:tcPr>
          <w:p w14:paraId="0338B6EA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G219-1129 (Roche®)</w:t>
            </w:r>
          </w:p>
        </w:tc>
        <w:tc>
          <w:tcPr>
            <w:tcW w:w="1242" w:type="dxa"/>
          </w:tcPr>
          <w:p w14:paraId="31CDEF13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760-4265</w:t>
            </w:r>
          </w:p>
        </w:tc>
        <w:tc>
          <w:tcPr>
            <w:tcW w:w="1033" w:type="dxa"/>
          </w:tcPr>
          <w:p w14:paraId="44596AFF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Mouse</w:t>
            </w:r>
          </w:p>
        </w:tc>
        <w:tc>
          <w:tcPr>
            <w:tcW w:w="1576" w:type="dxa"/>
          </w:tcPr>
          <w:p w14:paraId="51DEA262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CC1 (Roche®)</w:t>
            </w:r>
          </w:p>
        </w:tc>
        <w:tc>
          <w:tcPr>
            <w:tcW w:w="1337" w:type="dxa"/>
          </w:tcPr>
          <w:p w14:paraId="65086C5B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16</w:t>
            </w:r>
          </w:p>
        </w:tc>
      </w:tr>
      <w:tr w:rsidR="00936862" w:rsidRPr="00367EC4" w14:paraId="2D090794" w14:textId="77777777" w:rsidTr="00936862">
        <w:trPr>
          <w:jc w:val="center"/>
        </w:trPr>
        <w:tc>
          <w:tcPr>
            <w:tcW w:w="1177" w:type="dxa"/>
          </w:tcPr>
          <w:p w14:paraId="03DF4697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MSH6</w:t>
            </w:r>
          </w:p>
        </w:tc>
        <w:tc>
          <w:tcPr>
            <w:tcW w:w="1612" w:type="dxa"/>
          </w:tcPr>
          <w:p w14:paraId="27A3BCF0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44 (Roche®)</w:t>
            </w:r>
          </w:p>
        </w:tc>
        <w:tc>
          <w:tcPr>
            <w:tcW w:w="1242" w:type="dxa"/>
          </w:tcPr>
          <w:p w14:paraId="4F9411DD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790-4455</w:t>
            </w:r>
          </w:p>
        </w:tc>
        <w:tc>
          <w:tcPr>
            <w:tcW w:w="1033" w:type="dxa"/>
          </w:tcPr>
          <w:p w14:paraId="7E7E1A7B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Mouse</w:t>
            </w:r>
          </w:p>
        </w:tc>
        <w:tc>
          <w:tcPr>
            <w:tcW w:w="1576" w:type="dxa"/>
          </w:tcPr>
          <w:p w14:paraId="70199686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CC1 (Roche®)</w:t>
            </w:r>
          </w:p>
        </w:tc>
        <w:tc>
          <w:tcPr>
            <w:tcW w:w="1337" w:type="dxa"/>
          </w:tcPr>
          <w:p w14:paraId="20B0786F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20</w:t>
            </w:r>
          </w:p>
        </w:tc>
      </w:tr>
      <w:tr w:rsidR="00936862" w:rsidRPr="00367EC4" w14:paraId="056714CF" w14:textId="77777777" w:rsidTr="00936862">
        <w:trPr>
          <w:jc w:val="center"/>
        </w:trPr>
        <w:tc>
          <w:tcPr>
            <w:tcW w:w="1177" w:type="dxa"/>
          </w:tcPr>
          <w:p w14:paraId="4E7476A8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PMS2</w:t>
            </w:r>
          </w:p>
        </w:tc>
        <w:tc>
          <w:tcPr>
            <w:tcW w:w="1612" w:type="dxa"/>
          </w:tcPr>
          <w:p w14:paraId="64F8E638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EPR3947 (Roche®)</w:t>
            </w:r>
          </w:p>
        </w:tc>
        <w:tc>
          <w:tcPr>
            <w:tcW w:w="1242" w:type="dxa"/>
          </w:tcPr>
          <w:p w14:paraId="3BA4CE5B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760-4531</w:t>
            </w:r>
          </w:p>
        </w:tc>
        <w:tc>
          <w:tcPr>
            <w:tcW w:w="1033" w:type="dxa"/>
          </w:tcPr>
          <w:p w14:paraId="3C8D54FF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Rabbit</w:t>
            </w:r>
          </w:p>
        </w:tc>
        <w:tc>
          <w:tcPr>
            <w:tcW w:w="1576" w:type="dxa"/>
          </w:tcPr>
          <w:p w14:paraId="1E4C0667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CC1 (Roche®)</w:t>
            </w:r>
          </w:p>
        </w:tc>
        <w:tc>
          <w:tcPr>
            <w:tcW w:w="1337" w:type="dxa"/>
          </w:tcPr>
          <w:p w14:paraId="659E4FC5" w14:textId="77777777" w:rsidR="00936862" w:rsidRPr="00367EC4" w:rsidRDefault="00936862" w:rsidP="00367EC4">
            <w:pPr>
              <w:spacing w:after="120" w:line="360" w:lineRule="auto"/>
              <w:jc w:val="center"/>
              <w:textAlignment w:val="baseline"/>
              <w:rPr>
                <w:rFonts w:eastAsia="Times New Roman" w:cstheme="minorHAnsi"/>
                <w:bCs/>
                <w:lang w:val="en-US" w:eastAsia="fr-FR"/>
              </w:rPr>
            </w:pPr>
            <w:r w:rsidRPr="00367EC4">
              <w:rPr>
                <w:rFonts w:eastAsia="Times New Roman" w:cstheme="minorHAnsi"/>
                <w:bCs/>
                <w:lang w:val="en-US" w:eastAsia="fr-FR"/>
              </w:rPr>
              <w:t>32</w:t>
            </w:r>
          </w:p>
        </w:tc>
      </w:tr>
    </w:tbl>
    <w:p w14:paraId="78EC5A39" w14:textId="1E813B3C" w:rsidR="00936862" w:rsidRPr="00367EC4" w:rsidRDefault="00936862">
      <w:pPr>
        <w:rPr>
          <w:rFonts w:cstheme="minorHAnsi"/>
        </w:rPr>
      </w:pPr>
    </w:p>
    <w:p w14:paraId="5ECA3AA5" w14:textId="77777777" w:rsidR="00936862" w:rsidRPr="00367EC4" w:rsidRDefault="00936862">
      <w:pPr>
        <w:rPr>
          <w:rFonts w:cstheme="minorHAnsi"/>
        </w:rPr>
      </w:pPr>
    </w:p>
    <w:sectPr w:rsidR="00936862" w:rsidRPr="00367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862"/>
    <w:rsid w:val="00226292"/>
    <w:rsid w:val="00367EC4"/>
    <w:rsid w:val="0093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AA263"/>
  <w15:chartTrackingRefBased/>
  <w15:docId w15:val="{628D1395-1DBD-436C-B6D1-742C2D532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8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93686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3686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36862"/>
    <w:rPr>
      <w:sz w:val="20"/>
      <w:szCs w:val="20"/>
    </w:rPr>
  </w:style>
  <w:style w:type="table" w:styleId="Grilledutableau">
    <w:name w:val="Table Grid"/>
    <w:basedOn w:val="TableauNormal"/>
    <w:uiPriority w:val="39"/>
    <w:rsid w:val="00936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FC33A104C1C84BA71C0B9B71390236" ma:contentTypeVersion="15" ma:contentTypeDescription="Crée un document." ma:contentTypeScope="" ma:versionID="925b0644b0761bdd49b2b9506300d324">
  <xsd:schema xmlns:xsd="http://www.w3.org/2001/XMLSchema" xmlns:xs="http://www.w3.org/2001/XMLSchema" xmlns:p="http://schemas.microsoft.com/office/2006/metadata/properties" xmlns:ns3="488b69d1-dcdf-427e-aeda-ab79b4e4e17b" xmlns:ns4="c75464c5-d74b-464c-b932-ab4b6c65a1ff" targetNamespace="http://schemas.microsoft.com/office/2006/metadata/properties" ma:root="true" ma:fieldsID="d0893fc9063d8aafa725852ed516cc6d" ns3:_="" ns4:_="">
    <xsd:import namespace="488b69d1-dcdf-427e-aeda-ab79b4e4e17b"/>
    <xsd:import namespace="c75464c5-d74b-464c-b932-ab4b6c65a1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b69d1-dcdf-427e-aeda-ab79b4e4e1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464c5-d74b-464c-b932-ab4b6c65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88b69d1-dcdf-427e-aeda-ab79b4e4e17b" xsi:nil="true"/>
  </documentManagement>
</p:properties>
</file>

<file path=customXml/itemProps1.xml><?xml version="1.0" encoding="utf-8"?>
<ds:datastoreItem xmlns:ds="http://schemas.openxmlformats.org/officeDocument/2006/customXml" ds:itemID="{C93B4128-0C25-4DE9-899A-62604E961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b69d1-dcdf-427e-aeda-ab79b4e4e17b"/>
    <ds:schemaRef ds:uri="c75464c5-d74b-464c-b932-ab4b6c65a1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E62A71-41F7-483C-BF21-7EAEB124C4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A22-E365-4240-ADB8-959638ABC6E0}">
  <ds:schemaRefs>
    <ds:schemaRef ds:uri="http://purl.org/dc/terms/"/>
    <ds:schemaRef ds:uri="488b69d1-dcdf-427e-aeda-ab79b4e4e17b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c75464c5-d74b-464c-b932-ab4b6c65a1f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Frouin</dc:creator>
  <cp:keywords/>
  <dc:description/>
  <cp:lastModifiedBy>Eric Frouin</cp:lastModifiedBy>
  <cp:revision>2</cp:revision>
  <dcterms:created xsi:type="dcterms:W3CDTF">2022-12-14T10:47:00Z</dcterms:created>
  <dcterms:modified xsi:type="dcterms:W3CDTF">2022-12-14T10:47:00Z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0x010100C9FC33A104C1C84BA71C0B9B71390236</vt:lpwstr>
  </property>
</Properties>
</file>