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9C" w:rsidRPr="00A8763A" w:rsidRDefault="00A255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A</w:t>
      </w:r>
      <w:r w:rsidR="00EE0042">
        <w:rPr>
          <w:rFonts w:ascii="Times New Roman" w:hAnsi="Times New Roman" w:cs="Times New Roman"/>
          <w:b/>
          <w:sz w:val="24"/>
          <w:szCs w:val="24"/>
        </w:rPr>
        <w:t>2</w:t>
      </w:r>
      <w:r w:rsidR="00A35AAF" w:rsidRPr="00A876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057E">
        <w:rPr>
          <w:rFonts w:ascii="Times New Roman" w:hAnsi="Times New Roman" w:cs="Times New Roman"/>
          <w:b/>
          <w:sz w:val="24"/>
          <w:szCs w:val="24"/>
        </w:rPr>
        <w:t>Multivariate analysis according to different inflammatory and nutritious index</w:t>
      </w:r>
      <w:r>
        <w:rPr>
          <w:rFonts w:ascii="Times New Roman" w:hAnsi="Times New Roman" w:cs="Times New Roman"/>
          <w:b/>
          <w:sz w:val="24"/>
          <w:szCs w:val="24"/>
        </w:rPr>
        <w:t xml:space="preserve"> in </w:t>
      </w:r>
      <w:r w:rsidR="00EE0042">
        <w:rPr>
          <w:rFonts w:ascii="Times New Roman" w:hAnsi="Times New Roman" w:cs="Times New Roman"/>
          <w:b/>
          <w:sz w:val="24"/>
          <w:szCs w:val="24"/>
        </w:rPr>
        <w:t>Non-AC patients (n=47)</w:t>
      </w:r>
    </w:p>
    <w:tbl>
      <w:tblPr>
        <w:tblStyle w:val="1"/>
        <w:tblW w:w="13934" w:type="dxa"/>
        <w:tblLook w:val="04A0" w:firstRow="1" w:lastRow="0" w:firstColumn="1" w:lastColumn="0" w:noHBand="0" w:noVBand="1"/>
      </w:tblPr>
      <w:tblGrid>
        <w:gridCol w:w="1391"/>
        <w:gridCol w:w="1392"/>
        <w:gridCol w:w="1391"/>
        <w:gridCol w:w="1392"/>
        <w:gridCol w:w="1392"/>
        <w:gridCol w:w="1394"/>
        <w:gridCol w:w="1392"/>
        <w:gridCol w:w="1393"/>
        <w:gridCol w:w="1393"/>
        <w:gridCol w:w="1398"/>
        <w:gridCol w:w="6"/>
      </w:tblGrid>
      <w:tr w:rsidR="00A25530" w:rsidRPr="00A35AAF" w:rsidTr="00A255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gridSpan w:val="2"/>
          </w:tcPr>
          <w:p w:rsidR="00A25530" w:rsidRPr="00ED057E" w:rsidRDefault="00A25530" w:rsidP="00A2553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ifferent variables</w:t>
            </w:r>
          </w:p>
        </w:tc>
        <w:tc>
          <w:tcPr>
            <w:tcW w:w="5569" w:type="dxa"/>
            <w:gridSpan w:val="4"/>
          </w:tcPr>
          <w:p w:rsidR="00A25530" w:rsidRPr="00BC49B9" w:rsidRDefault="00A25530" w:rsidP="00A25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9">
              <w:rPr>
                <w:rFonts w:ascii="Times New Roman" w:hAnsi="Times New Roman" w:cs="Times New Roman" w:hint="eastAsia"/>
                <w:sz w:val="24"/>
                <w:szCs w:val="24"/>
              </w:rPr>
              <w:t>Progression-free survival</w:t>
            </w:r>
          </w:p>
        </w:tc>
        <w:tc>
          <w:tcPr>
            <w:tcW w:w="5582" w:type="dxa"/>
            <w:gridSpan w:val="5"/>
          </w:tcPr>
          <w:p w:rsidR="00A25530" w:rsidRPr="00BC49B9" w:rsidRDefault="00A25530" w:rsidP="00A25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9">
              <w:rPr>
                <w:rFonts w:ascii="Times New Roman" w:hAnsi="Times New Roman" w:cs="Times New Roman" w:hint="eastAsia"/>
                <w:sz w:val="24"/>
                <w:szCs w:val="24"/>
              </w:rPr>
              <w:t>Overall survival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NLR</w:t>
            </w:r>
          </w:p>
        </w:tc>
        <w:tc>
          <w:tcPr>
            <w:tcW w:w="1392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NLR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1.141</w:t>
            </w:r>
          </w:p>
        </w:tc>
        <w:tc>
          <w:tcPr>
            <w:tcW w:w="1392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1.176</w:t>
            </w:r>
          </w:p>
        </w:tc>
        <w:tc>
          <w:tcPr>
            <w:tcW w:w="1392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1.895</w:t>
            </w:r>
          </w:p>
        </w:tc>
        <w:tc>
          <w:tcPr>
            <w:tcW w:w="1394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1.441</w:t>
            </w:r>
          </w:p>
        </w:tc>
        <w:tc>
          <w:tcPr>
            <w:tcW w:w="1392" w:type="dxa"/>
          </w:tcPr>
          <w:p w:rsidR="00A25530" w:rsidRPr="00A25530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1.142</w:t>
            </w:r>
          </w:p>
        </w:tc>
        <w:tc>
          <w:tcPr>
            <w:tcW w:w="1393" w:type="dxa"/>
          </w:tcPr>
          <w:p w:rsidR="00A25530" w:rsidRPr="00A25530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1.752</w:t>
            </w:r>
          </w:p>
        </w:tc>
        <w:tc>
          <w:tcPr>
            <w:tcW w:w="1393" w:type="dxa"/>
          </w:tcPr>
          <w:p w:rsidR="00A25530" w:rsidRPr="00A25530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2.345</w:t>
            </w:r>
          </w:p>
        </w:tc>
        <w:tc>
          <w:tcPr>
            <w:tcW w:w="1398" w:type="dxa"/>
          </w:tcPr>
          <w:p w:rsidR="00A25530" w:rsidRPr="00A25530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3.960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A25530" w:rsidRPr="00A25530" w:rsidRDefault="00BC49B9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0.732-1.694</w:t>
            </w:r>
          </w:p>
        </w:tc>
        <w:tc>
          <w:tcPr>
            <w:tcW w:w="1392" w:type="dxa"/>
          </w:tcPr>
          <w:p w:rsidR="00A25530" w:rsidRPr="00A25530" w:rsidRDefault="00BC49B9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0.545-2.187</w:t>
            </w:r>
          </w:p>
        </w:tc>
        <w:tc>
          <w:tcPr>
            <w:tcW w:w="1392" w:type="dxa"/>
          </w:tcPr>
          <w:p w:rsidR="00A25530" w:rsidRPr="00A25530" w:rsidRDefault="00BC49B9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1.223-2.958</w:t>
            </w:r>
          </w:p>
        </w:tc>
        <w:tc>
          <w:tcPr>
            <w:tcW w:w="1394" w:type="dxa"/>
          </w:tcPr>
          <w:p w:rsidR="00A25530" w:rsidRPr="00A25530" w:rsidRDefault="00BC49B9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0.883-2.514</w:t>
            </w:r>
          </w:p>
        </w:tc>
        <w:tc>
          <w:tcPr>
            <w:tcW w:w="1392" w:type="dxa"/>
          </w:tcPr>
          <w:p w:rsidR="00A25530" w:rsidRPr="00A25530" w:rsidRDefault="00B842CF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0.679-1.794</w:t>
            </w:r>
          </w:p>
        </w:tc>
        <w:tc>
          <w:tcPr>
            <w:tcW w:w="1393" w:type="dxa"/>
          </w:tcPr>
          <w:p w:rsidR="00A25530" w:rsidRPr="00A25530" w:rsidRDefault="00B842CF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</w:t>
            </w:r>
            <w:r>
              <w:rPr>
                <w:rFonts w:ascii="Times New Roman" w:hAnsi="Times New Roman" w:cs="Times New Roman"/>
                <w:szCs w:val="21"/>
              </w:rPr>
              <w:t>51-3.764</w:t>
            </w:r>
          </w:p>
        </w:tc>
        <w:tc>
          <w:tcPr>
            <w:tcW w:w="1393" w:type="dxa"/>
          </w:tcPr>
          <w:p w:rsidR="00A25530" w:rsidRPr="00A25530" w:rsidRDefault="00B842CF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1.472-3.844</w:t>
            </w:r>
          </w:p>
        </w:tc>
        <w:tc>
          <w:tcPr>
            <w:tcW w:w="1398" w:type="dxa"/>
          </w:tcPr>
          <w:p w:rsidR="00A25530" w:rsidRPr="00A25530" w:rsidRDefault="00B842CF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1.612-</w:t>
            </w:r>
            <w:r>
              <w:rPr>
                <w:rFonts w:ascii="Times New Roman" w:hAnsi="Times New Roman" w:cs="Times New Roman"/>
                <w:szCs w:val="21"/>
              </w:rPr>
              <w:t>17.65</w:t>
            </w:r>
            <w:r w:rsidR="00271094">
              <w:rPr>
                <w:rFonts w:ascii="Times New Roman" w:hAnsi="Times New Roman" w:cs="Times New Roman"/>
                <w:szCs w:val="21"/>
              </w:rPr>
              <w:t>3</w:t>
            </w:r>
          </w:p>
        </w:tc>
      </w:tr>
      <w:tr w:rsidR="00A25530" w:rsidRPr="00A35AAF" w:rsidTr="00A25530">
        <w:trPr>
          <w:gridAfter w:val="1"/>
          <w:wAfter w:w="6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0.539</w:t>
            </w:r>
          </w:p>
        </w:tc>
        <w:tc>
          <w:tcPr>
            <w:tcW w:w="1392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0.644</w:t>
            </w:r>
          </w:p>
        </w:tc>
        <w:tc>
          <w:tcPr>
            <w:tcW w:w="1392" w:type="dxa"/>
          </w:tcPr>
          <w:p w:rsidR="00A25530" w:rsidRPr="00BC49B9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BC49B9">
              <w:rPr>
                <w:rFonts w:ascii="Times New Roman" w:hAnsi="Times New Roman" w:cs="Times New Roman" w:hint="eastAsia"/>
                <w:b/>
                <w:szCs w:val="21"/>
              </w:rPr>
              <w:t>0.004</w:t>
            </w:r>
          </w:p>
        </w:tc>
        <w:tc>
          <w:tcPr>
            <w:tcW w:w="1394" w:type="dxa"/>
          </w:tcPr>
          <w:p w:rsidR="00A25530" w:rsidRPr="00A25530" w:rsidRDefault="00BC49B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0.148</w:t>
            </w:r>
          </w:p>
        </w:tc>
        <w:tc>
          <w:tcPr>
            <w:tcW w:w="1392" w:type="dxa"/>
          </w:tcPr>
          <w:p w:rsidR="00A25530" w:rsidRPr="00A25530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0.591</w:t>
            </w:r>
          </w:p>
        </w:tc>
        <w:tc>
          <w:tcPr>
            <w:tcW w:w="1393" w:type="dxa"/>
          </w:tcPr>
          <w:p w:rsidR="00A25530" w:rsidRPr="00A25530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0.261</w:t>
            </w:r>
          </w:p>
        </w:tc>
        <w:tc>
          <w:tcPr>
            <w:tcW w:w="1393" w:type="dxa"/>
          </w:tcPr>
          <w:p w:rsidR="00A25530" w:rsidRPr="00B842CF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B842CF">
              <w:rPr>
                <w:rFonts w:ascii="Times New Roman" w:hAnsi="Times New Roman" w:cs="Times New Roman" w:hint="eastAsia"/>
                <w:b/>
                <w:szCs w:val="21"/>
              </w:rPr>
              <w:t>&lt;0.001</w:t>
            </w:r>
          </w:p>
        </w:tc>
        <w:tc>
          <w:tcPr>
            <w:tcW w:w="1398" w:type="dxa"/>
          </w:tcPr>
          <w:p w:rsidR="00A25530" w:rsidRPr="00B842CF" w:rsidRDefault="00B842C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B842CF">
              <w:rPr>
                <w:rFonts w:ascii="Times New Roman" w:hAnsi="Times New Roman" w:cs="Times New Roman" w:hint="eastAsia"/>
                <w:b/>
                <w:szCs w:val="21"/>
              </w:rPr>
              <w:t>&lt;0.001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PLR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PLR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A25530" w:rsidRPr="00A25530" w:rsidRDefault="00F7550A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1.171</w:t>
            </w:r>
          </w:p>
        </w:tc>
        <w:tc>
          <w:tcPr>
            <w:tcW w:w="1392" w:type="dxa"/>
          </w:tcPr>
          <w:p w:rsidR="00A25530" w:rsidRPr="00A25530" w:rsidRDefault="00F7550A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0.968</w:t>
            </w:r>
          </w:p>
        </w:tc>
        <w:tc>
          <w:tcPr>
            <w:tcW w:w="1392" w:type="dxa"/>
          </w:tcPr>
          <w:p w:rsidR="00A25530" w:rsidRPr="00A25530" w:rsidRDefault="00F7550A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2.002</w:t>
            </w:r>
          </w:p>
        </w:tc>
        <w:tc>
          <w:tcPr>
            <w:tcW w:w="1394" w:type="dxa"/>
          </w:tcPr>
          <w:p w:rsidR="00A25530" w:rsidRPr="00A25530" w:rsidRDefault="00F7550A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1.234</w:t>
            </w:r>
          </w:p>
        </w:tc>
        <w:tc>
          <w:tcPr>
            <w:tcW w:w="1392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1.158</w:t>
            </w:r>
          </w:p>
        </w:tc>
        <w:tc>
          <w:tcPr>
            <w:tcW w:w="1393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0.942</w:t>
            </w:r>
          </w:p>
        </w:tc>
        <w:tc>
          <w:tcPr>
            <w:tcW w:w="1393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2.556</w:t>
            </w:r>
          </w:p>
        </w:tc>
        <w:tc>
          <w:tcPr>
            <w:tcW w:w="1398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1.454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A25530" w:rsidRPr="00A25530" w:rsidRDefault="00F7550A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0.753-1.732</w:t>
            </w:r>
          </w:p>
        </w:tc>
        <w:tc>
          <w:tcPr>
            <w:tcW w:w="1392" w:type="dxa"/>
          </w:tcPr>
          <w:p w:rsidR="00A25530" w:rsidRPr="00A25530" w:rsidRDefault="00F7550A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0.462-1.713</w:t>
            </w:r>
          </w:p>
        </w:tc>
        <w:tc>
          <w:tcPr>
            <w:tcW w:w="1392" w:type="dxa"/>
          </w:tcPr>
          <w:p w:rsidR="00A25530" w:rsidRPr="00A25530" w:rsidRDefault="00F7550A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1.305-3.086</w:t>
            </w:r>
          </w:p>
        </w:tc>
        <w:tc>
          <w:tcPr>
            <w:tcW w:w="1394" w:type="dxa"/>
          </w:tcPr>
          <w:p w:rsidR="00A25530" w:rsidRPr="00A25530" w:rsidRDefault="00F7550A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0.861-1.786</w:t>
            </w:r>
          </w:p>
        </w:tc>
        <w:tc>
          <w:tcPr>
            <w:tcW w:w="1392" w:type="dxa"/>
          </w:tcPr>
          <w:p w:rsidR="00A25530" w:rsidRPr="00A25530" w:rsidRDefault="00CD2477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0.691-1.818</w:t>
            </w:r>
          </w:p>
        </w:tc>
        <w:tc>
          <w:tcPr>
            <w:tcW w:w="1393" w:type="dxa"/>
          </w:tcPr>
          <w:p w:rsidR="00A25530" w:rsidRPr="00A25530" w:rsidRDefault="00CD2477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0.364-1.877</w:t>
            </w:r>
          </w:p>
        </w:tc>
        <w:tc>
          <w:tcPr>
            <w:tcW w:w="1393" w:type="dxa"/>
          </w:tcPr>
          <w:p w:rsidR="00A25530" w:rsidRPr="00A25530" w:rsidRDefault="00CD2477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1.617-4.142</w:t>
            </w:r>
          </w:p>
        </w:tc>
        <w:tc>
          <w:tcPr>
            <w:tcW w:w="1398" w:type="dxa"/>
          </w:tcPr>
          <w:p w:rsidR="00A25530" w:rsidRPr="00A25530" w:rsidRDefault="00CD2477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0.954-2.305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A25530" w:rsidRPr="00A25530" w:rsidRDefault="001769C6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0.461</w:t>
            </w:r>
          </w:p>
        </w:tc>
        <w:tc>
          <w:tcPr>
            <w:tcW w:w="1392" w:type="dxa"/>
          </w:tcPr>
          <w:p w:rsidR="00A25530" w:rsidRPr="00A25530" w:rsidRDefault="001769C6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0.920</w:t>
            </w:r>
          </w:p>
        </w:tc>
        <w:tc>
          <w:tcPr>
            <w:tcW w:w="1392" w:type="dxa"/>
          </w:tcPr>
          <w:p w:rsidR="00A25530" w:rsidRPr="001769C6" w:rsidRDefault="001769C6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1769C6">
              <w:rPr>
                <w:rFonts w:ascii="Times New Roman" w:hAnsi="Times New Roman" w:cs="Times New Roman" w:hint="eastAsia"/>
                <w:b/>
                <w:szCs w:val="21"/>
              </w:rPr>
              <w:t>0.002</w:t>
            </w:r>
          </w:p>
        </w:tc>
        <w:tc>
          <w:tcPr>
            <w:tcW w:w="1394" w:type="dxa"/>
          </w:tcPr>
          <w:p w:rsidR="00A25530" w:rsidRPr="00A25530" w:rsidRDefault="001769C6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0.252</w:t>
            </w:r>
          </w:p>
        </w:tc>
        <w:tc>
          <w:tcPr>
            <w:tcW w:w="1392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0.552</w:t>
            </w:r>
          </w:p>
        </w:tc>
        <w:tc>
          <w:tcPr>
            <w:tcW w:w="1393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0.879</w:t>
            </w:r>
          </w:p>
        </w:tc>
        <w:tc>
          <w:tcPr>
            <w:tcW w:w="1393" w:type="dxa"/>
          </w:tcPr>
          <w:p w:rsidR="00A25530" w:rsidRPr="00CD2477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CD2477">
              <w:rPr>
                <w:rFonts w:ascii="Times New Roman" w:hAnsi="Times New Roman" w:cs="Times New Roman" w:hint="eastAsia"/>
                <w:b/>
                <w:szCs w:val="21"/>
              </w:rPr>
              <w:t>&lt;0.001</w:t>
            </w:r>
          </w:p>
        </w:tc>
        <w:tc>
          <w:tcPr>
            <w:tcW w:w="1398" w:type="dxa"/>
          </w:tcPr>
          <w:p w:rsidR="00A25530" w:rsidRPr="00A25530" w:rsidRDefault="00CD2477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0.082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SII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SII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A25530" w:rsidRPr="00A25530" w:rsidRDefault="00DE74F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1.136</w:t>
            </w:r>
          </w:p>
        </w:tc>
        <w:tc>
          <w:tcPr>
            <w:tcW w:w="1392" w:type="dxa"/>
          </w:tcPr>
          <w:p w:rsidR="00A25530" w:rsidRPr="00A25530" w:rsidRDefault="00DE74F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1.151</w:t>
            </w:r>
          </w:p>
        </w:tc>
        <w:tc>
          <w:tcPr>
            <w:tcW w:w="1392" w:type="dxa"/>
          </w:tcPr>
          <w:p w:rsidR="00A25530" w:rsidRPr="00A25530" w:rsidRDefault="00DE74F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1.719</w:t>
            </w:r>
          </w:p>
        </w:tc>
        <w:tc>
          <w:tcPr>
            <w:tcW w:w="1394" w:type="dxa"/>
          </w:tcPr>
          <w:p w:rsidR="00A25530" w:rsidRPr="00A25530" w:rsidRDefault="00DE74F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1.472</w:t>
            </w:r>
          </w:p>
        </w:tc>
        <w:tc>
          <w:tcPr>
            <w:tcW w:w="1392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1.112</w:t>
            </w:r>
          </w:p>
        </w:tc>
        <w:tc>
          <w:tcPr>
            <w:tcW w:w="1393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1.177</w:t>
            </w:r>
          </w:p>
        </w:tc>
        <w:tc>
          <w:tcPr>
            <w:tcW w:w="1393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2.327</w:t>
            </w:r>
          </w:p>
        </w:tc>
        <w:tc>
          <w:tcPr>
            <w:tcW w:w="1398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1.514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A25530" w:rsidRPr="00A25530" w:rsidRDefault="00DE74F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0.729-1.685</w:t>
            </w:r>
          </w:p>
        </w:tc>
        <w:tc>
          <w:tcPr>
            <w:tcW w:w="1392" w:type="dxa"/>
          </w:tcPr>
          <w:p w:rsidR="00A25530" w:rsidRPr="00A25530" w:rsidRDefault="00DE74F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0.539-2.113</w:t>
            </w:r>
          </w:p>
        </w:tc>
        <w:tc>
          <w:tcPr>
            <w:tcW w:w="1392" w:type="dxa"/>
          </w:tcPr>
          <w:p w:rsidR="00A25530" w:rsidRPr="00A25530" w:rsidRDefault="00DE74F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1.083-2.774</w:t>
            </w:r>
          </w:p>
        </w:tc>
        <w:tc>
          <w:tcPr>
            <w:tcW w:w="1394" w:type="dxa"/>
          </w:tcPr>
          <w:p w:rsidR="00A25530" w:rsidRPr="00A25530" w:rsidRDefault="00DE74F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0.944-2.315</w:t>
            </w:r>
          </w:p>
        </w:tc>
        <w:tc>
          <w:tcPr>
            <w:tcW w:w="1392" w:type="dxa"/>
          </w:tcPr>
          <w:p w:rsidR="00A25530" w:rsidRPr="00A25530" w:rsidRDefault="00E6447B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0.659-1.757</w:t>
            </w:r>
          </w:p>
        </w:tc>
        <w:tc>
          <w:tcPr>
            <w:tcW w:w="1393" w:type="dxa"/>
          </w:tcPr>
          <w:p w:rsidR="00A25530" w:rsidRPr="00A25530" w:rsidRDefault="00E6447B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0.445-2.464</w:t>
            </w:r>
          </w:p>
        </w:tc>
        <w:tc>
          <w:tcPr>
            <w:tcW w:w="1393" w:type="dxa"/>
          </w:tcPr>
          <w:p w:rsidR="00A25530" w:rsidRPr="00A25530" w:rsidRDefault="00E6447B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1.422-3.945</w:t>
            </w:r>
          </w:p>
        </w:tc>
        <w:tc>
          <w:tcPr>
            <w:tcW w:w="1398" w:type="dxa"/>
          </w:tcPr>
          <w:p w:rsidR="00A25530" w:rsidRPr="00A25530" w:rsidRDefault="00E6447B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0.898-2.663</w:t>
            </w:r>
          </w:p>
        </w:tc>
      </w:tr>
      <w:tr w:rsidR="00A25530" w:rsidRPr="00A35AAF" w:rsidTr="00A25530">
        <w:trPr>
          <w:gridAfter w:val="1"/>
          <w:wAfter w:w="6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A25530" w:rsidRPr="00A25530" w:rsidRDefault="006B59B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0.551</w:t>
            </w:r>
          </w:p>
        </w:tc>
        <w:tc>
          <w:tcPr>
            <w:tcW w:w="1392" w:type="dxa"/>
          </w:tcPr>
          <w:p w:rsidR="00A25530" w:rsidRPr="00A25530" w:rsidRDefault="006B59B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0.683</w:t>
            </w:r>
          </w:p>
        </w:tc>
        <w:tc>
          <w:tcPr>
            <w:tcW w:w="1392" w:type="dxa"/>
          </w:tcPr>
          <w:p w:rsidR="00A25530" w:rsidRPr="006B59BF" w:rsidRDefault="006B59B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6B59BF">
              <w:rPr>
                <w:rFonts w:ascii="Times New Roman" w:hAnsi="Times New Roman" w:cs="Times New Roman" w:hint="eastAsia"/>
                <w:b/>
                <w:szCs w:val="21"/>
              </w:rPr>
              <w:t>0.021</w:t>
            </w:r>
          </w:p>
        </w:tc>
        <w:tc>
          <w:tcPr>
            <w:tcW w:w="1394" w:type="dxa"/>
          </w:tcPr>
          <w:p w:rsidR="00A25530" w:rsidRPr="00A25530" w:rsidRDefault="006B59BF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0.087</w:t>
            </w:r>
          </w:p>
        </w:tc>
        <w:tc>
          <w:tcPr>
            <w:tcW w:w="1392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0.669</w:t>
            </w:r>
          </w:p>
        </w:tc>
        <w:tc>
          <w:tcPr>
            <w:tcW w:w="1393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0.702</w:t>
            </w:r>
          </w:p>
        </w:tc>
        <w:tc>
          <w:tcPr>
            <w:tcW w:w="1393" w:type="dxa"/>
          </w:tcPr>
          <w:p w:rsidR="00A25530" w:rsidRPr="00E6447B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E6447B">
              <w:rPr>
                <w:rFonts w:ascii="Times New Roman" w:hAnsi="Times New Roman" w:cs="Times New Roman" w:hint="eastAsia"/>
                <w:b/>
                <w:szCs w:val="21"/>
              </w:rPr>
              <w:t>&lt;0.001</w:t>
            </w:r>
          </w:p>
        </w:tc>
        <w:tc>
          <w:tcPr>
            <w:tcW w:w="1398" w:type="dxa"/>
          </w:tcPr>
          <w:p w:rsidR="00A25530" w:rsidRPr="00A25530" w:rsidRDefault="00E6447B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0.120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PNI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PNI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A25530" w:rsidRPr="00A25530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1.108</w:t>
            </w:r>
          </w:p>
        </w:tc>
        <w:tc>
          <w:tcPr>
            <w:tcW w:w="1392" w:type="dxa"/>
          </w:tcPr>
          <w:p w:rsidR="00A25530" w:rsidRPr="00A25530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1.205</w:t>
            </w:r>
          </w:p>
        </w:tc>
        <w:tc>
          <w:tcPr>
            <w:tcW w:w="1392" w:type="dxa"/>
          </w:tcPr>
          <w:p w:rsidR="00A25530" w:rsidRPr="00A25530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1.625</w:t>
            </w:r>
          </w:p>
        </w:tc>
        <w:tc>
          <w:tcPr>
            <w:tcW w:w="1394" w:type="dxa"/>
          </w:tcPr>
          <w:p w:rsidR="00A25530" w:rsidRPr="00A25530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0.618</w:t>
            </w:r>
          </w:p>
        </w:tc>
        <w:tc>
          <w:tcPr>
            <w:tcW w:w="1392" w:type="dxa"/>
          </w:tcPr>
          <w:p w:rsidR="00A25530" w:rsidRPr="00A25530" w:rsidRDefault="0078746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1.121</w:t>
            </w:r>
          </w:p>
        </w:tc>
        <w:tc>
          <w:tcPr>
            <w:tcW w:w="1393" w:type="dxa"/>
          </w:tcPr>
          <w:p w:rsidR="00A25530" w:rsidRPr="00A25530" w:rsidRDefault="0078746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1.353</w:t>
            </w:r>
          </w:p>
        </w:tc>
        <w:tc>
          <w:tcPr>
            <w:tcW w:w="1393" w:type="dxa"/>
          </w:tcPr>
          <w:p w:rsidR="00A25530" w:rsidRPr="00A25530" w:rsidRDefault="0078746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2.016</w:t>
            </w:r>
          </w:p>
        </w:tc>
        <w:tc>
          <w:tcPr>
            <w:tcW w:w="1398" w:type="dxa"/>
          </w:tcPr>
          <w:p w:rsidR="00A25530" w:rsidRPr="00A25530" w:rsidRDefault="0078746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0.499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A25530" w:rsidRPr="00A25530" w:rsidRDefault="0034117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0.708-1.651</w:t>
            </w:r>
          </w:p>
        </w:tc>
        <w:tc>
          <w:tcPr>
            <w:tcW w:w="1392" w:type="dxa"/>
          </w:tcPr>
          <w:p w:rsidR="00A25530" w:rsidRPr="00A25530" w:rsidRDefault="0034117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0.559-2.256</w:t>
            </w:r>
          </w:p>
        </w:tc>
        <w:tc>
          <w:tcPr>
            <w:tcW w:w="1392" w:type="dxa"/>
          </w:tcPr>
          <w:p w:rsidR="00A25530" w:rsidRPr="00A25530" w:rsidRDefault="0034117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1.023-2.636</w:t>
            </w:r>
          </w:p>
        </w:tc>
        <w:tc>
          <w:tcPr>
            <w:tcW w:w="1394" w:type="dxa"/>
          </w:tcPr>
          <w:p w:rsidR="00A25530" w:rsidRPr="00A25530" w:rsidRDefault="0034117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0.378-0.995</w:t>
            </w:r>
          </w:p>
        </w:tc>
        <w:tc>
          <w:tcPr>
            <w:tcW w:w="1392" w:type="dxa"/>
          </w:tcPr>
          <w:p w:rsidR="00A25530" w:rsidRPr="00A25530" w:rsidRDefault="0078746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0.666-1.764</w:t>
            </w:r>
          </w:p>
        </w:tc>
        <w:tc>
          <w:tcPr>
            <w:tcW w:w="1393" w:type="dxa"/>
          </w:tcPr>
          <w:p w:rsidR="00A25530" w:rsidRPr="00A25530" w:rsidRDefault="0078746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0.504-2.937</w:t>
            </w:r>
          </w:p>
        </w:tc>
        <w:tc>
          <w:tcPr>
            <w:tcW w:w="1393" w:type="dxa"/>
          </w:tcPr>
          <w:p w:rsidR="00A25530" w:rsidRPr="00A25530" w:rsidRDefault="0078746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1.236-3.425</w:t>
            </w:r>
          </w:p>
        </w:tc>
        <w:tc>
          <w:tcPr>
            <w:tcW w:w="1398" w:type="dxa"/>
          </w:tcPr>
          <w:p w:rsidR="00A25530" w:rsidRPr="00A25530" w:rsidRDefault="0078746D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0.258-0.905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A25530" w:rsidRPr="00A25530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0.634</w:t>
            </w:r>
          </w:p>
        </w:tc>
        <w:tc>
          <w:tcPr>
            <w:tcW w:w="1392" w:type="dxa"/>
          </w:tcPr>
          <w:p w:rsidR="00A25530" w:rsidRPr="00A25530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0.596</w:t>
            </w:r>
          </w:p>
        </w:tc>
        <w:tc>
          <w:tcPr>
            <w:tcW w:w="1392" w:type="dxa"/>
          </w:tcPr>
          <w:p w:rsidR="00A25530" w:rsidRPr="0034117D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34117D">
              <w:rPr>
                <w:rFonts w:ascii="Times New Roman" w:hAnsi="Times New Roman" w:cs="Times New Roman" w:hint="eastAsia"/>
                <w:b/>
                <w:szCs w:val="21"/>
              </w:rPr>
              <w:t>0.039</w:t>
            </w:r>
          </w:p>
        </w:tc>
        <w:tc>
          <w:tcPr>
            <w:tcW w:w="1394" w:type="dxa"/>
          </w:tcPr>
          <w:p w:rsidR="00A25530" w:rsidRPr="0034117D" w:rsidRDefault="0034117D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34117D">
              <w:rPr>
                <w:rFonts w:ascii="Times New Roman" w:hAnsi="Times New Roman" w:cs="Times New Roman" w:hint="eastAsia"/>
                <w:b/>
                <w:szCs w:val="21"/>
              </w:rPr>
              <w:t>0.047</w:t>
            </w:r>
          </w:p>
        </w:tc>
        <w:tc>
          <w:tcPr>
            <w:tcW w:w="1392" w:type="dxa"/>
          </w:tcPr>
          <w:p w:rsidR="00A25530" w:rsidRPr="00A25530" w:rsidRDefault="0097043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0.643</w:t>
            </w:r>
          </w:p>
        </w:tc>
        <w:tc>
          <w:tcPr>
            <w:tcW w:w="1393" w:type="dxa"/>
          </w:tcPr>
          <w:p w:rsidR="00A25530" w:rsidRPr="00A25530" w:rsidRDefault="0097043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0.498</w:t>
            </w:r>
          </w:p>
        </w:tc>
        <w:tc>
          <w:tcPr>
            <w:tcW w:w="1393" w:type="dxa"/>
          </w:tcPr>
          <w:p w:rsidR="00A25530" w:rsidRPr="00970439" w:rsidRDefault="0097043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970439">
              <w:rPr>
                <w:rFonts w:ascii="Times New Roman" w:hAnsi="Times New Roman" w:cs="Times New Roman" w:hint="eastAsia"/>
                <w:b/>
                <w:szCs w:val="21"/>
              </w:rPr>
              <w:t>0.004</w:t>
            </w:r>
          </w:p>
        </w:tc>
        <w:tc>
          <w:tcPr>
            <w:tcW w:w="1398" w:type="dxa"/>
          </w:tcPr>
          <w:p w:rsidR="00A25530" w:rsidRPr="00970439" w:rsidRDefault="00970439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970439">
              <w:rPr>
                <w:rFonts w:ascii="Times New Roman" w:hAnsi="Times New Roman" w:cs="Times New Roman" w:hint="eastAsia"/>
                <w:b/>
                <w:szCs w:val="21"/>
              </w:rPr>
              <w:t>0.022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 w:rsidR="003C447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bookmarkStart w:id="0" w:name="_GoBack"/>
            <w:bookmarkEnd w:id="0"/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ALI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ALI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1.145</w:t>
            </w:r>
          </w:p>
        </w:tc>
        <w:tc>
          <w:tcPr>
            <w:tcW w:w="1392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0.985</w:t>
            </w:r>
          </w:p>
        </w:tc>
        <w:tc>
          <w:tcPr>
            <w:tcW w:w="1392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1.919</w:t>
            </w:r>
          </w:p>
        </w:tc>
        <w:tc>
          <w:tcPr>
            <w:tcW w:w="1394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0.741</w:t>
            </w:r>
          </w:p>
        </w:tc>
        <w:tc>
          <w:tcPr>
            <w:tcW w:w="1392" w:type="dxa"/>
          </w:tcPr>
          <w:p w:rsidR="00A25530" w:rsidRPr="00A25530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1.146</w:t>
            </w:r>
          </w:p>
        </w:tc>
        <w:tc>
          <w:tcPr>
            <w:tcW w:w="1393" w:type="dxa"/>
          </w:tcPr>
          <w:p w:rsidR="00A25530" w:rsidRPr="00A25530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0.970</w:t>
            </w:r>
          </w:p>
        </w:tc>
        <w:tc>
          <w:tcPr>
            <w:tcW w:w="1393" w:type="dxa"/>
          </w:tcPr>
          <w:p w:rsidR="00A25530" w:rsidRPr="00A25530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2.311</w:t>
            </w:r>
          </w:p>
        </w:tc>
        <w:tc>
          <w:tcPr>
            <w:tcW w:w="1398" w:type="dxa"/>
          </w:tcPr>
          <w:p w:rsidR="00A25530" w:rsidRPr="00A25530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0.361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A25530" w:rsidRPr="00A25530" w:rsidRDefault="00E77EA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0.734-1.700</w:t>
            </w:r>
          </w:p>
        </w:tc>
        <w:tc>
          <w:tcPr>
            <w:tcW w:w="1392" w:type="dxa"/>
          </w:tcPr>
          <w:p w:rsidR="00A25530" w:rsidRPr="00A25530" w:rsidRDefault="00E77EA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0.470-1.744</w:t>
            </w:r>
          </w:p>
        </w:tc>
        <w:tc>
          <w:tcPr>
            <w:tcW w:w="1392" w:type="dxa"/>
          </w:tcPr>
          <w:p w:rsidR="00A25530" w:rsidRPr="00A25530" w:rsidRDefault="00E77EA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1.234-3.009</w:t>
            </w:r>
          </w:p>
        </w:tc>
        <w:tc>
          <w:tcPr>
            <w:tcW w:w="1394" w:type="dxa"/>
          </w:tcPr>
          <w:p w:rsidR="00A25530" w:rsidRPr="00A25530" w:rsidRDefault="00E77EA5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0.421-1.194</w:t>
            </w:r>
          </w:p>
        </w:tc>
        <w:tc>
          <w:tcPr>
            <w:tcW w:w="1392" w:type="dxa"/>
          </w:tcPr>
          <w:p w:rsidR="00A25530" w:rsidRPr="00A25530" w:rsidRDefault="002C66C2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0.682-1.799</w:t>
            </w:r>
          </w:p>
        </w:tc>
        <w:tc>
          <w:tcPr>
            <w:tcW w:w="1393" w:type="dxa"/>
          </w:tcPr>
          <w:p w:rsidR="00A25530" w:rsidRPr="00A25530" w:rsidRDefault="002C66C2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0.376-1.929</w:t>
            </w:r>
          </w:p>
        </w:tc>
        <w:tc>
          <w:tcPr>
            <w:tcW w:w="1393" w:type="dxa"/>
          </w:tcPr>
          <w:p w:rsidR="00A25530" w:rsidRPr="00A25530" w:rsidRDefault="002C66C2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1.454-3.764</w:t>
            </w:r>
          </w:p>
        </w:tc>
        <w:tc>
          <w:tcPr>
            <w:tcW w:w="1398" w:type="dxa"/>
          </w:tcPr>
          <w:p w:rsidR="00A25530" w:rsidRPr="00A25530" w:rsidRDefault="002C66C2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0.084-0.816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ED057E" w:rsidRDefault="00A25530" w:rsidP="00A25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0.528</w:t>
            </w:r>
          </w:p>
        </w:tc>
        <w:tc>
          <w:tcPr>
            <w:tcW w:w="1392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0.964</w:t>
            </w:r>
          </w:p>
        </w:tc>
        <w:tc>
          <w:tcPr>
            <w:tcW w:w="1392" w:type="dxa"/>
          </w:tcPr>
          <w:p w:rsidR="00A25530" w:rsidRPr="00E77EA5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E77EA5">
              <w:rPr>
                <w:rFonts w:ascii="Times New Roman" w:hAnsi="Times New Roman" w:cs="Times New Roman" w:hint="eastAsia"/>
                <w:b/>
                <w:szCs w:val="21"/>
              </w:rPr>
              <w:t>0.004</w:t>
            </w:r>
          </w:p>
        </w:tc>
        <w:tc>
          <w:tcPr>
            <w:tcW w:w="1394" w:type="dxa"/>
          </w:tcPr>
          <w:p w:rsidR="00A25530" w:rsidRPr="00A25530" w:rsidRDefault="00E77EA5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0.227</w:t>
            </w:r>
          </w:p>
        </w:tc>
        <w:tc>
          <w:tcPr>
            <w:tcW w:w="1392" w:type="dxa"/>
          </w:tcPr>
          <w:p w:rsidR="00A25530" w:rsidRPr="00A25530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0.581</w:t>
            </w:r>
          </w:p>
        </w:tc>
        <w:tc>
          <w:tcPr>
            <w:tcW w:w="1393" w:type="dxa"/>
          </w:tcPr>
          <w:p w:rsidR="00A25530" w:rsidRPr="00A25530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0.939</w:t>
            </w:r>
          </w:p>
        </w:tc>
        <w:tc>
          <w:tcPr>
            <w:tcW w:w="1393" w:type="dxa"/>
          </w:tcPr>
          <w:p w:rsidR="00A25530" w:rsidRPr="002C66C2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2C66C2">
              <w:rPr>
                <w:rFonts w:ascii="Times New Roman" w:hAnsi="Times New Roman" w:cs="Times New Roman" w:hint="eastAsia"/>
                <w:b/>
                <w:szCs w:val="21"/>
              </w:rPr>
              <w:t>&lt;0.001</w:t>
            </w:r>
          </w:p>
        </w:tc>
        <w:tc>
          <w:tcPr>
            <w:tcW w:w="1398" w:type="dxa"/>
          </w:tcPr>
          <w:p w:rsidR="00A25530" w:rsidRPr="002C66C2" w:rsidRDefault="002C66C2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2C66C2">
              <w:rPr>
                <w:rFonts w:ascii="Times New Roman" w:hAnsi="Times New Roman" w:cs="Times New Roman" w:hint="eastAsia"/>
                <w:b/>
                <w:szCs w:val="21"/>
              </w:rPr>
              <w:t>0.010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G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GPS</w:t>
            </w:r>
          </w:p>
        </w:tc>
        <w:tc>
          <w:tcPr>
            <w:tcW w:w="1392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A25530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GPS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A35AAF" w:rsidRDefault="00A25530" w:rsidP="00A25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1.095</w:t>
            </w:r>
          </w:p>
        </w:tc>
        <w:tc>
          <w:tcPr>
            <w:tcW w:w="1392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0.960</w:t>
            </w:r>
          </w:p>
        </w:tc>
        <w:tc>
          <w:tcPr>
            <w:tcW w:w="1392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1.718</w:t>
            </w:r>
          </w:p>
        </w:tc>
        <w:tc>
          <w:tcPr>
            <w:tcW w:w="1394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1.370</w:t>
            </w:r>
          </w:p>
        </w:tc>
        <w:tc>
          <w:tcPr>
            <w:tcW w:w="1392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1.103</w:t>
            </w:r>
          </w:p>
        </w:tc>
        <w:tc>
          <w:tcPr>
            <w:tcW w:w="1393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0.970</w:t>
            </w:r>
          </w:p>
        </w:tc>
        <w:tc>
          <w:tcPr>
            <w:tcW w:w="1393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2.230</w:t>
            </w:r>
          </w:p>
        </w:tc>
        <w:tc>
          <w:tcPr>
            <w:tcW w:w="1398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1.478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A35AAF" w:rsidRDefault="00A25530" w:rsidP="00A25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A25530" w:rsidRPr="00A25530" w:rsidRDefault="009D203E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0.695-1.646</w:t>
            </w:r>
          </w:p>
        </w:tc>
        <w:tc>
          <w:tcPr>
            <w:tcW w:w="1392" w:type="dxa"/>
          </w:tcPr>
          <w:p w:rsidR="00A25530" w:rsidRPr="00A25530" w:rsidRDefault="009D203E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0.456-1.708</w:t>
            </w:r>
          </w:p>
        </w:tc>
        <w:tc>
          <w:tcPr>
            <w:tcW w:w="1392" w:type="dxa"/>
          </w:tcPr>
          <w:p w:rsidR="00A25530" w:rsidRPr="00A25530" w:rsidRDefault="009D203E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1.053-2.885</w:t>
            </w:r>
          </w:p>
        </w:tc>
        <w:tc>
          <w:tcPr>
            <w:tcW w:w="1394" w:type="dxa"/>
          </w:tcPr>
          <w:p w:rsidR="00A25530" w:rsidRPr="00A25530" w:rsidRDefault="009D203E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0.856-2.163</w:t>
            </w:r>
          </w:p>
        </w:tc>
        <w:tc>
          <w:tcPr>
            <w:tcW w:w="1392" w:type="dxa"/>
          </w:tcPr>
          <w:p w:rsidR="00A25530" w:rsidRPr="00A25530" w:rsidRDefault="00463873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</w:t>
            </w:r>
            <w:r>
              <w:rPr>
                <w:rFonts w:ascii="Times New Roman" w:hAnsi="Times New Roman" w:cs="Times New Roman"/>
                <w:szCs w:val="21"/>
              </w:rPr>
              <w:t>49-1.757</w:t>
            </w:r>
          </w:p>
        </w:tc>
        <w:tc>
          <w:tcPr>
            <w:tcW w:w="1393" w:type="dxa"/>
          </w:tcPr>
          <w:p w:rsidR="00A25530" w:rsidRPr="00A25530" w:rsidRDefault="00463873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0.374-1.940</w:t>
            </w:r>
          </w:p>
        </w:tc>
        <w:tc>
          <w:tcPr>
            <w:tcW w:w="1393" w:type="dxa"/>
          </w:tcPr>
          <w:p w:rsidR="00A25530" w:rsidRPr="00A25530" w:rsidRDefault="00463873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1.316-3.984</w:t>
            </w:r>
          </w:p>
        </w:tc>
        <w:tc>
          <w:tcPr>
            <w:tcW w:w="1398" w:type="dxa"/>
          </w:tcPr>
          <w:p w:rsidR="00A25530" w:rsidRPr="00A25530" w:rsidRDefault="00463873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0.834-2.651</w:t>
            </w:r>
          </w:p>
        </w:tc>
      </w:tr>
      <w:tr w:rsidR="00A2553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A25530" w:rsidRPr="00A35AAF" w:rsidRDefault="00A25530" w:rsidP="00A25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0.677</w:t>
            </w:r>
          </w:p>
        </w:tc>
        <w:tc>
          <w:tcPr>
            <w:tcW w:w="1392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0.899</w:t>
            </w:r>
          </w:p>
        </w:tc>
        <w:tc>
          <w:tcPr>
            <w:tcW w:w="1392" w:type="dxa"/>
          </w:tcPr>
          <w:p w:rsidR="00A25530" w:rsidRPr="009D203E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9D203E">
              <w:rPr>
                <w:rFonts w:ascii="Times New Roman" w:hAnsi="Times New Roman" w:cs="Times New Roman" w:hint="eastAsia"/>
                <w:b/>
                <w:szCs w:val="21"/>
              </w:rPr>
              <w:t>0.030</w:t>
            </w:r>
          </w:p>
        </w:tc>
        <w:tc>
          <w:tcPr>
            <w:tcW w:w="1394" w:type="dxa"/>
          </w:tcPr>
          <w:p w:rsidR="00A25530" w:rsidRPr="00A25530" w:rsidRDefault="009D203E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0.183</w:t>
            </w:r>
          </w:p>
        </w:tc>
        <w:tc>
          <w:tcPr>
            <w:tcW w:w="1392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0.697</w:t>
            </w:r>
          </w:p>
        </w:tc>
        <w:tc>
          <w:tcPr>
            <w:tcW w:w="1393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0.939</w:t>
            </w:r>
          </w:p>
        </w:tc>
        <w:tc>
          <w:tcPr>
            <w:tcW w:w="1393" w:type="dxa"/>
          </w:tcPr>
          <w:p w:rsidR="00A25530" w:rsidRPr="00463873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463873">
              <w:rPr>
                <w:rFonts w:ascii="Times New Roman" w:hAnsi="Times New Roman" w:cs="Times New Roman" w:hint="eastAsia"/>
                <w:b/>
                <w:szCs w:val="21"/>
              </w:rPr>
              <w:t>0.002</w:t>
            </w:r>
          </w:p>
        </w:tc>
        <w:tc>
          <w:tcPr>
            <w:tcW w:w="1398" w:type="dxa"/>
          </w:tcPr>
          <w:p w:rsidR="00A25530" w:rsidRPr="00A25530" w:rsidRDefault="00463873" w:rsidP="00A25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0.176</w:t>
            </w:r>
          </w:p>
        </w:tc>
      </w:tr>
    </w:tbl>
    <w:p w:rsidR="00A35AAF" w:rsidRPr="00A8763A" w:rsidRDefault="00A8763A">
      <w:pPr>
        <w:rPr>
          <w:rFonts w:ascii="Times New Roman" w:hAnsi="Times New Roman" w:cs="Times New Roman"/>
          <w:sz w:val="18"/>
          <w:szCs w:val="18"/>
        </w:rPr>
      </w:pPr>
      <w:r w:rsidRPr="00A8763A">
        <w:rPr>
          <w:rFonts w:ascii="Times New Roman" w:hAnsi="Times New Roman" w:cs="Times New Roman"/>
          <w:sz w:val="18"/>
          <w:szCs w:val="18"/>
        </w:rPr>
        <w:t xml:space="preserve">Abbreviations: </w:t>
      </w:r>
      <w:r w:rsidR="00ED057E">
        <w:rPr>
          <w:rFonts w:ascii="Times New Roman" w:hAnsi="Times New Roman" w:cs="Times New Roman"/>
          <w:sz w:val="18"/>
          <w:szCs w:val="18"/>
        </w:rPr>
        <w:t xml:space="preserve">PS, performance status; </w:t>
      </w:r>
      <w:r w:rsidR="00ED057E" w:rsidRPr="00D56A4A">
        <w:rPr>
          <w:rFonts w:ascii="Times New Roman" w:hAnsi="Times New Roman" w:cs="Times New Roman"/>
          <w:sz w:val="18"/>
          <w:szCs w:val="18"/>
        </w:rPr>
        <w:t xml:space="preserve">NLR, neutrophil to lymphocyte ratio; PLR, platelet to lymphocyte ratio; SII, systemic immune inflammation index; PNI, prognostic nutrition index; ALI, advanced lung cancer inflammation index; </w:t>
      </w:r>
      <w:r w:rsidR="00ED057E">
        <w:rPr>
          <w:rFonts w:ascii="Times New Roman" w:hAnsi="Times New Roman" w:cs="Times New Roman"/>
          <w:sz w:val="18"/>
          <w:szCs w:val="18"/>
        </w:rPr>
        <w:t xml:space="preserve">GPS, </w:t>
      </w:r>
      <w:r w:rsidR="00ED057E">
        <w:rPr>
          <w:rFonts w:ascii="Times New Roman" w:eastAsiaTheme="minorHAnsi" w:hAnsi="Times New Roman" w:cs="Times New Roman"/>
          <w:sz w:val="18"/>
          <w:szCs w:val="18"/>
        </w:rPr>
        <w:t xml:space="preserve">Glasgow prognostic score; HR, hazard ratio; 95% CI, 95% confidence interval. </w:t>
      </w:r>
    </w:p>
    <w:sectPr w:rsidR="00A35AAF" w:rsidRPr="00A8763A" w:rsidSect="00A35AAF">
      <w:pgSz w:w="16838" w:h="11906" w:orient="landscape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AF" w:rsidRDefault="00A35AAF" w:rsidP="00A35AAF">
      <w:r>
        <w:separator/>
      </w:r>
    </w:p>
  </w:endnote>
  <w:endnote w:type="continuationSeparator" w:id="0">
    <w:p w:rsidR="00A35AAF" w:rsidRDefault="00A35AAF" w:rsidP="00A3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AF" w:rsidRDefault="00A35AAF" w:rsidP="00A35AAF">
      <w:r>
        <w:separator/>
      </w:r>
    </w:p>
  </w:footnote>
  <w:footnote w:type="continuationSeparator" w:id="0">
    <w:p w:rsidR="00A35AAF" w:rsidRDefault="00A35AAF" w:rsidP="00A35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A8"/>
    <w:rsid w:val="00007367"/>
    <w:rsid w:val="000B5BA8"/>
    <w:rsid w:val="000E2CC1"/>
    <w:rsid w:val="001769C6"/>
    <w:rsid w:val="001E7DF5"/>
    <w:rsid w:val="00271094"/>
    <w:rsid w:val="002C66C2"/>
    <w:rsid w:val="0034117D"/>
    <w:rsid w:val="003C447B"/>
    <w:rsid w:val="003F36A9"/>
    <w:rsid w:val="00402846"/>
    <w:rsid w:val="00451E0E"/>
    <w:rsid w:val="00463873"/>
    <w:rsid w:val="004C64D4"/>
    <w:rsid w:val="00512435"/>
    <w:rsid w:val="00525176"/>
    <w:rsid w:val="005C35F0"/>
    <w:rsid w:val="006B59BF"/>
    <w:rsid w:val="007838E8"/>
    <w:rsid w:val="0078746D"/>
    <w:rsid w:val="00826DD2"/>
    <w:rsid w:val="008F1892"/>
    <w:rsid w:val="008F5590"/>
    <w:rsid w:val="00902241"/>
    <w:rsid w:val="00970439"/>
    <w:rsid w:val="009D0B6C"/>
    <w:rsid w:val="009D203E"/>
    <w:rsid w:val="00A25530"/>
    <w:rsid w:val="00A35AAF"/>
    <w:rsid w:val="00A8763A"/>
    <w:rsid w:val="00AB112D"/>
    <w:rsid w:val="00B842CF"/>
    <w:rsid w:val="00BA5FD8"/>
    <w:rsid w:val="00BC49B9"/>
    <w:rsid w:val="00C01A9C"/>
    <w:rsid w:val="00C353A8"/>
    <w:rsid w:val="00CD2477"/>
    <w:rsid w:val="00D2322B"/>
    <w:rsid w:val="00DE74F5"/>
    <w:rsid w:val="00E6447B"/>
    <w:rsid w:val="00E77EA5"/>
    <w:rsid w:val="00ED057E"/>
    <w:rsid w:val="00EE0042"/>
    <w:rsid w:val="00F05224"/>
    <w:rsid w:val="00F7550A"/>
    <w:rsid w:val="00FA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421F6"/>
  <w15:chartTrackingRefBased/>
  <w15:docId w15:val="{8DC07732-65CD-455C-9C5F-1F738777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A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5AAF"/>
  </w:style>
  <w:style w:type="paragraph" w:styleId="a5">
    <w:name w:val="footer"/>
    <w:basedOn w:val="a"/>
    <w:link w:val="a6"/>
    <w:uiPriority w:val="99"/>
    <w:unhideWhenUsed/>
    <w:rsid w:val="00A35A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5AAF"/>
  </w:style>
  <w:style w:type="table" w:styleId="a7">
    <w:name w:val="Table Grid"/>
    <w:basedOn w:val="a1"/>
    <w:uiPriority w:val="39"/>
    <w:rsid w:val="00A35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">
    <w:name w:val="Grid Table 6 Colorful"/>
    <w:basedOn w:val="a1"/>
    <w:uiPriority w:val="51"/>
    <w:rsid w:val="00A35AA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">
    <w:name w:val="Plain Table 1"/>
    <w:basedOn w:val="a1"/>
    <w:uiPriority w:val="41"/>
    <w:rsid w:val="00A35AA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5D782-F4BE-456A-819F-00365008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解良恭一</dc:creator>
  <cp:keywords/>
  <dc:description/>
  <cp:lastModifiedBy>解良恭一</cp:lastModifiedBy>
  <cp:revision>41</cp:revision>
  <dcterms:created xsi:type="dcterms:W3CDTF">2023-04-04T08:23:00Z</dcterms:created>
  <dcterms:modified xsi:type="dcterms:W3CDTF">2023-04-09T02:31:00Z</dcterms:modified>
</cp:coreProperties>
</file>