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0562" w14:textId="77777777" w:rsidR="00335685" w:rsidRPr="0032169A" w:rsidRDefault="00335685" w:rsidP="00335685">
      <w:pPr>
        <w:spacing w:line="360" w:lineRule="auto"/>
        <w:rPr>
          <w:rFonts w:ascii="Arial" w:eastAsia="Arial" w:hAnsi="Arial" w:cs="Arial"/>
          <w:b/>
          <w:sz w:val="21"/>
          <w:szCs w:val="21"/>
        </w:rPr>
      </w:pPr>
    </w:p>
    <w:p w14:paraId="78C56DEB" w14:textId="77777777" w:rsidR="00335685" w:rsidRPr="0032169A" w:rsidRDefault="00335685" w:rsidP="00335685">
      <w:pPr>
        <w:spacing w:line="360" w:lineRule="auto"/>
        <w:rPr>
          <w:rFonts w:ascii="Arial" w:eastAsia="Arial" w:hAnsi="Arial" w:cs="Arial"/>
          <w:b/>
          <w:sz w:val="21"/>
          <w:szCs w:val="21"/>
        </w:rPr>
      </w:pPr>
    </w:p>
    <w:p w14:paraId="4916D12C" w14:textId="77777777" w:rsidR="00335685" w:rsidRDefault="00335685" w:rsidP="0033568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Supplementary</w:t>
      </w:r>
      <w:r w:rsidRPr="000055E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Table 1</w:t>
      </w:r>
      <w:r w:rsidRPr="000055E1">
        <w:rPr>
          <w:rFonts w:ascii="Arial" w:hAnsi="Arial" w:cs="Arial"/>
          <w:b/>
          <w:bCs/>
        </w:rPr>
        <w:t>.</w:t>
      </w:r>
      <w:r w:rsidRPr="000055E1">
        <w:rPr>
          <w:rFonts w:ascii="Arial" w:hAnsi="Arial" w:cs="Arial"/>
        </w:rPr>
        <w:t xml:space="preserve"> Pooled odd</w:t>
      </w:r>
      <w:r>
        <w:rPr>
          <w:rFonts w:ascii="Arial" w:hAnsi="Arial" w:cs="Arial"/>
        </w:rPr>
        <w:t>s</w:t>
      </w:r>
      <w:r w:rsidRPr="000055E1">
        <w:rPr>
          <w:rFonts w:ascii="Arial" w:hAnsi="Arial" w:cs="Arial"/>
        </w:rPr>
        <w:t xml:space="preserve"> ratios (OR) </w:t>
      </w:r>
      <w:r>
        <w:rPr>
          <w:rFonts w:ascii="Arial" w:hAnsi="Arial" w:cs="Arial"/>
        </w:rPr>
        <w:t xml:space="preserve">of the risk of the different outcomes in fetuses with abnormal CPR compared to those without abnormal CPR in pregnancies with diabetes </w:t>
      </w:r>
      <w:proofErr w:type="gramStart"/>
      <w:r>
        <w:rPr>
          <w:rFonts w:ascii="Arial" w:hAnsi="Arial" w:cs="Arial"/>
        </w:rPr>
        <w:t>mellitus</w:t>
      </w:r>
      <w:proofErr w:type="gramEnd"/>
      <w:r>
        <w:rPr>
          <w:rFonts w:ascii="Arial" w:hAnsi="Arial" w:cs="Arial"/>
        </w:rPr>
        <w:t xml:space="preserve"> </w:t>
      </w:r>
    </w:p>
    <w:p w14:paraId="0B63681E" w14:textId="77777777" w:rsidR="00335685" w:rsidRDefault="00335685" w:rsidP="00335685">
      <w:pPr>
        <w:rPr>
          <w:rFonts w:ascii="Arial" w:hAnsi="Arial" w:cs="Arial"/>
        </w:rPr>
      </w:pPr>
    </w:p>
    <w:tbl>
      <w:tblPr>
        <w:tblStyle w:val="Grigliatabella"/>
        <w:tblW w:w="24369" w:type="dxa"/>
        <w:tblInd w:w="-572" w:type="dxa"/>
        <w:tblLook w:val="04A0" w:firstRow="1" w:lastRow="0" w:firstColumn="1" w:lastColumn="0" w:noHBand="0" w:noVBand="1"/>
      </w:tblPr>
      <w:tblGrid>
        <w:gridCol w:w="4395"/>
        <w:gridCol w:w="1559"/>
        <w:gridCol w:w="2268"/>
        <w:gridCol w:w="2693"/>
        <w:gridCol w:w="1554"/>
        <w:gridCol w:w="2380"/>
        <w:gridCol w:w="2380"/>
        <w:gridCol w:w="2380"/>
        <w:gridCol w:w="2380"/>
        <w:gridCol w:w="2380"/>
      </w:tblGrid>
      <w:tr w:rsidR="00335685" w14:paraId="0D5EFBC1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7F9E064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C6411F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Studies</w:t>
            </w:r>
          </w:p>
        </w:tc>
        <w:tc>
          <w:tcPr>
            <w:tcW w:w="2268" w:type="dxa"/>
          </w:tcPr>
          <w:p w14:paraId="5612C6F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Fetuses</w:t>
            </w:r>
          </w:p>
        </w:tc>
        <w:tc>
          <w:tcPr>
            <w:tcW w:w="2693" w:type="dxa"/>
          </w:tcPr>
          <w:p w14:paraId="2966CFA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Pooled OR (95% CI)</w:t>
            </w:r>
          </w:p>
        </w:tc>
        <w:tc>
          <w:tcPr>
            <w:tcW w:w="1554" w:type="dxa"/>
          </w:tcPr>
          <w:p w14:paraId="6839648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0055E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(%)</w:t>
            </w:r>
          </w:p>
        </w:tc>
        <w:tc>
          <w:tcPr>
            <w:tcW w:w="2380" w:type="dxa"/>
          </w:tcPr>
          <w:p w14:paraId="7CD18818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p-value</w:t>
            </w:r>
          </w:p>
        </w:tc>
      </w:tr>
      <w:tr w:rsidR="00335685" w14:paraId="1D3FD601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0FECD87C" w14:textId="77777777" w:rsidR="00335685" w:rsidRPr="000055E1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4" w:type="dxa"/>
            <w:gridSpan w:val="5"/>
          </w:tcPr>
          <w:p w14:paraId="0C39B776" w14:textId="77777777" w:rsidR="00335685" w:rsidRPr="00A4084C" w:rsidRDefault="0033568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Women treated with insulin</w:t>
            </w:r>
          </w:p>
        </w:tc>
      </w:tr>
      <w:tr w:rsidR="00335685" w14:paraId="7D7B4B28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35019751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Composite adverse perinatal outcome</w:t>
            </w:r>
          </w:p>
        </w:tc>
        <w:tc>
          <w:tcPr>
            <w:tcW w:w="1559" w:type="dxa"/>
          </w:tcPr>
          <w:p w14:paraId="1916C5A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19AA9A7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22/40 vs 134/380</w:t>
            </w:r>
          </w:p>
        </w:tc>
        <w:tc>
          <w:tcPr>
            <w:tcW w:w="2693" w:type="dxa"/>
          </w:tcPr>
          <w:p w14:paraId="40F3F96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2.43 (1.16-5.11)</w:t>
            </w:r>
          </w:p>
        </w:tc>
        <w:tc>
          <w:tcPr>
            <w:tcW w:w="1554" w:type="dxa"/>
          </w:tcPr>
          <w:p w14:paraId="6AB2E2A4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6BAD96B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0.019</w:t>
            </w:r>
          </w:p>
        </w:tc>
      </w:tr>
      <w:tr w:rsidR="00335685" w14:paraId="48D9F00F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7DFF40BA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Vaginal delivery</w:t>
            </w:r>
          </w:p>
        </w:tc>
        <w:tc>
          <w:tcPr>
            <w:tcW w:w="1559" w:type="dxa"/>
          </w:tcPr>
          <w:p w14:paraId="446321D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2A173D0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22/40 vs 234/380</w:t>
            </w:r>
          </w:p>
        </w:tc>
        <w:tc>
          <w:tcPr>
            <w:tcW w:w="2693" w:type="dxa"/>
          </w:tcPr>
          <w:p w14:paraId="588E222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0.56 (0.14-2.23)</w:t>
            </w:r>
          </w:p>
        </w:tc>
        <w:tc>
          <w:tcPr>
            <w:tcW w:w="1554" w:type="dxa"/>
          </w:tcPr>
          <w:p w14:paraId="5FC0BA0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63.8</w:t>
            </w:r>
          </w:p>
        </w:tc>
        <w:tc>
          <w:tcPr>
            <w:tcW w:w="2380" w:type="dxa"/>
          </w:tcPr>
          <w:p w14:paraId="7FADC7E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0.412</w:t>
            </w:r>
          </w:p>
        </w:tc>
      </w:tr>
      <w:tr w:rsidR="00335685" w14:paraId="2DAFD43B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6BDB49E3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Cesarean delivery</w:t>
            </w:r>
          </w:p>
        </w:tc>
        <w:tc>
          <w:tcPr>
            <w:tcW w:w="1559" w:type="dxa"/>
          </w:tcPr>
          <w:p w14:paraId="56AE6C8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7C86093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18/40 vs 146/380</w:t>
            </w:r>
          </w:p>
        </w:tc>
        <w:tc>
          <w:tcPr>
            <w:tcW w:w="2693" w:type="dxa"/>
          </w:tcPr>
          <w:p w14:paraId="3D1DBB6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1.78 (0.45-7.09)</w:t>
            </w:r>
          </w:p>
        </w:tc>
        <w:tc>
          <w:tcPr>
            <w:tcW w:w="1554" w:type="dxa"/>
          </w:tcPr>
          <w:p w14:paraId="38AB78F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63.8</w:t>
            </w:r>
          </w:p>
        </w:tc>
        <w:tc>
          <w:tcPr>
            <w:tcW w:w="2380" w:type="dxa"/>
          </w:tcPr>
          <w:p w14:paraId="254D9DE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0.412</w:t>
            </w:r>
          </w:p>
        </w:tc>
      </w:tr>
      <w:tr w:rsidR="00335685" w14:paraId="5DE0B810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D6D9414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Emergency cesarean delivery</w:t>
            </w:r>
          </w:p>
        </w:tc>
        <w:tc>
          <w:tcPr>
            <w:tcW w:w="1559" w:type="dxa"/>
          </w:tcPr>
          <w:p w14:paraId="7FD6A964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692D514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5/40 vs 65/380</w:t>
            </w:r>
          </w:p>
        </w:tc>
        <w:tc>
          <w:tcPr>
            <w:tcW w:w="2693" w:type="dxa"/>
          </w:tcPr>
          <w:p w14:paraId="0A93AC4C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0.33 (0.05-1.98)</w:t>
            </w:r>
          </w:p>
        </w:tc>
        <w:tc>
          <w:tcPr>
            <w:tcW w:w="1554" w:type="dxa"/>
          </w:tcPr>
          <w:p w14:paraId="5E45861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57.7</w:t>
            </w:r>
          </w:p>
        </w:tc>
        <w:tc>
          <w:tcPr>
            <w:tcW w:w="2380" w:type="dxa"/>
          </w:tcPr>
          <w:p w14:paraId="2C373B0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0.224</w:t>
            </w:r>
          </w:p>
        </w:tc>
      </w:tr>
      <w:tr w:rsidR="00335685" w14:paraId="5255082C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10217F4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Preterm birth &lt;37 weeks</w:t>
            </w:r>
          </w:p>
        </w:tc>
        <w:tc>
          <w:tcPr>
            <w:tcW w:w="1559" w:type="dxa"/>
          </w:tcPr>
          <w:p w14:paraId="185DB2D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5DA2118E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D886AAD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65712C8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41C58A3C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2252FFDC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23275ACD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Birthweight &lt;10° percentile</w:t>
            </w:r>
          </w:p>
        </w:tc>
        <w:tc>
          <w:tcPr>
            <w:tcW w:w="1559" w:type="dxa"/>
          </w:tcPr>
          <w:p w14:paraId="37D323A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3A0B3B1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BE7E75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6AA378C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1C5C772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632956F2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652E70B6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Birthweight &gt;90° percentile</w:t>
            </w:r>
          </w:p>
        </w:tc>
        <w:tc>
          <w:tcPr>
            <w:tcW w:w="1559" w:type="dxa"/>
          </w:tcPr>
          <w:p w14:paraId="41A6F57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3D24DAE2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49EDF076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482EA8F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41152496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04D3414C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3F9748E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Perinatal death</w:t>
            </w:r>
          </w:p>
        </w:tc>
        <w:tc>
          <w:tcPr>
            <w:tcW w:w="1559" w:type="dxa"/>
          </w:tcPr>
          <w:p w14:paraId="53F941F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1C64FE3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979817C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75695566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64FE24B6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54B247D1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377CB8A8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Respiratory distress syndrome</w:t>
            </w:r>
          </w:p>
        </w:tc>
        <w:tc>
          <w:tcPr>
            <w:tcW w:w="1559" w:type="dxa"/>
          </w:tcPr>
          <w:p w14:paraId="46C4D9C6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8E36B7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179F0C67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4BAB802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0D60C6A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7265B671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5679F185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Apgar score &lt;7 at 5 minutes</w:t>
            </w:r>
          </w:p>
        </w:tc>
        <w:tc>
          <w:tcPr>
            <w:tcW w:w="1559" w:type="dxa"/>
          </w:tcPr>
          <w:p w14:paraId="1F3357EE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FC10C6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7C063F3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16B4BCE3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2EBF0D1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71F45D3B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31508C2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Abnormal acid base status</w:t>
            </w:r>
          </w:p>
        </w:tc>
        <w:tc>
          <w:tcPr>
            <w:tcW w:w="1559" w:type="dxa"/>
          </w:tcPr>
          <w:p w14:paraId="18FDD01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5C26005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38E7E398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33131DD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7F6C1F29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:rsidRPr="009F498F" w14:paraId="5C2A4A1E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6A98BA8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Admission to neonatal intensive care unit</w:t>
            </w:r>
          </w:p>
        </w:tc>
        <w:tc>
          <w:tcPr>
            <w:tcW w:w="1559" w:type="dxa"/>
          </w:tcPr>
          <w:p w14:paraId="715F832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7838125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1A24680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01B8897A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1F7EBD2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:rsidRPr="009F498F" w14:paraId="5A74980B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5D6A5B68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Neonatal hypoglycemia</w:t>
            </w:r>
          </w:p>
        </w:tc>
        <w:tc>
          <w:tcPr>
            <w:tcW w:w="1559" w:type="dxa"/>
          </w:tcPr>
          <w:p w14:paraId="54417DF2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6F898C98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0AE3A1B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59BF1AE1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1377153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:rsidRPr="009F498F" w14:paraId="19147A3E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5F9D462" w14:textId="77777777" w:rsidR="00335685" w:rsidRPr="000055E1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4" w:type="dxa"/>
            <w:gridSpan w:val="5"/>
          </w:tcPr>
          <w:p w14:paraId="1C558D25" w14:textId="77777777" w:rsidR="00335685" w:rsidRPr="00A4084C" w:rsidRDefault="0033568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Women treated with diet</w:t>
            </w:r>
          </w:p>
        </w:tc>
      </w:tr>
      <w:tr w:rsidR="00335685" w14:paraId="6905794C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1A26009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Composite adverse perinatal outcome</w:t>
            </w:r>
          </w:p>
        </w:tc>
        <w:tc>
          <w:tcPr>
            <w:tcW w:w="1559" w:type="dxa"/>
          </w:tcPr>
          <w:p w14:paraId="0D4B060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1231E17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33/63 vs 149/540</w:t>
            </w:r>
          </w:p>
        </w:tc>
        <w:tc>
          <w:tcPr>
            <w:tcW w:w="2693" w:type="dxa"/>
          </w:tcPr>
          <w:p w14:paraId="1EA3D6F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2.98 (1.73-5.07)</w:t>
            </w:r>
          </w:p>
        </w:tc>
        <w:tc>
          <w:tcPr>
            <w:tcW w:w="1554" w:type="dxa"/>
          </w:tcPr>
          <w:p w14:paraId="0E7BA7A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38DBF2FC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&lt;0.001</w:t>
            </w:r>
          </w:p>
        </w:tc>
      </w:tr>
      <w:tr w:rsidR="00335685" w14:paraId="1928D7FC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20B4AF4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Vaginal delivery</w:t>
            </w:r>
          </w:p>
        </w:tc>
        <w:tc>
          <w:tcPr>
            <w:tcW w:w="1559" w:type="dxa"/>
          </w:tcPr>
          <w:p w14:paraId="56472D2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039C526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47/63 vs 368/540</w:t>
            </w:r>
          </w:p>
        </w:tc>
        <w:tc>
          <w:tcPr>
            <w:tcW w:w="2693" w:type="dxa"/>
          </w:tcPr>
          <w:p w14:paraId="1F128227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1.33 (0.74-2.41)</w:t>
            </w:r>
          </w:p>
        </w:tc>
        <w:tc>
          <w:tcPr>
            <w:tcW w:w="1554" w:type="dxa"/>
          </w:tcPr>
          <w:p w14:paraId="2417DD4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428F93E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0.341</w:t>
            </w:r>
          </w:p>
        </w:tc>
      </w:tr>
      <w:tr w:rsidR="00335685" w14:paraId="015F6800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EF2AFB2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Cesarean delivery</w:t>
            </w:r>
          </w:p>
        </w:tc>
        <w:tc>
          <w:tcPr>
            <w:tcW w:w="1559" w:type="dxa"/>
          </w:tcPr>
          <w:p w14:paraId="4F4B0EA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0D7D6E4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17/63 vs 172/540</w:t>
            </w:r>
          </w:p>
        </w:tc>
        <w:tc>
          <w:tcPr>
            <w:tcW w:w="2693" w:type="dxa"/>
          </w:tcPr>
          <w:p w14:paraId="1FFCD604" w14:textId="77777777" w:rsidR="00335685" w:rsidRPr="000055E1" w:rsidRDefault="00335685" w:rsidP="000B2449">
            <w:pPr>
              <w:tabs>
                <w:tab w:val="left" w:pos="59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0.79 (0.44-1.42)</w:t>
            </w:r>
          </w:p>
        </w:tc>
        <w:tc>
          <w:tcPr>
            <w:tcW w:w="1554" w:type="dxa"/>
          </w:tcPr>
          <w:p w14:paraId="41AB15B8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5B6D0B82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0.341</w:t>
            </w:r>
          </w:p>
        </w:tc>
      </w:tr>
      <w:tr w:rsidR="00335685" w14:paraId="1AEA0702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4257F72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Emergency cesarean delivery</w:t>
            </w:r>
          </w:p>
        </w:tc>
        <w:tc>
          <w:tcPr>
            <w:tcW w:w="1559" w:type="dxa"/>
          </w:tcPr>
          <w:p w14:paraId="6D972223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5A05895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9/63 vs 86/540</w:t>
            </w:r>
          </w:p>
        </w:tc>
        <w:tc>
          <w:tcPr>
            <w:tcW w:w="2693" w:type="dxa"/>
          </w:tcPr>
          <w:p w14:paraId="21725C0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0.88 (0.42-1.85)</w:t>
            </w:r>
          </w:p>
        </w:tc>
        <w:tc>
          <w:tcPr>
            <w:tcW w:w="1554" w:type="dxa"/>
          </w:tcPr>
          <w:p w14:paraId="3B40F30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0" w:type="dxa"/>
          </w:tcPr>
          <w:p w14:paraId="45B70FE8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0.735</w:t>
            </w:r>
          </w:p>
        </w:tc>
      </w:tr>
      <w:tr w:rsidR="00335685" w14:paraId="54E67DD5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F1B9565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Preterm birth &lt;37 weeks</w:t>
            </w:r>
          </w:p>
        </w:tc>
        <w:tc>
          <w:tcPr>
            <w:tcW w:w="1559" w:type="dxa"/>
          </w:tcPr>
          <w:p w14:paraId="003F09FA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D6E7DD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2DE2F3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00C558B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2DE8BEA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799CE7A7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29763B12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Birthweight &lt;10° percentile</w:t>
            </w:r>
          </w:p>
        </w:tc>
        <w:tc>
          <w:tcPr>
            <w:tcW w:w="1559" w:type="dxa"/>
          </w:tcPr>
          <w:p w14:paraId="37C4E5E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17B38F08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E82D26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5BCF024D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2F981CFD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47FBAA46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36FF864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Birthweight &gt;90° percentile</w:t>
            </w:r>
          </w:p>
        </w:tc>
        <w:tc>
          <w:tcPr>
            <w:tcW w:w="1559" w:type="dxa"/>
          </w:tcPr>
          <w:p w14:paraId="4998DE9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89FD432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769C426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63AB504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3E33100D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43A5E5EE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CC01A52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Perinatal death</w:t>
            </w:r>
          </w:p>
        </w:tc>
        <w:tc>
          <w:tcPr>
            <w:tcW w:w="1559" w:type="dxa"/>
          </w:tcPr>
          <w:p w14:paraId="10BE7BEE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76A51F84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37B704C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033F7A5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35456E51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0B9B5118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E72B766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Respiratory distress syndrome</w:t>
            </w:r>
          </w:p>
        </w:tc>
        <w:tc>
          <w:tcPr>
            <w:tcW w:w="1559" w:type="dxa"/>
          </w:tcPr>
          <w:p w14:paraId="21F2990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72E5544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2DEB3C8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14A3DBE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6D37AAA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40863F0E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6082B9A4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Apgar score &lt;7 at 5 minutes</w:t>
            </w:r>
          </w:p>
        </w:tc>
        <w:tc>
          <w:tcPr>
            <w:tcW w:w="1559" w:type="dxa"/>
          </w:tcPr>
          <w:p w14:paraId="1218C41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5B265A79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969CAC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1A95AAB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7AC3B1B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3C5683FB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792DDA1E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Abnormal acid base status</w:t>
            </w:r>
          </w:p>
        </w:tc>
        <w:tc>
          <w:tcPr>
            <w:tcW w:w="1559" w:type="dxa"/>
          </w:tcPr>
          <w:p w14:paraId="6F15AF8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2DFBA6F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A41DC6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3BB12081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1538BA79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:rsidRPr="009F498F" w14:paraId="2F12966B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5E120DB9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Admission to neonatal intensive care unit</w:t>
            </w:r>
          </w:p>
        </w:tc>
        <w:tc>
          <w:tcPr>
            <w:tcW w:w="1559" w:type="dxa"/>
          </w:tcPr>
          <w:p w14:paraId="75A54E5E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61BC560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113CF0F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69F5ADF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1120B6D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14D7BAD2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77215192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Neonatal hypoglycemia</w:t>
            </w:r>
          </w:p>
        </w:tc>
        <w:tc>
          <w:tcPr>
            <w:tcW w:w="1559" w:type="dxa"/>
          </w:tcPr>
          <w:p w14:paraId="544351E9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35AA4BD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12D0632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17538CC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7B4B5A6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3EE96550" w14:textId="77777777" w:rsidTr="000B2449">
        <w:tc>
          <w:tcPr>
            <w:tcW w:w="4395" w:type="dxa"/>
          </w:tcPr>
          <w:p w14:paraId="3326D3F2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4" w:type="dxa"/>
            <w:gridSpan w:val="5"/>
          </w:tcPr>
          <w:p w14:paraId="739DB39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Women treated with oral hypoglycemic agents</w:t>
            </w:r>
          </w:p>
        </w:tc>
        <w:tc>
          <w:tcPr>
            <w:tcW w:w="2380" w:type="dxa"/>
          </w:tcPr>
          <w:p w14:paraId="03FFAF68" w14:textId="77777777" w:rsidR="00335685" w:rsidRDefault="00335685" w:rsidP="000B2449"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02F8CC87" w14:textId="77777777" w:rsidR="00335685" w:rsidRDefault="00335685" w:rsidP="000B2449"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1DCAFCCF" w14:textId="77777777" w:rsidR="00335685" w:rsidRDefault="00335685" w:rsidP="000B2449"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0F5159A9" w14:textId="77777777" w:rsidR="00335685" w:rsidRDefault="00335685" w:rsidP="000B2449"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1EA5A403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AE07B64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Composite adverse perinatal outcome</w:t>
            </w:r>
          </w:p>
        </w:tc>
        <w:tc>
          <w:tcPr>
            <w:tcW w:w="1559" w:type="dxa"/>
          </w:tcPr>
          <w:p w14:paraId="30EA703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2CDEB881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11/20 vs 62/195</w:t>
            </w:r>
          </w:p>
        </w:tc>
        <w:tc>
          <w:tcPr>
            <w:tcW w:w="2693" w:type="dxa"/>
          </w:tcPr>
          <w:p w14:paraId="7759093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3.32 (1.12-8.90)</w:t>
            </w:r>
          </w:p>
        </w:tc>
        <w:tc>
          <w:tcPr>
            <w:tcW w:w="1554" w:type="dxa"/>
          </w:tcPr>
          <w:p w14:paraId="2DC4B4A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6E53C47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0.02</w:t>
            </w:r>
          </w:p>
        </w:tc>
      </w:tr>
      <w:tr w:rsidR="00335685" w14:paraId="235F392F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5391CE59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Vaginal delivery</w:t>
            </w:r>
          </w:p>
        </w:tc>
        <w:tc>
          <w:tcPr>
            <w:tcW w:w="1559" w:type="dxa"/>
          </w:tcPr>
          <w:p w14:paraId="1BA5FC3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49C948D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11/20 vs 114/195</w:t>
            </w:r>
          </w:p>
        </w:tc>
        <w:tc>
          <w:tcPr>
            <w:tcW w:w="2693" w:type="dxa"/>
          </w:tcPr>
          <w:p w14:paraId="49FCDDF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0.82 (0.32-2.11)</w:t>
            </w:r>
          </w:p>
        </w:tc>
        <w:tc>
          <w:tcPr>
            <w:tcW w:w="1554" w:type="dxa"/>
          </w:tcPr>
          <w:p w14:paraId="04DC0F7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094B288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0.686</w:t>
            </w:r>
          </w:p>
        </w:tc>
      </w:tr>
      <w:tr w:rsidR="00335685" w14:paraId="3E7077F2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7218E01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Cesarean delivery</w:t>
            </w:r>
          </w:p>
        </w:tc>
        <w:tc>
          <w:tcPr>
            <w:tcW w:w="1559" w:type="dxa"/>
          </w:tcPr>
          <w:p w14:paraId="7D516C3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37B262F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9/20 vs 81/195</w:t>
            </w:r>
          </w:p>
        </w:tc>
        <w:tc>
          <w:tcPr>
            <w:tcW w:w="2693" w:type="dxa"/>
          </w:tcPr>
          <w:p w14:paraId="518C3D1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1.21 (0.47-3.12)</w:t>
            </w:r>
          </w:p>
        </w:tc>
        <w:tc>
          <w:tcPr>
            <w:tcW w:w="1554" w:type="dxa"/>
          </w:tcPr>
          <w:p w14:paraId="0C1018D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6094904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0.686</w:t>
            </w:r>
          </w:p>
        </w:tc>
      </w:tr>
      <w:tr w:rsidR="00335685" w14:paraId="400116A6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7BB64B90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Emergency cesarean delivery</w:t>
            </w:r>
          </w:p>
        </w:tc>
        <w:tc>
          <w:tcPr>
            <w:tcW w:w="1559" w:type="dxa"/>
          </w:tcPr>
          <w:p w14:paraId="1B7DCC8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441CECC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7/20 vs 39/1950</w:t>
            </w:r>
          </w:p>
        </w:tc>
        <w:tc>
          <w:tcPr>
            <w:tcW w:w="2693" w:type="dxa"/>
          </w:tcPr>
          <w:p w14:paraId="24B55B6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2.52 (0.91-6.90)</w:t>
            </w:r>
          </w:p>
        </w:tc>
        <w:tc>
          <w:tcPr>
            <w:tcW w:w="1554" w:type="dxa"/>
          </w:tcPr>
          <w:p w14:paraId="5C812E1A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62D27C8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0.074</w:t>
            </w:r>
          </w:p>
        </w:tc>
      </w:tr>
      <w:tr w:rsidR="00335685" w14:paraId="7FF031B8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04CEA797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Preterm birth &lt;37 weeks</w:t>
            </w:r>
          </w:p>
        </w:tc>
        <w:tc>
          <w:tcPr>
            <w:tcW w:w="1559" w:type="dxa"/>
          </w:tcPr>
          <w:p w14:paraId="06FFF1B3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23E8091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17B17F8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0F759B5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2DD5D8F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3A0A83CD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3CB06B70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FGR or SGA fetus</w:t>
            </w:r>
          </w:p>
        </w:tc>
        <w:tc>
          <w:tcPr>
            <w:tcW w:w="1559" w:type="dxa"/>
          </w:tcPr>
          <w:p w14:paraId="57166A73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11FE918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E22848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3D43BCC9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6AAE4142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12CE9C7E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406F2EDB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Birthweight &gt;90° percentile</w:t>
            </w:r>
          </w:p>
        </w:tc>
        <w:tc>
          <w:tcPr>
            <w:tcW w:w="1559" w:type="dxa"/>
          </w:tcPr>
          <w:p w14:paraId="04656A2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41A6A898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319EB92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31327A51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788B4B2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55BED7C2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B563D5B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Perinatal death</w:t>
            </w:r>
          </w:p>
        </w:tc>
        <w:tc>
          <w:tcPr>
            <w:tcW w:w="1559" w:type="dxa"/>
          </w:tcPr>
          <w:p w14:paraId="567C8CA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32C85D0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E16374E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155494C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68DBDD1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4122CA78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15682417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Respiratory distress syndrome</w:t>
            </w:r>
          </w:p>
        </w:tc>
        <w:tc>
          <w:tcPr>
            <w:tcW w:w="1559" w:type="dxa"/>
          </w:tcPr>
          <w:p w14:paraId="573D4E6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65F6EE7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4D27F60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1116EC8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377C9311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239DFA97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6EBE2885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Abnormal acid base status</w:t>
            </w:r>
          </w:p>
        </w:tc>
        <w:tc>
          <w:tcPr>
            <w:tcW w:w="1559" w:type="dxa"/>
          </w:tcPr>
          <w:p w14:paraId="102568B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62FB5D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6F609049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668C38C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2C6B18AA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:rsidRPr="009F498F" w14:paraId="5756C827" w14:textId="77777777" w:rsidTr="000B2449">
        <w:trPr>
          <w:gridAfter w:val="4"/>
          <w:wAfter w:w="9520" w:type="dxa"/>
        </w:trPr>
        <w:tc>
          <w:tcPr>
            <w:tcW w:w="4395" w:type="dxa"/>
          </w:tcPr>
          <w:p w14:paraId="7EA33B9B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Admission to neonatal intensive care unit</w:t>
            </w:r>
          </w:p>
        </w:tc>
        <w:tc>
          <w:tcPr>
            <w:tcW w:w="1559" w:type="dxa"/>
          </w:tcPr>
          <w:p w14:paraId="5732B7D2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4FC2DFB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020D1C9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4C0E8DAB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655DB788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14:paraId="106D0233" w14:textId="77777777" w:rsidTr="000B2449">
        <w:trPr>
          <w:gridAfter w:val="4"/>
          <w:wAfter w:w="9520" w:type="dxa"/>
          <w:trHeight w:val="287"/>
        </w:trPr>
        <w:tc>
          <w:tcPr>
            <w:tcW w:w="4395" w:type="dxa"/>
          </w:tcPr>
          <w:p w14:paraId="374961A7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Neonatal hypoglycemia</w:t>
            </w:r>
          </w:p>
        </w:tc>
        <w:tc>
          <w:tcPr>
            <w:tcW w:w="1559" w:type="dxa"/>
          </w:tcPr>
          <w:p w14:paraId="15340336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76BE34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50FB8252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4" w:type="dxa"/>
          </w:tcPr>
          <w:p w14:paraId="5BC367F8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7278694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40FA13CD" w14:textId="77777777" w:rsidR="00335685" w:rsidRDefault="00335685" w:rsidP="00335685">
      <w:pPr>
        <w:rPr>
          <w:rFonts w:ascii="Arial" w:hAnsi="Arial" w:cs="Arial"/>
        </w:rPr>
      </w:pPr>
    </w:p>
    <w:p w14:paraId="54D67EEE" w14:textId="77777777" w:rsidR="00335685" w:rsidRDefault="00335685" w:rsidP="00335685">
      <w:pPr>
        <w:rPr>
          <w:rFonts w:ascii="Arial" w:hAnsi="Arial" w:cs="Arial"/>
        </w:rPr>
      </w:pPr>
    </w:p>
    <w:p w14:paraId="43D05A09" w14:textId="77777777" w:rsidR="00335685" w:rsidRDefault="00335685" w:rsidP="0033568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B1AE27D" w14:textId="77777777" w:rsidR="00335685" w:rsidRDefault="00335685" w:rsidP="0033568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Supplementary Table</w:t>
      </w:r>
      <w:r w:rsidRPr="000055E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2</w:t>
      </w:r>
      <w:r w:rsidRPr="000055E1">
        <w:rPr>
          <w:rFonts w:ascii="Arial" w:hAnsi="Arial" w:cs="Arial"/>
          <w:b/>
          <w:bCs/>
        </w:rPr>
        <w:t>.</w:t>
      </w:r>
      <w:r w:rsidRPr="000055E1">
        <w:rPr>
          <w:rFonts w:ascii="Arial" w:hAnsi="Arial" w:cs="Arial"/>
        </w:rPr>
        <w:t xml:space="preserve"> Pooled </w:t>
      </w:r>
      <w:r>
        <w:rPr>
          <w:rFonts w:ascii="Arial" w:hAnsi="Arial" w:cs="Arial"/>
        </w:rPr>
        <w:t>mean difference</w:t>
      </w:r>
      <w:r w:rsidRPr="000055E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MD</w:t>
      </w:r>
      <w:r w:rsidRPr="000055E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for gestational age at birth and neonatal birthweight in fetuses with abnormal CPR compared to those without abnormal </w:t>
      </w:r>
      <w:proofErr w:type="gramStart"/>
      <w:r>
        <w:rPr>
          <w:rFonts w:ascii="Arial" w:hAnsi="Arial" w:cs="Arial"/>
        </w:rPr>
        <w:t>CPR</w:t>
      </w:r>
      <w:proofErr w:type="gramEnd"/>
      <w:r>
        <w:rPr>
          <w:rFonts w:ascii="Arial" w:hAnsi="Arial" w:cs="Arial"/>
        </w:rPr>
        <w:t xml:space="preserve"> </w:t>
      </w:r>
    </w:p>
    <w:p w14:paraId="416F995F" w14:textId="77777777" w:rsidR="00335685" w:rsidRDefault="00335685" w:rsidP="00335685">
      <w:pPr>
        <w:rPr>
          <w:rFonts w:ascii="Arial" w:hAnsi="Arial" w:cs="Arial"/>
        </w:rPr>
      </w:pPr>
    </w:p>
    <w:tbl>
      <w:tblPr>
        <w:tblStyle w:val="Grigliatabella"/>
        <w:tblW w:w="21989" w:type="dxa"/>
        <w:tblInd w:w="-572" w:type="dxa"/>
        <w:tblLook w:val="04A0" w:firstRow="1" w:lastRow="0" w:firstColumn="1" w:lastColumn="0" w:noHBand="0" w:noVBand="1"/>
      </w:tblPr>
      <w:tblGrid>
        <w:gridCol w:w="4395"/>
        <w:gridCol w:w="1559"/>
        <w:gridCol w:w="1843"/>
        <w:gridCol w:w="3118"/>
        <w:gridCol w:w="1554"/>
        <w:gridCol w:w="2380"/>
        <w:gridCol w:w="2380"/>
        <w:gridCol w:w="2380"/>
        <w:gridCol w:w="2380"/>
      </w:tblGrid>
      <w:tr w:rsidR="00335685" w14:paraId="77F0C759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715BA1A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569E0C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Studies</w:t>
            </w:r>
          </w:p>
        </w:tc>
        <w:tc>
          <w:tcPr>
            <w:tcW w:w="1843" w:type="dxa"/>
          </w:tcPr>
          <w:p w14:paraId="0CFA2CB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Fetuses</w:t>
            </w:r>
          </w:p>
        </w:tc>
        <w:tc>
          <w:tcPr>
            <w:tcW w:w="3118" w:type="dxa"/>
          </w:tcPr>
          <w:p w14:paraId="74925A12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Pooled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MD </w:t>
            </w: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(95% CI)</w:t>
            </w:r>
          </w:p>
        </w:tc>
        <w:tc>
          <w:tcPr>
            <w:tcW w:w="1554" w:type="dxa"/>
          </w:tcPr>
          <w:p w14:paraId="2D964C77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0055E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(%)</w:t>
            </w:r>
          </w:p>
        </w:tc>
        <w:tc>
          <w:tcPr>
            <w:tcW w:w="2380" w:type="dxa"/>
          </w:tcPr>
          <w:p w14:paraId="7A0048A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55E1">
              <w:rPr>
                <w:rFonts w:ascii="Arial" w:hAnsi="Arial" w:cs="Arial"/>
                <w:b/>
                <w:bCs/>
                <w:sz w:val="22"/>
                <w:szCs w:val="22"/>
              </w:rPr>
              <w:t>p-value</w:t>
            </w:r>
          </w:p>
        </w:tc>
      </w:tr>
      <w:tr w:rsidR="00335685" w14:paraId="7C7A9E4F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6B1C8BA7" w14:textId="77777777" w:rsidR="00335685" w:rsidRPr="000055E1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4" w:type="dxa"/>
            <w:gridSpan w:val="5"/>
          </w:tcPr>
          <w:p w14:paraId="41267C48" w14:textId="77777777" w:rsidR="00335685" w:rsidRPr="00A4084C" w:rsidRDefault="0033568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Women treated with insulin</w:t>
            </w:r>
          </w:p>
        </w:tc>
      </w:tr>
      <w:tr w:rsidR="00335685" w:rsidRPr="00054E39" w14:paraId="21296A49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071839D5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Gestational age at birth (weeks)</w:t>
            </w:r>
          </w:p>
        </w:tc>
        <w:tc>
          <w:tcPr>
            <w:tcW w:w="1559" w:type="dxa"/>
          </w:tcPr>
          <w:p w14:paraId="476F610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16EAB37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 vs 380</w:t>
            </w:r>
          </w:p>
        </w:tc>
        <w:tc>
          <w:tcPr>
            <w:tcW w:w="3118" w:type="dxa"/>
          </w:tcPr>
          <w:p w14:paraId="44F3DF94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-0.450 (-0.74 to -0.16)</w:t>
            </w:r>
          </w:p>
        </w:tc>
        <w:tc>
          <w:tcPr>
            <w:tcW w:w="1554" w:type="dxa"/>
          </w:tcPr>
          <w:p w14:paraId="5AD51A9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3C68F26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0.003</w:t>
            </w:r>
          </w:p>
        </w:tc>
      </w:tr>
      <w:tr w:rsidR="00335685" w14:paraId="483AAB9F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4CDF43D1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Neonatal birthweight (grams)</w:t>
            </w:r>
          </w:p>
        </w:tc>
        <w:tc>
          <w:tcPr>
            <w:tcW w:w="1559" w:type="dxa"/>
          </w:tcPr>
          <w:p w14:paraId="2C3985D7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35D0459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 vs 380</w:t>
            </w:r>
          </w:p>
        </w:tc>
        <w:tc>
          <w:tcPr>
            <w:tcW w:w="3118" w:type="dxa"/>
          </w:tcPr>
          <w:p w14:paraId="1209E24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-502.64 (-650.14 to -355.15</w:t>
            </w:r>
          </w:p>
        </w:tc>
        <w:tc>
          <w:tcPr>
            <w:tcW w:w="1554" w:type="dxa"/>
          </w:tcPr>
          <w:p w14:paraId="203AC1BE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80" w:type="dxa"/>
          </w:tcPr>
          <w:p w14:paraId="09276AD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</w:tr>
      <w:tr w:rsidR="00335685" w:rsidRPr="009F498F" w14:paraId="5D902F66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0DD6D3B9" w14:textId="77777777" w:rsidR="00335685" w:rsidRPr="000055E1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4" w:type="dxa"/>
            <w:gridSpan w:val="5"/>
          </w:tcPr>
          <w:p w14:paraId="05851556" w14:textId="77777777" w:rsidR="00335685" w:rsidRPr="00A4084C" w:rsidRDefault="0033568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Women treated with diet</w:t>
            </w:r>
          </w:p>
        </w:tc>
      </w:tr>
      <w:tr w:rsidR="00335685" w:rsidRPr="00054E39" w14:paraId="39F90FB4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7F774DDE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Gestational age at birth (weeks)</w:t>
            </w:r>
          </w:p>
        </w:tc>
        <w:tc>
          <w:tcPr>
            <w:tcW w:w="1559" w:type="dxa"/>
          </w:tcPr>
          <w:p w14:paraId="1EF33A7B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74174BD5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 vs 540</w:t>
            </w:r>
          </w:p>
        </w:tc>
        <w:tc>
          <w:tcPr>
            <w:tcW w:w="3118" w:type="dxa"/>
          </w:tcPr>
          <w:p w14:paraId="3CC531B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-0.09 (-2.528 to 2.331)</w:t>
            </w:r>
          </w:p>
        </w:tc>
        <w:tc>
          <w:tcPr>
            <w:tcW w:w="1554" w:type="dxa"/>
          </w:tcPr>
          <w:p w14:paraId="74107BA9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95.9</w:t>
            </w:r>
          </w:p>
        </w:tc>
        <w:tc>
          <w:tcPr>
            <w:tcW w:w="2380" w:type="dxa"/>
          </w:tcPr>
          <w:p w14:paraId="37650838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0.937</w:t>
            </w:r>
          </w:p>
        </w:tc>
      </w:tr>
      <w:tr w:rsidR="00335685" w14:paraId="14909539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22DC518C" w14:textId="77777777" w:rsidR="00335685" w:rsidRPr="00746034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Neonatal birthweight (grams)</w:t>
            </w:r>
          </w:p>
        </w:tc>
        <w:tc>
          <w:tcPr>
            <w:tcW w:w="1559" w:type="dxa"/>
          </w:tcPr>
          <w:p w14:paraId="79312393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6D2EB5B0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 vs 540</w:t>
            </w:r>
          </w:p>
        </w:tc>
        <w:tc>
          <w:tcPr>
            <w:tcW w:w="3118" w:type="dxa"/>
          </w:tcPr>
          <w:p w14:paraId="33FD015F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-353.06 (-1119.5 to413.91)</w:t>
            </w:r>
          </w:p>
        </w:tc>
        <w:tc>
          <w:tcPr>
            <w:tcW w:w="1554" w:type="dxa"/>
          </w:tcPr>
          <w:p w14:paraId="0C2A6AAA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90.0</w:t>
            </w:r>
          </w:p>
        </w:tc>
        <w:tc>
          <w:tcPr>
            <w:tcW w:w="2380" w:type="dxa"/>
          </w:tcPr>
          <w:p w14:paraId="524AA45E" w14:textId="77777777" w:rsidR="00335685" w:rsidRPr="000055E1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0.367</w:t>
            </w:r>
          </w:p>
        </w:tc>
      </w:tr>
      <w:tr w:rsidR="00335685" w14:paraId="5C431F7A" w14:textId="77777777" w:rsidTr="000B2449">
        <w:tc>
          <w:tcPr>
            <w:tcW w:w="4395" w:type="dxa"/>
          </w:tcPr>
          <w:p w14:paraId="09B974D7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4" w:type="dxa"/>
            <w:gridSpan w:val="5"/>
          </w:tcPr>
          <w:p w14:paraId="2AC41A5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Women treated with oral hypoglycemic agents</w:t>
            </w:r>
          </w:p>
        </w:tc>
        <w:tc>
          <w:tcPr>
            <w:tcW w:w="2380" w:type="dxa"/>
          </w:tcPr>
          <w:p w14:paraId="4034862E" w14:textId="77777777" w:rsidR="00335685" w:rsidRPr="00724A9A" w:rsidRDefault="00335685" w:rsidP="000B2449"/>
        </w:tc>
        <w:tc>
          <w:tcPr>
            <w:tcW w:w="2380" w:type="dxa"/>
          </w:tcPr>
          <w:p w14:paraId="3A0C5A1E" w14:textId="77777777" w:rsidR="00335685" w:rsidRDefault="00335685" w:rsidP="000B2449"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380" w:type="dxa"/>
          </w:tcPr>
          <w:p w14:paraId="06EA0EB6" w14:textId="77777777" w:rsidR="00335685" w:rsidRDefault="00335685" w:rsidP="000B2449"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35685" w:rsidRPr="00054E39" w14:paraId="6A3B9092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161B707A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Gestational age at birth (weeks)</w:t>
            </w:r>
          </w:p>
        </w:tc>
        <w:tc>
          <w:tcPr>
            <w:tcW w:w="1559" w:type="dxa"/>
          </w:tcPr>
          <w:p w14:paraId="35B6B40A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3D25B48E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vs 195</w:t>
            </w:r>
          </w:p>
        </w:tc>
        <w:tc>
          <w:tcPr>
            <w:tcW w:w="3118" w:type="dxa"/>
          </w:tcPr>
          <w:p w14:paraId="6A8C8C0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-0.651 (-1.952 to 0.651)</w:t>
            </w:r>
          </w:p>
        </w:tc>
        <w:tc>
          <w:tcPr>
            <w:tcW w:w="1554" w:type="dxa"/>
          </w:tcPr>
          <w:p w14:paraId="2CE46CE4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57.04</w:t>
            </w:r>
          </w:p>
        </w:tc>
        <w:tc>
          <w:tcPr>
            <w:tcW w:w="2380" w:type="dxa"/>
          </w:tcPr>
          <w:p w14:paraId="52322ED5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0.327</w:t>
            </w:r>
          </w:p>
        </w:tc>
      </w:tr>
      <w:tr w:rsidR="00335685" w14:paraId="1397645D" w14:textId="77777777" w:rsidTr="000B2449">
        <w:trPr>
          <w:gridAfter w:val="3"/>
          <w:wAfter w:w="7140" w:type="dxa"/>
        </w:trPr>
        <w:tc>
          <w:tcPr>
            <w:tcW w:w="4395" w:type="dxa"/>
          </w:tcPr>
          <w:p w14:paraId="0A262029" w14:textId="77777777" w:rsidR="00335685" w:rsidRDefault="00335685" w:rsidP="000B2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Neonatal birthweight (grams)</w:t>
            </w:r>
          </w:p>
        </w:tc>
        <w:tc>
          <w:tcPr>
            <w:tcW w:w="1559" w:type="dxa"/>
          </w:tcPr>
          <w:p w14:paraId="73AC86AE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3CB7AD7C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vs 195</w:t>
            </w:r>
          </w:p>
        </w:tc>
        <w:tc>
          <w:tcPr>
            <w:tcW w:w="3118" w:type="dxa"/>
          </w:tcPr>
          <w:p w14:paraId="6D8733A7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-471.82 (-1064.97 to 121.38)</w:t>
            </w:r>
          </w:p>
        </w:tc>
        <w:tc>
          <w:tcPr>
            <w:tcW w:w="1554" w:type="dxa"/>
          </w:tcPr>
          <w:p w14:paraId="76D5840D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29.7</w:t>
            </w:r>
          </w:p>
        </w:tc>
        <w:tc>
          <w:tcPr>
            <w:tcW w:w="2380" w:type="dxa"/>
          </w:tcPr>
          <w:p w14:paraId="7837E69F" w14:textId="77777777" w:rsidR="00335685" w:rsidRDefault="00335685" w:rsidP="000B2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0.119</w:t>
            </w:r>
          </w:p>
        </w:tc>
      </w:tr>
    </w:tbl>
    <w:p w14:paraId="31F20E57" w14:textId="77777777" w:rsidR="00335685" w:rsidRDefault="00335685" w:rsidP="00335685">
      <w:pPr>
        <w:rPr>
          <w:rFonts w:ascii="Arial" w:hAnsi="Arial" w:cs="Arial"/>
          <w:b/>
          <w:bCs/>
        </w:rPr>
      </w:pPr>
    </w:p>
    <w:p w14:paraId="17D55E52" w14:textId="77777777" w:rsidR="00EE6D1F" w:rsidRDefault="00EE6D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7108DCE" w14:textId="1436DD52" w:rsidR="00335685" w:rsidRDefault="00335685" w:rsidP="00335685">
      <w:pPr>
        <w:rPr>
          <w:rFonts w:ascii="Arial" w:hAnsi="Arial" w:cs="Arial"/>
        </w:rPr>
      </w:pPr>
      <w:r w:rsidRPr="00154701">
        <w:rPr>
          <w:rFonts w:ascii="Arial" w:hAnsi="Arial" w:cs="Arial"/>
          <w:b/>
          <w:bCs/>
        </w:rPr>
        <w:lastRenderedPageBreak/>
        <w:t xml:space="preserve">Supplementary Table </w:t>
      </w:r>
      <w:r>
        <w:rPr>
          <w:rFonts w:ascii="Arial" w:hAnsi="Arial" w:cs="Arial"/>
          <w:b/>
          <w:bCs/>
        </w:rPr>
        <w:t>3</w:t>
      </w:r>
      <w:r w:rsidRPr="00154701">
        <w:rPr>
          <w:rFonts w:ascii="Arial" w:hAnsi="Arial" w:cs="Arial"/>
          <w:b/>
          <w:bCs/>
        </w:rPr>
        <w:t>.</w:t>
      </w:r>
      <w:r w:rsidRPr="003658E0">
        <w:rPr>
          <w:rFonts w:ascii="Arial" w:hAnsi="Arial" w:cs="Arial"/>
        </w:rPr>
        <w:t xml:space="preserve"> Diagnostic accuracy of CPR in predicting perinatal outcome in women with gestational diabetes mellitus. </w:t>
      </w:r>
      <w:r>
        <w:rPr>
          <w:rFonts w:ascii="Arial" w:hAnsi="Arial" w:cs="Arial"/>
        </w:rPr>
        <w:t>Because less than 4 studies were included, a pooled data synthesis (meta-analysis) was not performed.</w:t>
      </w:r>
    </w:p>
    <w:p w14:paraId="411CE65C" w14:textId="77777777" w:rsidR="00335685" w:rsidRDefault="00335685" w:rsidP="00335685">
      <w:pPr>
        <w:rPr>
          <w:rFonts w:ascii="Arial" w:hAnsi="Arial" w:cs="Arial"/>
        </w:rPr>
      </w:pPr>
    </w:p>
    <w:tbl>
      <w:tblPr>
        <w:tblStyle w:val="Grigliatabella"/>
        <w:tblW w:w="15877" w:type="dxa"/>
        <w:tblInd w:w="-998" w:type="dxa"/>
        <w:tblLook w:val="04A0" w:firstRow="1" w:lastRow="0" w:firstColumn="1" w:lastColumn="0" w:noHBand="0" w:noVBand="1"/>
      </w:tblPr>
      <w:tblGrid>
        <w:gridCol w:w="2137"/>
        <w:gridCol w:w="1232"/>
        <w:gridCol w:w="141"/>
        <w:gridCol w:w="1219"/>
        <w:gridCol w:w="141"/>
        <w:gridCol w:w="1498"/>
        <w:gridCol w:w="1639"/>
        <w:gridCol w:w="1583"/>
        <w:gridCol w:w="1609"/>
        <w:gridCol w:w="1478"/>
        <w:gridCol w:w="1783"/>
        <w:gridCol w:w="1417"/>
      </w:tblGrid>
      <w:tr w:rsidR="00D94845" w14:paraId="73AEB544" w14:textId="77777777" w:rsidTr="00D94845">
        <w:tc>
          <w:tcPr>
            <w:tcW w:w="2137" w:type="dxa"/>
          </w:tcPr>
          <w:p w14:paraId="0CBE3F0D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Outcome</w:t>
            </w:r>
          </w:p>
        </w:tc>
        <w:tc>
          <w:tcPr>
            <w:tcW w:w="1232" w:type="dxa"/>
          </w:tcPr>
          <w:p w14:paraId="79859136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Studies</w:t>
            </w:r>
          </w:p>
        </w:tc>
        <w:tc>
          <w:tcPr>
            <w:tcW w:w="1360" w:type="dxa"/>
            <w:gridSpan w:val="2"/>
          </w:tcPr>
          <w:p w14:paraId="1420CD5D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Fetuses</w:t>
            </w:r>
          </w:p>
        </w:tc>
        <w:tc>
          <w:tcPr>
            <w:tcW w:w="1639" w:type="dxa"/>
            <w:gridSpan w:val="2"/>
          </w:tcPr>
          <w:p w14:paraId="49732F4B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Sensitivity</w:t>
            </w:r>
          </w:p>
        </w:tc>
        <w:tc>
          <w:tcPr>
            <w:tcW w:w="1639" w:type="dxa"/>
          </w:tcPr>
          <w:p w14:paraId="62EA2729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Specificity</w:t>
            </w:r>
          </w:p>
        </w:tc>
        <w:tc>
          <w:tcPr>
            <w:tcW w:w="1583" w:type="dxa"/>
          </w:tcPr>
          <w:p w14:paraId="4BED44B5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LR+</w:t>
            </w:r>
          </w:p>
        </w:tc>
        <w:tc>
          <w:tcPr>
            <w:tcW w:w="1609" w:type="dxa"/>
          </w:tcPr>
          <w:p w14:paraId="6871B469" w14:textId="77777777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LR-</w:t>
            </w:r>
          </w:p>
        </w:tc>
        <w:tc>
          <w:tcPr>
            <w:tcW w:w="1478" w:type="dxa"/>
          </w:tcPr>
          <w:p w14:paraId="034167F5" w14:textId="4490A781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PPV</w:t>
            </w:r>
          </w:p>
        </w:tc>
        <w:tc>
          <w:tcPr>
            <w:tcW w:w="1783" w:type="dxa"/>
          </w:tcPr>
          <w:p w14:paraId="73B9D43A" w14:textId="68CFAC0A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NPV</w:t>
            </w:r>
          </w:p>
        </w:tc>
        <w:tc>
          <w:tcPr>
            <w:tcW w:w="1417" w:type="dxa"/>
          </w:tcPr>
          <w:p w14:paraId="6D23061F" w14:textId="6EDEC85F" w:rsidR="00D94845" w:rsidRPr="00676A11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676A11">
              <w:rPr>
                <w:rFonts w:ascii="Arial" w:hAnsi="Arial" w:cs="Arial"/>
                <w:b/>
                <w:bCs/>
              </w:rPr>
              <w:t>DOR</w:t>
            </w:r>
          </w:p>
        </w:tc>
      </w:tr>
      <w:tr w:rsidR="00D94845" w:rsidRPr="00C965AC" w14:paraId="5BC1F314" w14:textId="77777777" w:rsidTr="00D94845">
        <w:tc>
          <w:tcPr>
            <w:tcW w:w="2137" w:type="dxa"/>
          </w:tcPr>
          <w:p w14:paraId="106CE206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40" w:type="dxa"/>
            <w:gridSpan w:val="11"/>
          </w:tcPr>
          <w:p w14:paraId="3C27BE72" w14:textId="3B0FAEAE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C0D23">
              <w:rPr>
                <w:rFonts w:ascii="Arial" w:hAnsi="Arial" w:cs="Arial"/>
                <w:b/>
                <w:bCs/>
                <w:i/>
                <w:iCs/>
              </w:rPr>
              <w:t>All GDM (CPR&lt;10</w:t>
            </w:r>
            <w:r w:rsidRPr="007C0D23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th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 centile)</w:t>
            </w:r>
          </w:p>
        </w:tc>
      </w:tr>
      <w:tr w:rsidR="00D94845" w14:paraId="5CF5209E" w14:textId="77777777" w:rsidTr="00D94845">
        <w:tc>
          <w:tcPr>
            <w:tcW w:w="2137" w:type="dxa"/>
          </w:tcPr>
          <w:p w14:paraId="3A973409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PTB&lt;37 weeks</w:t>
            </w:r>
          </w:p>
        </w:tc>
        <w:tc>
          <w:tcPr>
            <w:tcW w:w="1232" w:type="dxa"/>
          </w:tcPr>
          <w:p w14:paraId="55B41B14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60" w:type="dxa"/>
            <w:gridSpan w:val="2"/>
          </w:tcPr>
          <w:p w14:paraId="797FB7FC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</w:t>
            </w:r>
          </w:p>
        </w:tc>
        <w:tc>
          <w:tcPr>
            <w:tcW w:w="1639" w:type="dxa"/>
            <w:gridSpan w:val="2"/>
          </w:tcPr>
          <w:p w14:paraId="33C24A10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17.93</w:t>
            </w:r>
          </w:p>
          <w:p w14:paraId="3FA02A0B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(13.9-22.5)</w:t>
            </w:r>
          </w:p>
        </w:tc>
        <w:tc>
          <w:tcPr>
            <w:tcW w:w="1639" w:type="dxa"/>
          </w:tcPr>
          <w:p w14:paraId="7E79C6DA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92.61 </w:t>
            </w:r>
          </w:p>
          <w:p w14:paraId="20CE97C0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(91.0-94.0)</w:t>
            </w:r>
          </w:p>
        </w:tc>
        <w:tc>
          <w:tcPr>
            <w:tcW w:w="1583" w:type="dxa"/>
          </w:tcPr>
          <w:p w14:paraId="30A072A6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2.42</w:t>
            </w:r>
          </w:p>
          <w:p w14:paraId="165B123D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(1.78-3.28)</w:t>
            </w:r>
          </w:p>
        </w:tc>
        <w:tc>
          <w:tcPr>
            <w:tcW w:w="1609" w:type="dxa"/>
          </w:tcPr>
          <w:p w14:paraId="3ED77006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0.89</w:t>
            </w:r>
          </w:p>
          <w:p w14:paraId="69F1630E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(0.84-0.93)</w:t>
            </w:r>
          </w:p>
        </w:tc>
        <w:tc>
          <w:tcPr>
            <w:tcW w:w="1478" w:type="dxa"/>
          </w:tcPr>
          <w:p w14:paraId="09A90705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40.14</w:t>
            </w:r>
          </w:p>
          <w:p w14:paraId="5CD59E81" w14:textId="0A8C6C1E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(33.04-47.67)</w:t>
            </w:r>
          </w:p>
        </w:tc>
        <w:tc>
          <w:tcPr>
            <w:tcW w:w="1783" w:type="dxa"/>
          </w:tcPr>
          <w:p w14:paraId="7EF5F416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80.32</w:t>
            </w:r>
          </w:p>
          <w:p w14:paraId="3FD74E04" w14:textId="3F4BF390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(79.47-81.15)</w:t>
            </w:r>
          </w:p>
        </w:tc>
        <w:tc>
          <w:tcPr>
            <w:tcW w:w="1417" w:type="dxa"/>
          </w:tcPr>
          <w:p w14:paraId="6C71F7DC" w14:textId="03070855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</w:t>
            </w:r>
          </w:p>
          <w:p w14:paraId="6B3EA2B6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(1.88-3.96)</w:t>
            </w:r>
          </w:p>
        </w:tc>
      </w:tr>
      <w:tr w:rsidR="00D94845" w14:paraId="42EF6846" w14:textId="77777777" w:rsidTr="00D94845">
        <w:tc>
          <w:tcPr>
            <w:tcW w:w="2137" w:type="dxa"/>
          </w:tcPr>
          <w:p w14:paraId="42F13B05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BW &lt;10</w:t>
            </w:r>
            <w:r w:rsidRPr="00BB73ED">
              <w:rPr>
                <w:rFonts w:ascii="Arial" w:hAnsi="Arial" w:cs="Arial"/>
                <w:b/>
                <w:bCs/>
                <w:vertAlign w:val="superscript"/>
              </w:rPr>
              <w:t>th</w:t>
            </w:r>
            <w:r w:rsidRPr="00BB73ED">
              <w:rPr>
                <w:rFonts w:ascii="Arial" w:hAnsi="Arial" w:cs="Arial"/>
                <w:b/>
                <w:bCs/>
              </w:rPr>
              <w:t xml:space="preserve"> percentile</w:t>
            </w:r>
          </w:p>
        </w:tc>
        <w:tc>
          <w:tcPr>
            <w:tcW w:w="1232" w:type="dxa"/>
          </w:tcPr>
          <w:p w14:paraId="3B71FEB1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60" w:type="dxa"/>
            <w:gridSpan w:val="2"/>
          </w:tcPr>
          <w:p w14:paraId="1F4497E8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639" w:type="dxa"/>
            <w:gridSpan w:val="2"/>
          </w:tcPr>
          <w:p w14:paraId="25845D53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36.13</w:t>
            </w:r>
          </w:p>
          <w:p w14:paraId="61FCFBE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(27.5-45.5)</w:t>
            </w:r>
          </w:p>
        </w:tc>
        <w:tc>
          <w:tcPr>
            <w:tcW w:w="1639" w:type="dxa"/>
          </w:tcPr>
          <w:p w14:paraId="415913C7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92.85</w:t>
            </w:r>
          </w:p>
          <w:p w14:paraId="115895FC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(91.2-94.3)</w:t>
            </w:r>
          </w:p>
        </w:tc>
        <w:tc>
          <w:tcPr>
            <w:tcW w:w="1583" w:type="dxa"/>
          </w:tcPr>
          <w:p w14:paraId="0E7E8C1D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5.05</w:t>
            </w:r>
          </w:p>
          <w:p w14:paraId="27D1E46B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(3.65-6.89)</w:t>
            </w:r>
          </w:p>
        </w:tc>
        <w:tc>
          <w:tcPr>
            <w:tcW w:w="1609" w:type="dxa"/>
          </w:tcPr>
          <w:p w14:paraId="3A3492F8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0.69</w:t>
            </w:r>
          </w:p>
          <w:p w14:paraId="0DF7137B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(0.59-0.78)</w:t>
            </w:r>
          </w:p>
        </w:tc>
        <w:tc>
          <w:tcPr>
            <w:tcW w:w="1478" w:type="dxa"/>
          </w:tcPr>
          <w:p w14:paraId="53020C2B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34.96</w:t>
            </w:r>
          </w:p>
          <w:p w14:paraId="3C4A1E2E" w14:textId="0D8EAE4E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(28.10-42.51)</w:t>
            </w:r>
          </w:p>
        </w:tc>
        <w:tc>
          <w:tcPr>
            <w:tcW w:w="1783" w:type="dxa"/>
          </w:tcPr>
          <w:p w14:paraId="40372E82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93.18</w:t>
            </w:r>
          </w:p>
          <w:p w14:paraId="33141D6A" w14:textId="0BE1DED9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(92.27-94.00)</w:t>
            </w:r>
          </w:p>
        </w:tc>
        <w:tc>
          <w:tcPr>
            <w:tcW w:w="1417" w:type="dxa"/>
          </w:tcPr>
          <w:p w14:paraId="5AB311ED" w14:textId="41D8BE94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7.35</w:t>
            </w:r>
          </w:p>
          <w:p w14:paraId="22C38C70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(4.60-11.60)</w:t>
            </w:r>
          </w:p>
        </w:tc>
      </w:tr>
      <w:tr w:rsidR="00D94845" w14:paraId="1B1303E4" w14:textId="77777777" w:rsidTr="00D94845">
        <w:tc>
          <w:tcPr>
            <w:tcW w:w="2137" w:type="dxa"/>
          </w:tcPr>
          <w:p w14:paraId="7580191F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Perinatal death</w:t>
            </w:r>
          </w:p>
        </w:tc>
        <w:tc>
          <w:tcPr>
            <w:tcW w:w="1232" w:type="dxa"/>
          </w:tcPr>
          <w:p w14:paraId="4E50B658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60" w:type="dxa"/>
            <w:gridSpan w:val="2"/>
          </w:tcPr>
          <w:p w14:paraId="09702005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</w:t>
            </w:r>
          </w:p>
        </w:tc>
        <w:tc>
          <w:tcPr>
            <w:tcW w:w="1639" w:type="dxa"/>
            <w:gridSpan w:val="2"/>
          </w:tcPr>
          <w:p w14:paraId="2D890F53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40.00</w:t>
            </w:r>
          </w:p>
          <w:p w14:paraId="7E1D9CC5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(5.2-85.3)</w:t>
            </w:r>
          </w:p>
        </w:tc>
        <w:tc>
          <w:tcPr>
            <w:tcW w:w="1639" w:type="dxa"/>
          </w:tcPr>
          <w:p w14:paraId="5114258E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96.82</w:t>
            </w:r>
          </w:p>
          <w:p w14:paraId="0CF19952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(95.8-97.7)</w:t>
            </w:r>
          </w:p>
        </w:tc>
        <w:tc>
          <w:tcPr>
            <w:tcW w:w="1583" w:type="dxa"/>
          </w:tcPr>
          <w:p w14:paraId="2B93A560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12.57</w:t>
            </w:r>
          </w:p>
          <w:p w14:paraId="5A3C0B65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(3.60-26.68)</w:t>
            </w:r>
          </w:p>
        </w:tc>
        <w:tc>
          <w:tcPr>
            <w:tcW w:w="1609" w:type="dxa"/>
          </w:tcPr>
          <w:p w14:paraId="4C8E1262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0.62</w:t>
            </w:r>
          </w:p>
          <w:p w14:paraId="01641AA3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(0.24-0.91)</w:t>
            </w:r>
          </w:p>
        </w:tc>
        <w:tc>
          <w:tcPr>
            <w:tcW w:w="1478" w:type="dxa"/>
          </w:tcPr>
          <w:p w14:paraId="395D0502" w14:textId="77777777" w:rsidR="00D94845" w:rsidRDefault="00D47B9C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1.36</w:t>
            </w:r>
          </w:p>
          <w:p w14:paraId="4C4D2FC3" w14:textId="4EC78B4F" w:rsidR="00D47B9C" w:rsidRDefault="00D47B9C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(0.46-3.92)</w:t>
            </w:r>
          </w:p>
        </w:tc>
        <w:tc>
          <w:tcPr>
            <w:tcW w:w="1783" w:type="dxa"/>
          </w:tcPr>
          <w:p w14:paraId="664F1542" w14:textId="77777777" w:rsidR="00D94845" w:rsidRDefault="00D47B9C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99.78</w:t>
            </w:r>
          </w:p>
          <w:p w14:paraId="504CF181" w14:textId="5E54D6BB" w:rsidR="00D47B9C" w:rsidRDefault="00D47B9C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(99.55-99.89)</w:t>
            </w:r>
          </w:p>
        </w:tc>
        <w:tc>
          <w:tcPr>
            <w:tcW w:w="1417" w:type="dxa"/>
          </w:tcPr>
          <w:p w14:paraId="785E9B4E" w14:textId="25B949B2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20.28</w:t>
            </w:r>
          </w:p>
          <w:p w14:paraId="6078F31A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(1.64-180.1)</w:t>
            </w:r>
          </w:p>
        </w:tc>
      </w:tr>
      <w:tr w:rsidR="00D94845" w14:paraId="2E942D06" w14:textId="77777777" w:rsidTr="00D94845">
        <w:tc>
          <w:tcPr>
            <w:tcW w:w="2137" w:type="dxa"/>
          </w:tcPr>
          <w:p w14:paraId="4388F454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Admission to NICU</w:t>
            </w:r>
          </w:p>
        </w:tc>
        <w:tc>
          <w:tcPr>
            <w:tcW w:w="1232" w:type="dxa"/>
          </w:tcPr>
          <w:p w14:paraId="781224B0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60" w:type="dxa"/>
            <w:gridSpan w:val="2"/>
          </w:tcPr>
          <w:p w14:paraId="6B165C8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</w:t>
            </w:r>
          </w:p>
        </w:tc>
        <w:tc>
          <w:tcPr>
            <w:tcW w:w="1639" w:type="dxa"/>
            <w:gridSpan w:val="2"/>
          </w:tcPr>
          <w:p w14:paraId="53E8E37D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21.50</w:t>
            </w:r>
          </w:p>
          <w:p w14:paraId="286C05A8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(16.0-27.9)</w:t>
            </w:r>
          </w:p>
        </w:tc>
        <w:tc>
          <w:tcPr>
            <w:tcW w:w="1639" w:type="dxa"/>
          </w:tcPr>
          <w:p w14:paraId="5321D04D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92.12</w:t>
            </w:r>
          </w:p>
          <w:p w14:paraId="534104BF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(90.5-93.5)</w:t>
            </w:r>
          </w:p>
        </w:tc>
        <w:tc>
          <w:tcPr>
            <w:tcW w:w="1583" w:type="dxa"/>
          </w:tcPr>
          <w:p w14:paraId="005FE703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2.73</w:t>
            </w:r>
          </w:p>
          <w:p w14:paraId="7A2E067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(1.97-3.74)</w:t>
            </w:r>
          </w:p>
        </w:tc>
        <w:tc>
          <w:tcPr>
            <w:tcW w:w="1609" w:type="dxa"/>
          </w:tcPr>
          <w:p w14:paraId="52BB4C7D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0.85</w:t>
            </w:r>
          </w:p>
          <w:p w14:paraId="76723B4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(0.78-0.91)</w:t>
            </w:r>
          </w:p>
        </w:tc>
        <w:tc>
          <w:tcPr>
            <w:tcW w:w="1478" w:type="dxa"/>
          </w:tcPr>
          <w:p w14:paraId="655A1FD7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27.39</w:t>
            </w:r>
          </w:p>
          <w:p w14:paraId="2D06B149" w14:textId="4643EB12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(21.54-34.13)</w:t>
            </w:r>
          </w:p>
        </w:tc>
        <w:tc>
          <w:tcPr>
            <w:tcW w:w="1783" w:type="dxa"/>
          </w:tcPr>
          <w:p w14:paraId="57AAA943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88.56</w:t>
            </w:r>
          </w:p>
          <w:p w14:paraId="649E4A19" w14:textId="6C9732A0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(87.78-89.29)</w:t>
            </w:r>
          </w:p>
        </w:tc>
        <w:tc>
          <w:tcPr>
            <w:tcW w:w="1417" w:type="dxa"/>
          </w:tcPr>
          <w:p w14:paraId="17596498" w14:textId="32D9B26A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3.20</w:t>
            </w:r>
          </w:p>
          <w:p w14:paraId="5B74E57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(2.10-4.80)</w:t>
            </w:r>
          </w:p>
        </w:tc>
      </w:tr>
      <w:tr w:rsidR="00D94845" w:rsidRPr="00C965AC" w14:paraId="081A6C32" w14:textId="77777777" w:rsidTr="00D94845">
        <w:tc>
          <w:tcPr>
            <w:tcW w:w="2137" w:type="dxa"/>
          </w:tcPr>
          <w:p w14:paraId="058FFF66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dxa"/>
            <w:gridSpan w:val="2"/>
          </w:tcPr>
          <w:p w14:paraId="513C3D8A" w14:textId="77777777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360" w:type="dxa"/>
            <w:gridSpan w:val="2"/>
          </w:tcPr>
          <w:p w14:paraId="7B77ACF8" w14:textId="77777777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1007" w:type="dxa"/>
            <w:gridSpan w:val="7"/>
          </w:tcPr>
          <w:p w14:paraId="004592B9" w14:textId="278D86C3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GDM </w:t>
            </w:r>
            <w:r>
              <w:rPr>
                <w:rFonts w:ascii="Arial" w:hAnsi="Arial" w:cs="Arial"/>
                <w:b/>
                <w:bCs/>
                <w:i/>
                <w:iCs/>
              </w:rPr>
              <w:t>on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 insulin</w:t>
            </w:r>
            <w:r>
              <w:rPr>
                <w:rFonts w:ascii="Arial" w:hAnsi="Arial" w:cs="Arial"/>
              </w:rPr>
              <w:t xml:space="preserve"> 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>therapy</w:t>
            </w:r>
            <w:r>
              <w:rPr>
                <w:rFonts w:ascii="Arial" w:hAnsi="Arial" w:cs="Arial"/>
              </w:rPr>
              <w:t xml:space="preserve"> 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>(CPR&lt;10</w:t>
            </w:r>
            <w:r w:rsidRPr="007C0D23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th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 centile)</w:t>
            </w:r>
          </w:p>
        </w:tc>
      </w:tr>
      <w:tr w:rsidR="00D94845" w14:paraId="7C09914E" w14:textId="77777777" w:rsidTr="00D94845">
        <w:tc>
          <w:tcPr>
            <w:tcW w:w="2137" w:type="dxa"/>
          </w:tcPr>
          <w:p w14:paraId="78B57B5A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Composite adverse outcome</w:t>
            </w:r>
          </w:p>
        </w:tc>
        <w:tc>
          <w:tcPr>
            <w:tcW w:w="1232" w:type="dxa"/>
          </w:tcPr>
          <w:p w14:paraId="654A14F5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60" w:type="dxa"/>
            <w:gridSpan w:val="2"/>
          </w:tcPr>
          <w:p w14:paraId="6612F3DC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</w:t>
            </w:r>
          </w:p>
        </w:tc>
        <w:tc>
          <w:tcPr>
            <w:tcW w:w="1639" w:type="dxa"/>
            <w:gridSpan w:val="2"/>
          </w:tcPr>
          <w:p w14:paraId="00223E9B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14.10</w:t>
            </w:r>
          </w:p>
          <w:p w14:paraId="3CC86134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(9.1-20.6)</w:t>
            </w:r>
          </w:p>
        </w:tc>
        <w:tc>
          <w:tcPr>
            <w:tcW w:w="1639" w:type="dxa"/>
          </w:tcPr>
          <w:p w14:paraId="6E45D7C3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93.18</w:t>
            </w:r>
          </w:p>
          <w:p w14:paraId="08735432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(89.4-95.9)</w:t>
            </w:r>
          </w:p>
        </w:tc>
        <w:tc>
          <w:tcPr>
            <w:tcW w:w="1583" w:type="dxa"/>
          </w:tcPr>
          <w:p w14:paraId="4B71BB7C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2.07</w:t>
            </w:r>
          </w:p>
          <w:p w14:paraId="65325C2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(1.15-3.70)</w:t>
            </w:r>
          </w:p>
        </w:tc>
        <w:tc>
          <w:tcPr>
            <w:tcW w:w="1609" w:type="dxa"/>
          </w:tcPr>
          <w:p w14:paraId="5806821C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0.92</w:t>
            </w:r>
          </w:p>
          <w:p w14:paraId="0CBA579F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(0.85-0.98)</w:t>
            </w:r>
          </w:p>
        </w:tc>
        <w:tc>
          <w:tcPr>
            <w:tcW w:w="1478" w:type="dxa"/>
          </w:tcPr>
          <w:p w14:paraId="28D541F6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55.00</w:t>
            </w:r>
          </w:p>
          <w:p w14:paraId="3354E26D" w14:textId="38042AD6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(40.37-68.81)</w:t>
            </w:r>
          </w:p>
        </w:tc>
        <w:tc>
          <w:tcPr>
            <w:tcW w:w="1783" w:type="dxa"/>
          </w:tcPr>
          <w:p w14:paraId="27BDC124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64.74</w:t>
            </w:r>
          </w:p>
          <w:p w14:paraId="0D968253" w14:textId="54D20BCB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(63.09-66.35)</w:t>
            </w:r>
          </w:p>
        </w:tc>
        <w:tc>
          <w:tcPr>
            <w:tcW w:w="1417" w:type="dxa"/>
          </w:tcPr>
          <w:p w14:paraId="63C0345E" w14:textId="3933A6E5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2.24</w:t>
            </w:r>
          </w:p>
          <w:p w14:paraId="5FA5F08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(1.10-4.60)</w:t>
            </w:r>
          </w:p>
        </w:tc>
      </w:tr>
      <w:tr w:rsidR="00D94845" w:rsidRPr="00C965AC" w14:paraId="02877295" w14:textId="77777777" w:rsidTr="00D94845">
        <w:tc>
          <w:tcPr>
            <w:tcW w:w="2137" w:type="dxa"/>
          </w:tcPr>
          <w:p w14:paraId="16185FDD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dxa"/>
            <w:gridSpan w:val="2"/>
          </w:tcPr>
          <w:p w14:paraId="5D73BEEA" w14:textId="77777777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360" w:type="dxa"/>
            <w:gridSpan w:val="2"/>
          </w:tcPr>
          <w:p w14:paraId="7767C698" w14:textId="77777777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1007" w:type="dxa"/>
            <w:gridSpan w:val="7"/>
          </w:tcPr>
          <w:p w14:paraId="402264F2" w14:textId="6212698A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GDM </w:t>
            </w:r>
            <w:r>
              <w:rPr>
                <w:rFonts w:ascii="Arial" w:hAnsi="Arial" w:cs="Arial"/>
                <w:b/>
                <w:bCs/>
                <w:i/>
                <w:iCs/>
              </w:rPr>
              <w:t>on diet</w:t>
            </w:r>
            <w:r>
              <w:rPr>
                <w:rFonts w:ascii="Arial" w:hAnsi="Arial" w:cs="Arial"/>
              </w:rPr>
              <w:t xml:space="preserve"> 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>(CPR&lt;10</w:t>
            </w:r>
            <w:r w:rsidRPr="007C0D23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th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 centile)</w:t>
            </w:r>
          </w:p>
        </w:tc>
      </w:tr>
      <w:tr w:rsidR="00D94845" w14:paraId="6626ED7E" w14:textId="77777777" w:rsidTr="00D94845">
        <w:tc>
          <w:tcPr>
            <w:tcW w:w="2137" w:type="dxa"/>
          </w:tcPr>
          <w:p w14:paraId="2143695D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Composite adverse outcome</w:t>
            </w:r>
          </w:p>
        </w:tc>
        <w:tc>
          <w:tcPr>
            <w:tcW w:w="1232" w:type="dxa"/>
          </w:tcPr>
          <w:p w14:paraId="322DE736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60" w:type="dxa"/>
            <w:gridSpan w:val="2"/>
          </w:tcPr>
          <w:p w14:paraId="260BC59B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1639" w:type="dxa"/>
            <w:gridSpan w:val="2"/>
          </w:tcPr>
          <w:p w14:paraId="2CA88D9F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18.13</w:t>
            </w:r>
          </w:p>
          <w:p w14:paraId="594DDD15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(12.82-24.51)</w:t>
            </w:r>
          </w:p>
        </w:tc>
        <w:tc>
          <w:tcPr>
            <w:tcW w:w="1639" w:type="dxa"/>
          </w:tcPr>
          <w:p w14:paraId="1B27640B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92.87</w:t>
            </w:r>
          </w:p>
          <w:p w14:paraId="5135C5AC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(89.98-95.14)</w:t>
            </w:r>
          </w:p>
        </w:tc>
        <w:tc>
          <w:tcPr>
            <w:tcW w:w="1583" w:type="dxa"/>
          </w:tcPr>
          <w:p w14:paraId="16ED42DC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2.54</w:t>
            </w:r>
          </w:p>
          <w:p w14:paraId="272AB090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(1.60-4.02)</w:t>
            </w:r>
          </w:p>
        </w:tc>
        <w:tc>
          <w:tcPr>
            <w:tcW w:w="1609" w:type="dxa"/>
          </w:tcPr>
          <w:p w14:paraId="2BC45875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0.88</w:t>
            </w:r>
          </w:p>
          <w:p w14:paraId="268259AC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(0.81-0.94)</w:t>
            </w:r>
          </w:p>
        </w:tc>
        <w:tc>
          <w:tcPr>
            <w:tcW w:w="1478" w:type="dxa"/>
          </w:tcPr>
          <w:p w14:paraId="04B61644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52.38</w:t>
            </w:r>
          </w:p>
          <w:p w14:paraId="2E9CB950" w14:textId="451166D6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(40.91-63.60)</w:t>
            </w:r>
          </w:p>
        </w:tc>
        <w:tc>
          <w:tcPr>
            <w:tcW w:w="1783" w:type="dxa"/>
          </w:tcPr>
          <w:p w14:paraId="2DA98A55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72.41</w:t>
            </w:r>
          </w:p>
          <w:p w14:paraId="5DC7A7FC" w14:textId="43A8C8EF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(70.92-73.85)</w:t>
            </w:r>
          </w:p>
        </w:tc>
        <w:tc>
          <w:tcPr>
            <w:tcW w:w="1417" w:type="dxa"/>
          </w:tcPr>
          <w:p w14:paraId="71B6D4CD" w14:textId="633AB1E6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2.87</w:t>
            </w:r>
          </w:p>
          <w:p w14:paraId="0E0EBAF4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(1.64-5.08)</w:t>
            </w:r>
          </w:p>
        </w:tc>
      </w:tr>
      <w:tr w:rsidR="00D94845" w:rsidRPr="00C965AC" w14:paraId="13F29987" w14:textId="77777777" w:rsidTr="00D94845">
        <w:tc>
          <w:tcPr>
            <w:tcW w:w="2137" w:type="dxa"/>
          </w:tcPr>
          <w:p w14:paraId="7E71E638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dxa"/>
            <w:gridSpan w:val="2"/>
          </w:tcPr>
          <w:p w14:paraId="77C96C84" w14:textId="77777777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360" w:type="dxa"/>
            <w:gridSpan w:val="2"/>
          </w:tcPr>
          <w:p w14:paraId="21106D2F" w14:textId="77777777" w:rsidR="00D94845" w:rsidRPr="007C0D23" w:rsidRDefault="00D94845" w:rsidP="000B2449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1007" w:type="dxa"/>
            <w:gridSpan w:val="7"/>
          </w:tcPr>
          <w:p w14:paraId="7299DE50" w14:textId="4F8449CF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GDM 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on OHA 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>(CPR&lt;10</w:t>
            </w:r>
            <w:r w:rsidRPr="007C0D23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th</w:t>
            </w:r>
            <w:r w:rsidRPr="007C0D23">
              <w:rPr>
                <w:rFonts w:ascii="Arial" w:hAnsi="Arial" w:cs="Arial"/>
                <w:b/>
                <w:bCs/>
                <w:i/>
                <w:iCs/>
              </w:rPr>
              <w:t xml:space="preserve"> centile)</w:t>
            </w:r>
          </w:p>
        </w:tc>
      </w:tr>
      <w:tr w:rsidR="00D94845" w14:paraId="6AE540D1" w14:textId="77777777" w:rsidTr="00D94845">
        <w:tc>
          <w:tcPr>
            <w:tcW w:w="2137" w:type="dxa"/>
          </w:tcPr>
          <w:p w14:paraId="5CF88A43" w14:textId="77777777" w:rsidR="00D94845" w:rsidRPr="00BB73ED" w:rsidRDefault="00D94845" w:rsidP="000B2449">
            <w:pPr>
              <w:jc w:val="center"/>
              <w:rPr>
                <w:rFonts w:ascii="Arial" w:hAnsi="Arial" w:cs="Arial"/>
                <w:b/>
                <w:bCs/>
              </w:rPr>
            </w:pPr>
            <w:r w:rsidRPr="00BB73ED">
              <w:rPr>
                <w:rFonts w:ascii="Arial" w:hAnsi="Arial" w:cs="Arial"/>
                <w:b/>
                <w:bCs/>
              </w:rPr>
              <w:t>Composite adverse outcome</w:t>
            </w:r>
          </w:p>
        </w:tc>
        <w:tc>
          <w:tcPr>
            <w:tcW w:w="1232" w:type="dxa"/>
          </w:tcPr>
          <w:p w14:paraId="45DD0B59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60" w:type="dxa"/>
            <w:gridSpan w:val="2"/>
          </w:tcPr>
          <w:p w14:paraId="4C093B75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639" w:type="dxa"/>
            <w:gridSpan w:val="2"/>
          </w:tcPr>
          <w:p w14:paraId="193AE773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15.07</w:t>
            </w:r>
          </w:p>
          <w:p w14:paraId="03CDE87E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(7.77-25.36)</w:t>
            </w:r>
          </w:p>
        </w:tc>
        <w:tc>
          <w:tcPr>
            <w:tcW w:w="1639" w:type="dxa"/>
          </w:tcPr>
          <w:p w14:paraId="0D5CE8B7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93.66</w:t>
            </w:r>
          </w:p>
          <w:p w14:paraId="40587E23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(88.31-97.06)</w:t>
            </w:r>
          </w:p>
        </w:tc>
        <w:tc>
          <w:tcPr>
            <w:tcW w:w="1583" w:type="dxa"/>
          </w:tcPr>
          <w:p w14:paraId="1DEBCD66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2.38</w:t>
            </w:r>
          </w:p>
          <w:p w14:paraId="7A337CDF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(1.05-5.34)</w:t>
            </w:r>
          </w:p>
        </w:tc>
        <w:tc>
          <w:tcPr>
            <w:tcW w:w="1609" w:type="dxa"/>
          </w:tcPr>
          <w:p w14:paraId="244A6768" w14:textId="77777777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0.91</w:t>
            </w:r>
          </w:p>
          <w:p w14:paraId="556DC5F0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(0.80-0.99)</w:t>
            </w:r>
          </w:p>
        </w:tc>
        <w:tc>
          <w:tcPr>
            <w:tcW w:w="1478" w:type="dxa"/>
          </w:tcPr>
          <w:p w14:paraId="2D2DC292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55.00</w:t>
            </w:r>
          </w:p>
          <w:p w14:paraId="2B19F26F" w14:textId="7F5F8DFC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(34.66-73.79)</w:t>
            </w:r>
          </w:p>
        </w:tc>
        <w:tc>
          <w:tcPr>
            <w:tcW w:w="1783" w:type="dxa"/>
          </w:tcPr>
          <w:p w14:paraId="42687FC6" w14:textId="77777777" w:rsidR="00D94845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68.21</w:t>
            </w:r>
          </w:p>
          <w:p w14:paraId="4892F163" w14:textId="5A457B80" w:rsidR="00700289" w:rsidRDefault="00700289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(65.87-70.45)</w:t>
            </w:r>
          </w:p>
        </w:tc>
        <w:tc>
          <w:tcPr>
            <w:tcW w:w="1417" w:type="dxa"/>
          </w:tcPr>
          <w:p w14:paraId="6F4F7B20" w14:textId="0E395588" w:rsidR="00D94845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2.61</w:t>
            </w:r>
          </w:p>
          <w:p w14:paraId="57336CE4" w14:textId="77777777" w:rsidR="00D94845" w:rsidRPr="00676A11" w:rsidRDefault="00D94845" w:rsidP="000B24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(0.93-7.53)</w:t>
            </w:r>
          </w:p>
        </w:tc>
      </w:tr>
    </w:tbl>
    <w:p w14:paraId="7DB55430" w14:textId="77777777" w:rsidR="004B127E" w:rsidRDefault="004B127E"/>
    <w:sectPr w:rsidR="004B127E" w:rsidSect="0033568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85"/>
    <w:rsid w:val="00171CD6"/>
    <w:rsid w:val="00335685"/>
    <w:rsid w:val="004B127E"/>
    <w:rsid w:val="00700289"/>
    <w:rsid w:val="00B432B9"/>
    <w:rsid w:val="00CB656B"/>
    <w:rsid w:val="00D47B9C"/>
    <w:rsid w:val="00D94845"/>
    <w:rsid w:val="00EE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415C"/>
  <w15:chartTrackingRefBased/>
  <w15:docId w15:val="{1071C56E-BFF9-0D47-945E-E8E55078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5685"/>
    <w:rPr>
      <w:rFonts w:ascii="Times New Roman" w:eastAsia="Times New Roman" w:hAnsi="Times New Roman" w:cs="Times New Roman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35685"/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Panunzi</dc:creator>
  <cp:keywords/>
  <dc:description/>
  <cp:lastModifiedBy>giuseppe rizzo</cp:lastModifiedBy>
  <cp:revision>2</cp:revision>
  <dcterms:created xsi:type="dcterms:W3CDTF">2023-07-23T14:03:00Z</dcterms:created>
  <dcterms:modified xsi:type="dcterms:W3CDTF">2023-07-23T14:03:00Z</dcterms:modified>
</cp:coreProperties>
</file>