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FFEF0" w14:textId="74F27ACA" w:rsidR="002C4EC4" w:rsidRPr="00BA1A79" w:rsidRDefault="009E13C2" w:rsidP="002C4EC4">
      <w:pPr>
        <w:widowControl/>
        <w:jc w:val="left"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bookmarkStart w:id="0" w:name="_Hlk146440114"/>
      <w:r>
        <w:rPr>
          <w:rFonts w:ascii="Times New Roman" w:hAnsi="Times New Roman" w:cs="Times New Roman"/>
          <w:b/>
          <w:bCs/>
          <w:sz w:val="24"/>
          <w:szCs w:val="28"/>
        </w:rPr>
        <w:t xml:space="preserve">Supplementary </w:t>
      </w:r>
      <w:r w:rsidRPr="00FB0193">
        <w:rPr>
          <w:rFonts w:ascii="Times New Roman" w:hAnsi="Times New Roman" w:cs="Times New Roman"/>
          <w:b/>
          <w:bCs/>
          <w:sz w:val="24"/>
          <w:szCs w:val="28"/>
        </w:rPr>
        <w:t>Table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</w:rPr>
        <w:t>2</w:t>
      </w:r>
      <w:r w:rsidR="002C4EC4"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  <w:r w:rsidR="002C4EC4" w:rsidRPr="00281417">
        <w:rPr>
          <w:rFonts w:ascii="Times New Roman" w:eastAsia="宋体" w:hAnsi="Times New Roman" w:cs="Times New Roman"/>
          <w:b/>
          <w:kern w:val="0"/>
          <w:sz w:val="24"/>
          <w:szCs w:val="24"/>
        </w:rPr>
        <w:t>Association between FAR level and 3-month adverse outcomes</w:t>
      </w:r>
      <w:r w:rsidR="002C4EC4"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</w:p>
    <w:tbl>
      <w:tblPr>
        <w:tblW w:w="1395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960"/>
        <w:gridCol w:w="1620"/>
        <w:gridCol w:w="2070"/>
        <w:gridCol w:w="2160"/>
        <w:gridCol w:w="2070"/>
        <w:gridCol w:w="2076"/>
      </w:tblGrid>
      <w:tr w:rsidR="002C4EC4" w:rsidRPr="00BA1A79" w14:paraId="1FAA853C" w14:textId="77777777" w:rsidTr="00FC21D8">
        <w:trPr>
          <w:trHeight w:val="320"/>
        </w:trPr>
        <w:tc>
          <w:tcPr>
            <w:tcW w:w="39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0A42138" w14:textId="77777777" w:rsidR="002C4EC4" w:rsidRPr="00BA1A79" w:rsidRDefault="002C4EC4" w:rsidP="00FC21D8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utcomes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39B27A0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Events, N (%)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24C0D81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U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nadjusted</w:t>
            </w:r>
          </w:p>
        </w:tc>
        <w:tc>
          <w:tcPr>
            <w:tcW w:w="216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AAEC250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 1</w:t>
            </w:r>
          </w:p>
        </w:tc>
        <w:tc>
          <w:tcPr>
            <w:tcW w:w="2070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D615699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 2</w:t>
            </w:r>
          </w:p>
        </w:tc>
        <w:tc>
          <w:tcPr>
            <w:tcW w:w="207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A440CC3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 3</w:t>
            </w:r>
          </w:p>
        </w:tc>
      </w:tr>
      <w:tr w:rsidR="002C4EC4" w:rsidRPr="00BA1A79" w14:paraId="0EC2F446" w14:textId="77777777" w:rsidTr="00FC21D8">
        <w:trPr>
          <w:trHeight w:val="332"/>
        </w:trPr>
        <w:tc>
          <w:tcPr>
            <w:tcW w:w="396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C613F4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F86A95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D1DA22E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21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4E3A690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207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C79B2B6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20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3C9C623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</w:tr>
      <w:tr w:rsidR="002C4EC4" w:rsidRPr="00BA1A79" w14:paraId="3904B7D1" w14:textId="77777777" w:rsidTr="00FC21D8">
        <w:trPr>
          <w:trHeight w:val="320"/>
        </w:trPr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</w:tcPr>
          <w:p w14:paraId="6821E6D0" w14:textId="77777777" w:rsidR="002C4EC4" w:rsidRPr="00BA1A79" w:rsidRDefault="002C4EC4" w:rsidP="00FC21D8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Poor 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F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unctional 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O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utcome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s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09B0B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68DAE6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28498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5894B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0E66D" w14:textId="77777777" w:rsidR="002C4EC4" w:rsidRPr="00BA1A79" w:rsidRDefault="002C4EC4" w:rsidP="00FC21D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F81CCE" w:rsidRPr="009E13C2" w14:paraId="28319E5D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050CAD10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57F40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230(10.35)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338EF95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A4BEE7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E07FBB6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33503C9A" w14:textId="28C2E445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F81CCE" w:rsidRPr="009E13C2" w14:paraId="4A0E982F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12951507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C546CB4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287(12.86)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DDB3A50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.28(1.06-1.54)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58F1E4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1.16(0.97-1.4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4A81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1.13(0.94-1.37)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09847" w14:textId="61CA78D3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.14(0.93-1.40)</w:t>
            </w:r>
          </w:p>
        </w:tc>
      </w:tr>
      <w:tr w:rsidR="00F81CCE" w:rsidRPr="009E13C2" w14:paraId="0293B73E" w14:textId="77777777" w:rsidTr="00FC21D8">
        <w:trPr>
          <w:trHeight w:val="264"/>
        </w:trPr>
        <w:tc>
          <w:tcPr>
            <w:tcW w:w="3960" w:type="dxa"/>
            <w:shd w:val="clear" w:color="auto" w:fill="auto"/>
          </w:tcPr>
          <w:p w14:paraId="2CF12C5A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3F340A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313(14.12)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2BC3815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.43(1.19-1.71)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025F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-1.45)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C5DC1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1.16(0.97-1.4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57F5B" w14:textId="609E8CD0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.09(0.89-1.34)</w:t>
            </w:r>
          </w:p>
        </w:tc>
      </w:tr>
      <w:tr w:rsidR="00F81CCE" w:rsidRPr="009E13C2" w14:paraId="2D66B50D" w14:textId="77777777" w:rsidTr="00FC21D8">
        <w:trPr>
          <w:trHeight w:val="264"/>
        </w:trPr>
        <w:tc>
          <w:tcPr>
            <w:tcW w:w="3960" w:type="dxa"/>
            <w:shd w:val="clear" w:color="auto" w:fill="auto"/>
          </w:tcPr>
          <w:p w14:paraId="77E973FA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132F5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479(21.74)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50BEE34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.41(2.03-2.85)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E134F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1.9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(1.59-2.26)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7B669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1.73(1.45-2.07)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1DA59A" w14:textId="61C6D18B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bookmarkStart w:id="1" w:name="_Hlk146439535"/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.44(1.19-1.75)</w:t>
            </w:r>
            <w:bookmarkEnd w:id="1"/>
          </w:p>
        </w:tc>
      </w:tr>
      <w:tr w:rsidR="00F81CCE" w:rsidRPr="009E13C2" w14:paraId="73121081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583C7EBA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D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isability 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D67898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5DD1C95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14:paraId="3E9E7744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60523E59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shd w:val="clear" w:color="auto" w:fill="auto"/>
            <w:vAlign w:val="center"/>
          </w:tcPr>
          <w:p w14:paraId="4E2EC395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F81CCE" w:rsidRPr="009E13C2" w14:paraId="356123E9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17101BDA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093EC1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211(9.58)</w:t>
            </w:r>
          </w:p>
        </w:tc>
        <w:tc>
          <w:tcPr>
            <w:tcW w:w="2070" w:type="dxa"/>
            <w:tcBorders>
              <w:bottom w:val="nil"/>
            </w:tcBorders>
            <w:shd w:val="clear" w:color="auto" w:fill="auto"/>
            <w:vAlign w:val="center"/>
          </w:tcPr>
          <w:p w14:paraId="5DB953AB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9CBB3FE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6C4EE3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4BF29C40" w14:textId="75D57E4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F81CCE" w:rsidRPr="009E13C2" w14:paraId="7883D505" w14:textId="77777777" w:rsidTr="00FC21D8">
        <w:trPr>
          <w:trHeight w:val="320"/>
        </w:trPr>
        <w:tc>
          <w:tcPr>
            <w:tcW w:w="3960" w:type="dxa"/>
            <w:tcBorders>
              <w:bottom w:val="nil"/>
            </w:tcBorders>
            <w:shd w:val="clear" w:color="auto" w:fill="auto"/>
          </w:tcPr>
          <w:p w14:paraId="6AAB6142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4BBF02FB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256(11.64)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9E2477F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.24(1.03-1.51)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DDE0D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1.14(0.94-1.38)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C8FEE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1.11(0.91-1.35)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A9D5C" w14:textId="18119F4A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.12(0.91-1.39)</w:t>
            </w:r>
          </w:p>
        </w:tc>
      </w:tr>
      <w:tr w:rsidR="00F81CCE" w:rsidRPr="009E13C2" w14:paraId="06D42C60" w14:textId="77777777" w:rsidTr="00FC21D8">
        <w:trPr>
          <w:trHeight w:val="282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749011BB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0528F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282(12.91)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F00A90D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.40(1.16-1.69)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2291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(0.99-1.45)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F619A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1.16(0.95-1.41)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0095E" w14:textId="037DF966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.08(0.88-1.34)</w:t>
            </w:r>
          </w:p>
        </w:tc>
      </w:tr>
      <w:tr w:rsidR="00F81CCE" w:rsidRPr="009E13C2" w14:paraId="312ACAE0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14B70E75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B25F1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421(19.63)</w:t>
            </w:r>
          </w:p>
        </w:tc>
        <w:tc>
          <w:tcPr>
            <w:tcW w:w="2070" w:type="dxa"/>
            <w:tcBorders>
              <w:top w:val="nil"/>
            </w:tcBorders>
            <w:shd w:val="clear" w:color="auto" w:fill="auto"/>
            <w:vAlign w:val="center"/>
          </w:tcPr>
          <w:p w14:paraId="4EF6E539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.31(1.93-2.75)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49CD0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1.85(1.54-2.22)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0C0FD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1.68(1.4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-2.03)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87344" w14:textId="23B5E5F5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bookmarkStart w:id="2" w:name="_Hlk146439562"/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.48(1.15-1.82)</w:t>
            </w:r>
            <w:bookmarkEnd w:id="2"/>
          </w:p>
        </w:tc>
      </w:tr>
      <w:tr w:rsidR="00F81CCE" w:rsidRPr="009E13C2" w14:paraId="092A24A8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51B5BEAD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A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ll-cause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Death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0E1BE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10945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D6E5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EC40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42A11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F81CCE" w:rsidRPr="009E13C2" w14:paraId="0711C160" w14:textId="77777777" w:rsidTr="00FC21D8">
        <w:trPr>
          <w:trHeight w:val="339"/>
        </w:trPr>
        <w:tc>
          <w:tcPr>
            <w:tcW w:w="3960" w:type="dxa"/>
            <w:tcBorders>
              <w:top w:val="nil"/>
            </w:tcBorders>
            <w:shd w:val="clear" w:color="auto" w:fill="auto"/>
          </w:tcPr>
          <w:p w14:paraId="30CCF0D6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4140173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19(0.85)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2C83C4D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6BE3834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A7F01C0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6572FAF0" w14:textId="0259FC38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F81CCE" w:rsidRPr="009E13C2" w14:paraId="41FE47FD" w14:textId="77777777" w:rsidTr="00FC21D8">
        <w:trPr>
          <w:trHeight w:val="320"/>
        </w:trPr>
        <w:tc>
          <w:tcPr>
            <w:tcW w:w="3960" w:type="dxa"/>
            <w:tcBorders>
              <w:bottom w:val="nil"/>
            </w:tcBorders>
            <w:shd w:val="clear" w:color="auto" w:fill="auto"/>
          </w:tcPr>
          <w:p w14:paraId="4F3440D6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22A83E1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31(1.38)</w:t>
            </w:r>
          </w:p>
        </w:tc>
        <w:tc>
          <w:tcPr>
            <w:tcW w:w="2070" w:type="dxa"/>
            <w:tcBorders>
              <w:bottom w:val="nil"/>
            </w:tcBorders>
            <w:shd w:val="clear" w:color="auto" w:fill="auto"/>
            <w:vAlign w:val="center"/>
          </w:tcPr>
          <w:p w14:paraId="2B62C4D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.63(0.92-2.89)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6F0D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1.41(0.8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-2.5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2DF9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1.34(0.76-2.38)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8A27C" w14:textId="5F76BB03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.34(0.75-2.38)</w:t>
            </w:r>
          </w:p>
        </w:tc>
      </w:tr>
      <w:tr w:rsidR="00F81CCE" w:rsidRPr="009E13C2" w14:paraId="040E1A07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531C7FB0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5B676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31(1.38)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B3D99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.64(0.92-2.90)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970C98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1.26(0.71-2.25)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B004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1.24(0.7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-2.2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D69490" w14:textId="0D4C6054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.15(0.64-2.04)</w:t>
            </w:r>
          </w:p>
        </w:tc>
      </w:tr>
      <w:tr w:rsidR="00F81CCE" w:rsidRPr="009E13C2" w14:paraId="7FF572D8" w14:textId="77777777" w:rsidTr="00FC21D8">
        <w:trPr>
          <w:trHeight w:val="320"/>
        </w:trPr>
        <w:tc>
          <w:tcPr>
            <w:tcW w:w="3960" w:type="dxa"/>
            <w:tcBorders>
              <w:top w:val="nil"/>
            </w:tcBorders>
            <w:shd w:val="clear" w:color="auto" w:fill="auto"/>
          </w:tcPr>
          <w:p w14:paraId="2C093D7C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798887B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58(2.58)</w:t>
            </w:r>
          </w:p>
        </w:tc>
        <w:tc>
          <w:tcPr>
            <w:tcW w:w="2070" w:type="dxa"/>
            <w:tcBorders>
              <w:top w:val="nil"/>
            </w:tcBorders>
            <w:shd w:val="clear" w:color="auto" w:fill="auto"/>
            <w:vAlign w:val="center"/>
          </w:tcPr>
          <w:p w14:paraId="05CACD1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3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.08(1.93-5.16)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A0CDF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2.09(1.23-3.54)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3C9EF9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1.95(1.15-3.31)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ABC01A" w14:textId="6AF0F827" w:rsidR="00F81CCE" w:rsidRPr="009E13C2" w:rsidRDefault="00EA1E26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1.30</w:t>
            </w:r>
            <w:r w:rsidR="00E84297"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(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1.01-1.66</w:t>
            </w:r>
            <w:r w:rsidR="00E84297"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)</w:t>
            </w:r>
          </w:p>
        </w:tc>
      </w:tr>
      <w:tr w:rsidR="00F81CCE" w:rsidRPr="009E13C2" w14:paraId="4B4F644E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0643BAAA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Recurrent Stroke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5CB856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8BE5E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BF130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0C4D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D00AA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F81CCE" w:rsidRPr="009E13C2" w14:paraId="2BDBB252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3FC7E990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358225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134(5.97)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72B169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B0E595F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0878C65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shd w:val="clear" w:color="auto" w:fill="auto"/>
            <w:vAlign w:val="center"/>
          </w:tcPr>
          <w:p w14:paraId="0B21D457" w14:textId="72AFBA5F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F81CCE" w:rsidRPr="009E13C2" w14:paraId="4489410F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2654CDC8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E672AE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146(6.50)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6E5B110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.09(0.86-1.38)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6A826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1.05(0.83-1.33)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DA50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1.03(0.81-1.3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0D49C" w14:textId="097D1F7B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.03(0.81-1.20)</w:t>
            </w:r>
          </w:p>
        </w:tc>
      </w:tr>
      <w:tr w:rsidR="00F81CCE" w:rsidRPr="009E13C2" w14:paraId="76581C6D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6091B4DD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0D4690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135(6.01)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FCD730D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.01(0.79-1.28)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3A73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0.95(0.75-1.21)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F1EB2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0.92(0.73-1.18)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7F82A" w14:textId="08694940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.91(0.72-1.16)</w:t>
            </w:r>
          </w:p>
        </w:tc>
      </w:tr>
      <w:tr w:rsidR="00F81CCE" w:rsidRPr="009E13C2" w14:paraId="7FE854AF" w14:textId="77777777" w:rsidTr="00FC21D8">
        <w:trPr>
          <w:trHeight w:val="320"/>
        </w:trPr>
        <w:tc>
          <w:tcPr>
            <w:tcW w:w="3960" w:type="dxa"/>
            <w:tcBorders>
              <w:bottom w:val="nil"/>
            </w:tcBorders>
            <w:shd w:val="clear" w:color="auto" w:fill="auto"/>
          </w:tcPr>
          <w:p w14:paraId="2D477224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bottom w:val="nil"/>
            </w:tcBorders>
            <w:shd w:val="clear" w:color="auto" w:fill="auto"/>
            <w:vAlign w:val="center"/>
          </w:tcPr>
          <w:p w14:paraId="28F2A25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183(8.15)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F4A1C6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.38(1.10-1.72)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31460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1.26(1.01-1.59)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78E6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1.17(0.93-1.48)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F9AF5" w14:textId="10032AC5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.14(0.90-1.43)</w:t>
            </w:r>
          </w:p>
        </w:tc>
      </w:tr>
      <w:tr w:rsidR="00F81CCE" w:rsidRPr="009E13C2" w14:paraId="0F77FE4F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0F05B9CF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Combined Vascular Events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B5F3F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D4CA9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52A186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B5904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29EEF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F81CCE" w:rsidRPr="009E13C2" w14:paraId="417A56F9" w14:textId="77777777" w:rsidTr="00FC21D8">
        <w:trPr>
          <w:trHeight w:val="320"/>
        </w:trPr>
        <w:tc>
          <w:tcPr>
            <w:tcW w:w="3960" w:type="dxa"/>
            <w:tcBorders>
              <w:top w:val="nil"/>
              <w:bottom w:val="nil"/>
            </w:tcBorders>
            <w:shd w:val="clear" w:color="auto" w:fill="auto"/>
          </w:tcPr>
          <w:p w14:paraId="0963DB1E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D9CD23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137(6.10)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F9D3D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603216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6E3276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20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92A2C0" w14:textId="7B59522D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F81CCE" w:rsidRPr="009E13C2" w14:paraId="08B7AD53" w14:textId="77777777" w:rsidTr="00FC21D8">
        <w:trPr>
          <w:trHeight w:val="320"/>
        </w:trPr>
        <w:tc>
          <w:tcPr>
            <w:tcW w:w="3960" w:type="dxa"/>
            <w:tcBorders>
              <w:top w:val="nil"/>
            </w:tcBorders>
            <w:shd w:val="clear" w:color="auto" w:fill="auto"/>
          </w:tcPr>
          <w:p w14:paraId="0D676347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lastRenderedPageBreak/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</w:tcBorders>
            <w:shd w:val="clear" w:color="auto" w:fill="auto"/>
            <w:vAlign w:val="center"/>
          </w:tcPr>
          <w:p w14:paraId="525865F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150(6.68)</w:t>
            </w:r>
          </w:p>
        </w:tc>
        <w:tc>
          <w:tcPr>
            <w:tcW w:w="2070" w:type="dxa"/>
            <w:tcBorders>
              <w:top w:val="nil"/>
            </w:tcBorders>
            <w:shd w:val="clear" w:color="auto" w:fill="auto"/>
            <w:vAlign w:val="center"/>
          </w:tcPr>
          <w:p w14:paraId="244BD5E0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.10(0.87-1.38)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8A781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1.06(0.84-1.33)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EAB06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1.03(0.82-1.3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3D0A1" w14:textId="559558C5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.03(0.82-1.30)</w:t>
            </w:r>
          </w:p>
        </w:tc>
      </w:tr>
      <w:tr w:rsidR="00F81CCE" w:rsidRPr="009E13C2" w14:paraId="367065B2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0980EDF2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235178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142(6.32)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9D3B1B7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.04(0.82-1.31)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58B02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0.97(0.77-1.24)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270D1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0.95(0.75-1.2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ED866" w14:textId="5EB2AF83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.94(0.74-1.19)</w:t>
            </w:r>
          </w:p>
        </w:tc>
      </w:tr>
      <w:tr w:rsidR="00F81CCE" w:rsidRPr="009E13C2" w14:paraId="02FFF5CB" w14:textId="77777777" w:rsidTr="00FC21D8">
        <w:trPr>
          <w:trHeight w:val="320"/>
        </w:trPr>
        <w:tc>
          <w:tcPr>
            <w:tcW w:w="3960" w:type="dxa"/>
            <w:shd w:val="clear" w:color="auto" w:fill="auto"/>
          </w:tcPr>
          <w:p w14:paraId="10FA30B0" w14:textId="77777777" w:rsidR="00F81CCE" w:rsidRPr="009E13C2" w:rsidRDefault="00F81CCE" w:rsidP="00F81CCE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92A8D4D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189(8.41)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07BBA1C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.39(1.12-1.74)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9F96AB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1.27(1.02-1.59)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63F770" w14:textId="7777777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1.18(0.94-1.48)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184AF3" w14:textId="237B8C27" w:rsidR="00F81CCE" w:rsidRPr="009E13C2" w:rsidRDefault="00F81CCE" w:rsidP="00F81CCE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9E13C2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9E13C2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.14(0.91-1.44)</w:t>
            </w:r>
          </w:p>
        </w:tc>
      </w:tr>
    </w:tbl>
    <w:p w14:paraId="308511FD" w14:textId="5FE930DC" w:rsidR="002C4EC4" w:rsidRPr="009E13C2" w:rsidRDefault="002C4EC4" w:rsidP="002C4EC4">
      <w:pPr>
        <w:widowControl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Model 1 was adjusted for Age, Sex; Model 2 was adjusted for age, sex, premorbid </w:t>
      </w:r>
      <w:proofErr w:type="spellStart"/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>mRS</w:t>
      </w:r>
      <w:proofErr w:type="spellEnd"/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, stroke, hypertension, coronary heart disease, dyslipidemia, diabetes mellitus, stroke subtype, cigarette smoking, alcohol consumption; Model 3 was adjusted for age, sex, premorbid </w:t>
      </w:r>
      <w:proofErr w:type="spellStart"/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>mRS</w:t>
      </w:r>
      <w:proofErr w:type="spellEnd"/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, stroke, hypertension, coronary heart disease, dyslipidemia, diabetes mellitus, stroke subtype, cigarette smoking, alcohol consumption, </w:t>
      </w:r>
      <w:bookmarkStart w:id="3" w:name="_Hlk146440468"/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>history of medications: stain, antiplatelet</w:t>
      </w:r>
      <w:r w:rsidR="00EE7FCB"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>,</w:t>
      </w:r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</w:t>
      </w:r>
      <w:r w:rsidRPr="009E13C2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initial</w:t>
      </w:r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NIHSS</w:t>
      </w:r>
      <w:r w:rsidRPr="009E13C2"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,</w:t>
      </w:r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thrombolysis, thrombectomy;</w:t>
      </w:r>
      <w:bookmarkEnd w:id="3"/>
    </w:p>
    <w:p w14:paraId="7C0FD4F3" w14:textId="77777777" w:rsidR="002C4EC4" w:rsidRPr="00BA1A79" w:rsidRDefault="002C4EC4" w:rsidP="002C4EC4">
      <w:pPr>
        <w:widowControl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9E13C2">
        <w:rPr>
          <w:rFonts w:ascii="Times New Roman" w:eastAsia="宋体" w:hAnsi="Times New Roman" w:cs="Times New Roman"/>
          <w:bCs/>
          <w:kern w:val="0"/>
          <w:sz w:val="24"/>
          <w:szCs w:val="24"/>
        </w:rPr>
        <w:t>Abbreviations: CI, confidence interval; OR, odds ratio; HR, hazards ratio; Q, quartiles; FAR, fibrinogen to albumin ratio.</w:t>
      </w:r>
    </w:p>
    <w:bookmarkEnd w:id="0"/>
    <w:p w14:paraId="552CA9D6" w14:textId="77777777" w:rsidR="00DC0CCA" w:rsidRPr="002C4EC4" w:rsidRDefault="00DC0CCA"/>
    <w:sectPr w:rsidR="00DC0CCA" w:rsidRPr="002C4EC4" w:rsidSect="0098015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D2B67" w14:textId="77777777" w:rsidR="00223261" w:rsidRDefault="00223261" w:rsidP="00980154">
      <w:r>
        <w:separator/>
      </w:r>
    </w:p>
  </w:endnote>
  <w:endnote w:type="continuationSeparator" w:id="0">
    <w:p w14:paraId="6BF6643E" w14:textId="77777777" w:rsidR="00223261" w:rsidRDefault="00223261" w:rsidP="00980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710B3" w14:textId="77777777" w:rsidR="00223261" w:rsidRDefault="00223261" w:rsidP="00980154">
      <w:r>
        <w:separator/>
      </w:r>
    </w:p>
  </w:footnote>
  <w:footnote w:type="continuationSeparator" w:id="0">
    <w:p w14:paraId="434ED9D7" w14:textId="77777777" w:rsidR="00223261" w:rsidRDefault="00223261" w:rsidP="009801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565"/>
    <w:rsid w:val="000C1763"/>
    <w:rsid w:val="00223261"/>
    <w:rsid w:val="00281417"/>
    <w:rsid w:val="002C4EC4"/>
    <w:rsid w:val="007B1565"/>
    <w:rsid w:val="00886C4A"/>
    <w:rsid w:val="00980154"/>
    <w:rsid w:val="009E13C2"/>
    <w:rsid w:val="00AE558B"/>
    <w:rsid w:val="00BA74F7"/>
    <w:rsid w:val="00D148F8"/>
    <w:rsid w:val="00DC0CCA"/>
    <w:rsid w:val="00DD023D"/>
    <w:rsid w:val="00E84297"/>
    <w:rsid w:val="00EA1E26"/>
    <w:rsid w:val="00EE7FCB"/>
    <w:rsid w:val="00F81CCE"/>
    <w:rsid w:val="00FF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813C0B"/>
  <w15:chartTrackingRefBased/>
  <w15:docId w15:val="{43FD7F1A-A9D7-48AC-8CD1-704A3B53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E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1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01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01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015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晓宇</dc:creator>
  <cp:keywords/>
  <dc:description/>
  <cp:lastModifiedBy>Xiaoyu Wang</cp:lastModifiedBy>
  <cp:revision>10</cp:revision>
  <dcterms:created xsi:type="dcterms:W3CDTF">2023-05-06T03:13:00Z</dcterms:created>
  <dcterms:modified xsi:type="dcterms:W3CDTF">2023-10-26T01:48:00Z</dcterms:modified>
</cp:coreProperties>
</file>