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F2DE0" w14:textId="77777777" w:rsidR="00A7145A" w:rsidRPr="00547628" w:rsidRDefault="00A7145A" w:rsidP="00A7145A">
      <w:pPr>
        <w:spacing w:line="480" w:lineRule="auto"/>
        <w:rPr>
          <w:rFonts w:ascii="Arial" w:hAnsi="Arial" w:cs="Arial"/>
          <w:b/>
          <w:bCs/>
          <w:color w:val="000000" w:themeColor="text1"/>
        </w:rPr>
      </w:pPr>
      <w:r w:rsidRPr="00547628">
        <w:rPr>
          <w:rFonts w:ascii="Arial" w:hAnsi="Arial" w:cs="Arial"/>
          <w:b/>
          <w:bCs/>
          <w:color w:val="000000" w:themeColor="text1"/>
        </w:rPr>
        <w:t>Supplementary Fig</w:t>
      </w:r>
      <w:r w:rsidRPr="00547628">
        <w:rPr>
          <w:rFonts w:ascii="Arial" w:hAnsi="Arial" w:cs="Arial" w:hint="eastAsia"/>
          <w:b/>
          <w:bCs/>
          <w:color w:val="000000" w:themeColor="text1"/>
        </w:rPr>
        <w:t>.</w:t>
      </w:r>
      <w:r w:rsidRPr="00547628">
        <w:rPr>
          <w:rFonts w:ascii="Arial" w:hAnsi="Arial" w:cs="Arial"/>
          <w:b/>
          <w:bCs/>
          <w:color w:val="000000" w:themeColor="text1"/>
        </w:rPr>
        <w:t xml:space="preserve"> 2. Receiver operating characteristic curve of the association between ETS and long-term response (PFS </w:t>
      </w:r>
      <w:r w:rsidRPr="00547628">
        <w:rPr>
          <w:rFonts w:ascii="Arial" w:hAnsi="Arial" w:cs="Arial"/>
          <w:bCs/>
          <w:color w:val="000000" w:themeColor="text1"/>
        </w:rPr>
        <w:t>≥</w:t>
      </w:r>
      <w:r w:rsidRPr="00547628">
        <w:rPr>
          <w:rFonts w:ascii="Arial" w:hAnsi="Arial" w:cs="Arial"/>
          <w:b/>
          <w:bCs/>
          <w:color w:val="000000" w:themeColor="text1"/>
        </w:rPr>
        <w:t xml:space="preserve">8.0 months). </w:t>
      </w:r>
    </w:p>
    <w:p w14:paraId="5DAF971B" w14:textId="77777777" w:rsidR="00A7145A" w:rsidRPr="00547628" w:rsidRDefault="00A7145A" w:rsidP="00A7145A">
      <w:pPr>
        <w:spacing w:line="480" w:lineRule="auto"/>
        <w:jc w:val="center"/>
        <w:rPr>
          <w:rFonts w:ascii="Arial" w:hAnsi="Arial" w:cs="Arial"/>
        </w:rPr>
      </w:pPr>
      <w:r w:rsidRPr="00547628">
        <w:rPr>
          <w:rFonts w:ascii="Arial" w:hAnsi="Arial" w:cs="Arial"/>
          <w:noProof/>
          <w:lang w:val="en-IN" w:eastAsia="ja-JP"/>
        </w:rPr>
        <w:drawing>
          <wp:inline distT="0" distB="0" distL="114300" distR="114300" wp14:anchorId="4F2634E1" wp14:editId="07C76E9D">
            <wp:extent cx="2781300" cy="2552700"/>
            <wp:effectExtent l="0" t="0" r="0" b="12065"/>
            <wp:docPr id="11" name="图片 11" descr="ROC curve- ROC of Dat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983674" name="图片 11" descr="ROC curve- ROC of Data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4D182" w14:textId="77777777" w:rsidR="00A7145A" w:rsidRPr="00547628" w:rsidRDefault="00A7145A" w:rsidP="00A7145A">
      <w:pPr>
        <w:spacing w:line="480" w:lineRule="auto"/>
        <w:ind w:left="-709" w:firstLineChars="600" w:firstLine="960"/>
        <w:rPr>
          <w:rFonts w:ascii="Arial" w:hAnsi="Arial" w:cs="Arial"/>
        </w:rPr>
      </w:pPr>
      <w:r w:rsidRPr="00547628">
        <w:rPr>
          <w:rFonts w:ascii="Arial" w:hAnsi="Arial" w:cs="Arial"/>
          <w:color w:val="000000" w:themeColor="text1"/>
          <w:sz w:val="16"/>
          <w:szCs w:val="16"/>
        </w:rPr>
        <w:t>Abbreviations: ETS, early tumor shrinkage; PFS, progression-free survival</w:t>
      </w:r>
    </w:p>
    <w:p w14:paraId="6BA920C4" w14:textId="77777777" w:rsidR="00803A5E" w:rsidRPr="00A7145A" w:rsidRDefault="00803A5E">
      <w:pPr>
        <w:rPr>
          <w:rFonts w:hint="eastAsia"/>
        </w:rPr>
      </w:pPr>
    </w:p>
    <w:sectPr w:rsidR="00803A5E" w:rsidRPr="00A714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45A"/>
    <w:rsid w:val="00116A61"/>
    <w:rsid w:val="00803A5E"/>
    <w:rsid w:val="00A7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95243"/>
  <w15:chartTrackingRefBased/>
  <w15:docId w15:val="{EBFA3A9C-4229-4E6F-8F7D-2BF765D2D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145A"/>
    <w:pPr>
      <w:spacing w:after="200" w:line="276" w:lineRule="auto"/>
    </w:pPr>
    <w:rPr>
      <w:rFonts w:ascii="Calibri" w:eastAsia="宋体" w:hAnsi="Calibri" w:cs="Times New Roman"/>
      <w:kern w:val="0"/>
      <w:sz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7145A"/>
    <w:pPr>
      <w:keepNext/>
      <w:keepLines/>
      <w:widowControl w:val="0"/>
      <w:spacing w:before="480" w:after="80" w:line="240" w:lineRule="auto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145A"/>
    <w:pPr>
      <w:keepNext/>
      <w:keepLines/>
      <w:widowControl w:val="0"/>
      <w:spacing w:before="160" w:after="80" w:line="240" w:lineRule="auto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145A"/>
    <w:pPr>
      <w:keepNext/>
      <w:keepLines/>
      <w:widowControl w:val="0"/>
      <w:spacing w:before="160" w:after="80" w:line="240" w:lineRule="auto"/>
      <w:jc w:val="both"/>
      <w:outlineLvl w:val="2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145A"/>
    <w:pPr>
      <w:keepNext/>
      <w:keepLines/>
      <w:widowControl w:val="0"/>
      <w:spacing w:before="80" w:after="40" w:line="240" w:lineRule="auto"/>
      <w:jc w:val="both"/>
      <w:outlineLvl w:val="3"/>
    </w:pPr>
    <w:rPr>
      <w:rFonts w:asciiTheme="minorHAnsi" w:eastAsiaTheme="min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145A"/>
    <w:pPr>
      <w:keepNext/>
      <w:keepLines/>
      <w:widowControl w:val="0"/>
      <w:spacing w:before="80" w:after="40" w:line="240" w:lineRule="auto"/>
      <w:jc w:val="both"/>
      <w:outlineLvl w:val="4"/>
    </w:pPr>
    <w:rPr>
      <w:rFonts w:asciiTheme="minorHAnsi" w:eastAsiaTheme="min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145A"/>
    <w:pPr>
      <w:keepNext/>
      <w:keepLines/>
      <w:widowControl w:val="0"/>
      <w:spacing w:before="40" w:after="0" w:line="240" w:lineRule="auto"/>
      <w:jc w:val="both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kern w:val="2"/>
      <w:sz w:val="2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145A"/>
    <w:pPr>
      <w:keepNext/>
      <w:keepLines/>
      <w:widowControl w:val="0"/>
      <w:spacing w:before="40" w:after="0" w:line="240" w:lineRule="auto"/>
      <w:jc w:val="both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145A"/>
    <w:pPr>
      <w:keepNext/>
      <w:keepLines/>
      <w:widowControl w:val="0"/>
      <w:spacing w:after="0" w:line="240" w:lineRule="auto"/>
      <w:jc w:val="both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145A"/>
    <w:pPr>
      <w:keepNext/>
      <w:keepLines/>
      <w:widowControl w:val="0"/>
      <w:spacing w:after="0" w:line="240" w:lineRule="auto"/>
      <w:jc w:val="both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7145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714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714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7145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7145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7145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7145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7145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7145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7145A"/>
    <w:pPr>
      <w:widowControl w:val="0"/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A714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7145A"/>
    <w:pPr>
      <w:widowControl w:val="0"/>
      <w:numPr>
        <w:ilvl w:val="1"/>
      </w:numPr>
      <w:spacing w:after="160"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A7145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7145A"/>
    <w:pPr>
      <w:widowControl w:val="0"/>
      <w:spacing w:before="160" w:after="160" w:line="240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A7145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7145A"/>
    <w:pPr>
      <w:widowControl w:val="0"/>
      <w:spacing w:after="0" w:line="240" w:lineRule="auto"/>
      <w:ind w:left="720"/>
      <w:contextualSpacing/>
      <w:jc w:val="both"/>
    </w:pPr>
    <w:rPr>
      <w:rFonts w:asciiTheme="minorHAnsi" w:eastAsiaTheme="minorEastAsia" w:hAnsiTheme="minorHAnsi" w:cstheme="minorBidi"/>
      <w:kern w:val="2"/>
      <w:sz w:val="21"/>
      <w14:ligatures w14:val="standardContextual"/>
    </w:rPr>
  </w:style>
  <w:style w:type="character" w:styleId="aa">
    <w:name w:val="Intense Emphasis"/>
    <w:basedOn w:val="a0"/>
    <w:uiPriority w:val="21"/>
    <w:qFormat/>
    <w:rsid w:val="00A7145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7145A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A7145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7145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181</Characters>
  <Application>Microsoft Office Word</Application>
  <DocSecurity>0</DocSecurity>
  <Lines>6</Lines>
  <Paragraphs>3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哲民 沈</dc:creator>
  <cp:keywords/>
  <dc:description/>
  <cp:lastModifiedBy>哲民 沈</cp:lastModifiedBy>
  <cp:revision>1</cp:revision>
  <dcterms:created xsi:type="dcterms:W3CDTF">2025-02-10T13:18:00Z</dcterms:created>
  <dcterms:modified xsi:type="dcterms:W3CDTF">2025-02-10T13:18:00Z</dcterms:modified>
</cp:coreProperties>
</file>