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6EA4" w:rsidRPr="00D33508" w:rsidRDefault="004D6EA4" w:rsidP="007A221F">
      <w:pPr>
        <w:spacing w:line="360" w:lineRule="auto"/>
        <w:jc w:val="left"/>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D33508" w:rsidRDefault="00D33508" w:rsidP="004D6EA4">
      <w:pPr>
        <w:spacing w:line="360" w:lineRule="auto"/>
        <w:jc w:val="center"/>
        <w:rPr>
          <w:rFonts w:ascii="Times New Roman" w:hAnsi="Times New Roman" w:cs="Times New Roman"/>
          <w:b/>
          <w:lang w:val="en-US"/>
        </w:rPr>
      </w:pPr>
    </w:p>
    <w:p w:rsidR="004D6EA4" w:rsidRPr="00D33508" w:rsidRDefault="004D6EA4" w:rsidP="004D6EA4">
      <w:pPr>
        <w:spacing w:line="360" w:lineRule="auto"/>
        <w:jc w:val="center"/>
        <w:rPr>
          <w:rFonts w:ascii="Times New Roman" w:hAnsi="Times New Roman" w:cs="Times New Roman"/>
          <w:b/>
          <w:sz w:val="28"/>
          <w:lang w:val="en-US"/>
        </w:rPr>
      </w:pPr>
      <w:r w:rsidRPr="00D33508">
        <w:rPr>
          <w:rFonts w:ascii="Times New Roman" w:hAnsi="Times New Roman" w:cs="Times New Roman"/>
          <w:b/>
          <w:sz w:val="28"/>
          <w:lang w:val="en-US"/>
        </w:rPr>
        <w:t>Supplementary Material – Jonkman et al.</w:t>
      </w:r>
    </w:p>
    <w:p w:rsidR="002B6D45" w:rsidRDefault="002B6D45" w:rsidP="002B6D45">
      <w:pPr>
        <w:spacing w:line="480" w:lineRule="auto"/>
        <w:rPr>
          <w:rFonts w:ascii="Times New Roman" w:hAnsi="Times New Roman" w:cs="Times New Roman"/>
          <w:b/>
          <w:sz w:val="24"/>
          <w:szCs w:val="24"/>
          <w:lang w:val="en-US"/>
        </w:rPr>
      </w:pPr>
    </w:p>
    <w:p w:rsidR="002B6D45" w:rsidRPr="002B6D45" w:rsidRDefault="002B6D45" w:rsidP="002B6D45">
      <w:pPr>
        <w:spacing w:line="480" w:lineRule="auto"/>
        <w:jc w:val="center"/>
        <w:rPr>
          <w:rFonts w:ascii="Times New Roman" w:hAnsi="Times New Roman" w:cs="Times New Roman"/>
          <w:i/>
          <w:sz w:val="28"/>
          <w:szCs w:val="28"/>
          <w:lang w:val="en-US"/>
        </w:rPr>
      </w:pPr>
      <w:r w:rsidRPr="002B6D45">
        <w:rPr>
          <w:rFonts w:ascii="Times New Roman" w:hAnsi="Times New Roman" w:cs="Times New Roman"/>
          <w:b/>
          <w:i/>
          <w:sz w:val="28"/>
          <w:szCs w:val="28"/>
          <w:lang w:val="en-US"/>
        </w:rPr>
        <w:t>Predicting trajectories of functional decline in 60-70 year old people</w:t>
      </w: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Default="00D33508" w:rsidP="007A221F">
      <w:pPr>
        <w:spacing w:line="360" w:lineRule="auto"/>
        <w:jc w:val="left"/>
        <w:rPr>
          <w:rFonts w:ascii="Times New Roman" w:hAnsi="Times New Roman" w:cs="Times New Roman"/>
          <w:b/>
          <w:lang w:val="en-US"/>
        </w:rPr>
      </w:pPr>
    </w:p>
    <w:p w:rsidR="00D33508" w:rsidRPr="00D33508" w:rsidRDefault="00D33508" w:rsidP="007A221F">
      <w:pPr>
        <w:spacing w:line="360" w:lineRule="auto"/>
        <w:jc w:val="left"/>
        <w:rPr>
          <w:rFonts w:ascii="Times New Roman" w:hAnsi="Times New Roman" w:cs="Times New Roman"/>
          <w:b/>
          <w:lang w:val="en-US"/>
        </w:rPr>
      </w:pPr>
    </w:p>
    <w:p w:rsidR="00486EEB" w:rsidRPr="00D33508" w:rsidRDefault="004D6EA4" w:rsidP="00D33508">
      <w:pPr>
        <w:spacing w:line="360" w:lineRule="auto"/>
        <w:ind w:left="567" w:hanging="567"/>
        <w:jc w:val="left"/>
        <w:rPr>
          <w:rFonts w:ascii="Times New Roman" w:hAnsi="Times New Roman" w:cs="Times New Roman"/>
          <w:b/>
          <w:lang w:val="en-US"/>
        </w:rPr>
      </w:pPr>
      <w:r w:rsidRPr="00D33508">
        <w:rPr>
          <w:rFonts w:ascii="Times New Roman" w:hAnsi="Times New Roman" w:cs="Times New Roman"/>
          <w:b/>
          <w:lang w:val="en-US"/>
        </w:rPr>
        <w:t>Supplementary Table 1:</w:t>
      </w:r>
      <w:r w:rsidR="00486EEB" w:rsidRPr="00D33508">
        <w:rPr>
          <w:rFonts w:ascii="Times New Roman" w:hAnsi="Times New Roman" w:cs="Times New Roman"/>
          <w:lang w:val="en-US"/>
        </w:rPr>
        <w:t xml:space="preserve"> Baseline characteristics for </w:t>
      </w:r>
      <w:proofErr w:type="spellStart"/>
      <w:r w:rsidR="00F20A30" w:rsidRPr="00D33508">
        <w:rPr>
          <w:rFonts w:ascii="Times New Roman" w:hAnsi="Times New Roman" w:cs="Times New Roman"/>
          <w:lang w:val="en-US"/>
        </w:rPr>
        <w:t>InCHIANTI</w:t>
      </w:r>
      <w:proofErr w:type="spellEnd"/>
      <w:r w:rsidR="00F20A30" w:rsidRPr="00D33508">
        <w:rPr>
          <w:rFonts w:ascii="Times New Roman" w:hAnsi="Times New Roman" w:cs="Times New Roman"/>
          <w:lang w:val="en-US"/>
        </w:rPr>
        <w:t xml:space="preserve"> and LASA </w:t>
      </w:r>
      <w:r w:rsidR="007C18AD" w:rsidRPr="00D33508">
        <w:rPr>
          <w:rFonts w:ascii="Times New Roman" w:hAnsi="Times New Roman" w:cs="Times New Roman"/>
          <w:lang w:val="en-US"/>
        </w:rPr>
        <w:t>cohorts</w:t>
      </w:r>
      <w:r w:rsidR="00486EEB" w:rsidRPr="00D33508">
        <w:rPr>
          <w:rFonts w:ascii="Times New Roman" w:hAnsi="Times New Roman" w:cs="Times New Roman"/>
          <w:lang w:val="en-US"/>
        </w:rPr>
        <w:t xml:space="preserve"> for</w:t>
      </w:r>
      <w:r w:rsidRPr="00D33508">
        <w:rPr>
          <w:rFonts w:ascii="Times New Roman" w:hAnsi="Times New Roman" w:cs="Times New Roman"/>
          <w:lang w:val="en-US"/>
        </w:rPr>
        <w:t xml:space="preserve"> young older</w:t>
      </w:r>
      <w:r w:rsidR="00486EEB" w:rsidRPr="00D33508">
        <w:rPr>
          <w:rFonts w:ascii="Times New Roman" w:hAnsi="Times New Roman" w:cs="Times New Roman"/>
          <w:lang w:val="en-US"/>
        </w:rPr>
        <w:t xml:space="preserve"> males and females. </w:t>
      </w:r>
    </w:p>
    <w:p w:rsidR="004D6EA4" w:rsidRPr="00D33508" w:rsidRDefault="004D6EA4" w:rsidP="00D33508">
      <w:pPr>
        <w:spacing w:line="360" w:lineRule="auto"/>
        <w:ind w:left="567" w:hanging="567"/>
        <w:rPr>
          <w:rFonts w:ascii="Times New Roman" w:hAnsi="Times New Roman" w:cs="Times New Roman"/>
          <w:lang w:val="en-US"/>
        </w:rPr>
      </w:pPr>
      <w:r w:rsidRPr="00D33508">
        <w:rPr>
          <w:rFonts w:ascii="Times New Roman" w:hAnsi="Times New Roman" w:cs="Times New Roman"/>
          <w:b/>
          <w:lang w:val="en-US"/>
        </w:rPr>
        <w:t xml:space="preserve">Supplementary Table 2: </w:t>
      </w:r>
      <w:r w:rsidRPr="00D33508">
        <w:rPr>
          <w:rFonts w:ascii="Times New Roman" w:hAnsi="Times New Roman" w:cs="Times New Roman"/>
          <w:lang w:val="en-US"/>
        </w:rPr>
        <w:t xml:space="preserve">Overview of </w:t>
      </w:r>
      <w:r w:rsidR="00143647" w:rsidRPr="00D33508">
        <w:rPr>
          <w:rFonts w:ascii="Times New Roman" w:hAnsi="Times New Roman" w:cs="Times New Roman"/>
          <w:lang w:val="en-US"/>
        </w:rPr>
        <w:t xml:space="preserve">assessment of </w:t>
      </w:r>
      <w:r w:rsidRPr="00D33508">
        <w:rPr>
          <w:rFonts w:ascii="Times New Roman" w:hAnsi="Times New Roman" w:cs="Times New Roman"/>
          <w:lang w:val="en-US"/>
        </w:rPr>
        <w:t xml:space="preserve">all variables in </w:t>
      </w:r>
      <w:proofErr w:type="spellStart"/>
      <w:r w:rsidRPr="00D33508">
        <w:rPr>
          <w:rFonts w:ascii="Times New Roman" w:hAnsi="Times New Roman" w:cs="Times New Roman"/>
          <w:lang w:val="en-US"/>
        </w:rPr>
        <w:t>InCHIANTI</w:t>
      </w:r>
      <w:proofErr w:type="spellEnd"/>
      <w:r w:rsidRPr="00D33508">
        <w:rPr>
          <w:rFonts w:ascii="Times New Roman" w:hAnsi="Times New Roman" w:cs="Times New Roman"/>
          <w:lang w:val="en-US"/>
        </w:rPr>
        <w:t xml:space="preserve"> and LASA cohorts and harmonization of variables.</w:t>
      </w:r>
    </w:p>
    <w:p w:rsidR="004D6EA4" w:rsidRPr="00D33508" w:rsidRDefault="004D6EA4" w:rsidP="00D33508">
      <w:pPr>
        <w:spacing w:line="360" w:lineRule="auto"/>
        <w:ind w:left="567" w:right="-142" w:hanging="567"/>
        <w:rPr>
          <w:rFonts w:ascii="Times New Roman" w:hAnsi="Times New Roman" w:cs="Times New Roman"/>
          <w:lang w:val="en-US"/>
        </w:rPr>
      </w:pPr>
      <w:r w:rsidRPr="00D33508">
        <w:rPr>
          <w:rFonts w:ascii="Times New Roman" w:hAnsi="Times New Roman" w:cs="Times New Roman"/>
          <w:b/>
          <w:lang w:val="en-US"/>
        </w:rPr>
        <w:t>Supplementary Table 3:</w:t>
      </w:r>
      <w:r w:rsidRPr="00D33508">
        <w:rPr>
          <w:rFonts w:ascii="Times New Roman" w:hAnsi="Times New Roman" w:cs="Times New Roman"/>
          <w:lang w:val="en-US"/>
        </w:rPr>
        <w:t xml:space="preserve"> Univariate odds ratios for distinct trajectories of functional decline in young older males and females. </w:t>
      </w:r>
    </w:p>
    <w:p w:rsidR="004D6EA4" w:rsidRPr="00D33508" w:rsidRDefault="004D6EA4" w:rsidP="00D33508">
      <w:pPr>
        <w:spacing w:line="360" w:lineRule="auto"/>
        <w:ind w:left="567" w:right="-142" w:hanging="567"/>
        <w:rPr>
          <w:rFonts w:ascii="Times New Roman" w:hAnsi="Times New Roman" w:cs="Times New Roman"/>
          <w:lang w:val="en-US"/>
        </w:rPr>
      </w:pPr>
      <w:r w:rsidRPr="00D33508">
        <w:rPr>
          <w:rFonts w:ascii="Times New Roman" w:hAnsi="Times New Roman" w:cs="Times New Roman"/>
          <w:b/>
          <w:lang w:val="en-GB"/>
        </w:rPr>
        <w:t xml:space="preserve">Supplementary Figure 1: </w:t>
      </w:r>
      <w:r w:rsidRPr="00D33508">
        <w:rPr>
          <w:rFonts w:ascii="Times New Roman" w:hAnsi="Times New Roman" w:cs="Times New Roman"/>
          <w:noProof/>
          <w:lang w:val="en-GB" w:eastAsia="nl-NL"/>
        </w:rPr>
        <w:t xml:space="preserve">Individual trajectories on functional decline across nine years for </w:t>
      </w:r>
      <w:r w:rsidRPr="00D33508">
        <w:rPr>
          <w:rFonts w:ascii="Times New Roman" w:hAnsi="Times New Roman" w:cs="Times New Roman"/>
          <w:lang w:val="en-US"/>
        </w:rPr>
        <w:t xml:space="preserve">young older males and females. </w:t>
      </w:r>
    </w:p>
    <w:p w:rsidR="00486EEB" w:rsidRPr="00D33508" w:rsidRDefault="004D6EA4" w:rsidP="00D33508">
      <w:pPr>
        <w:spacing w:line="360" w:lineRule="auto"/>
        <w:ind w:left="567" w:hanging="567"/>
        <w:rPr>
          <w:rFonts w:ascii="Times New Roman" w:hAnsi="Times New Roman" w:cs="Times New Roman"/>
          <w:lang w:val="en-US"/>
        </w:rPr>
      </w:pPr>
      <w:r w:rsidRPr="00D33508">
        <w:rPr>
          <w:rFonts w:ascii="Times New Roman" w:hAnsi="Times New Roman" w:cs="Times New Roman"/>
          <w:b/>
          <w:lang w:val="en-US"/>
        </w:rPr>
        <w:t xml:space="preserve">Supplementary Figure 2: </w:t>
      </w:r>
      <w:r w:rsidRPr="00D33508">
        <w:rPr>
          <w:rFonts w:ascii="Times New Roman" w:hAnsi="Times New Roman" w:cs="Times New Roman"/>
          <w:lang w:val="en-US"/>
        </w:rPr>
        <w:t>Calibration plots of predicted probabilities for the three outcome categories no/little decline in young older males and females.</w:t>
      </w:r>
    </w:p>
    <w:p w:rsidR="00486EEB" w:rsidRPr="006674C1" w:rsidRDefault="006674C1" w:rsidP="006674C1">
      <w:pPr>
        <w:spacing w:line="360" w:lineRule="auto"/>
        <w:ind w:left="567" w:hanging="567"/>
        <w:rPr>
          <w:rFonts w:ascii="Times New Roman" w:hAnsi="Times New Roman" w:cs="Times New Roman"/>
          <w:b/>
          <w:lang w:val="en-US"/>
        </w:rPr>
      </w:pPr>
      <w:r w:rsidRPr="006674C1">
        <w:rPr>
          <w:rFonts w:ascii="Times New Roman" w:hAnsi="Times New Roman" w:cs="Times New Roman"/>
          <w:b/>
          <w:lang w:val="en-US"/>
        </w:rPr>
        <w:t>References Supplementary Material</w:t>
      </w:r>
    </w:p>
    <w:p w:rsidR="00486EEB" w:rsidRPr="00143647" w:rsidRDefault="00486EEB">
      <w:pPr>
        <w:spacing w:after="200"/>
        <w:jc w:val="left"/>
        <w:rPr>
          <w:rFonts w:ascii="Times New Roman" w:hAnsi="Times New Roman" w:cs="Times New Roman"/>
          <w:b/>
          <w:sz w:val="20"/>
          <w:szCs w:val="20"/>
          <w:lang w:val="en-US"/>
        </w:rPr>
      </w:pPr>
      <w:r w:rsidRPr="00143647">
        <w:rPr>
          <w:rFonts w:ascii="Times New Roman" w:hAnsi="Times New Roman" w:cs="Times New Roman"/>
          <w:b/>
          <w:sz w:val="20"/>
          <w:szCs w:val="20"/>
          <w:lang w:val="en-US"/>
        </w:rPr>
        <w:br w:type="page"/>
      </w:r>
    </w:p>
    <w:p w:rsidR="00486EEB" w:rsidRPr="00143647" w:rsidRDefault="004D6EA4" w:rsidP="00143647">
      <w:pPr>
        <w:spacing w:line="240" w:lineRule="auto"/>
        <w:rPr>
          <w:rFonts w:ascii="Times New Roman" w:hAnsi="Times New Roman" w:cs="Times New Roman"/>
          <w:sz w:val="20"/>
          <w:szCs w:val="20"/>
          <w:lang w:val="en-US"/>
        </w:rPr>
      </w:pPr>
      <w:r w:rsidRPr="00143647">
        <w:rPr>
          <w:rFonts w:ascii="Times New Roman" w:hAnsi="Times New Roman" w:cs="Times New Roman"/>
          <w:b/>
          <w:sz w:val="20"/>
          <w:szCs w:val="20"/>
          <w:lang w:val="en-US"/>
        </w:rPr>
        <w:lastRenderedPageBreak/>
        <w:t>Supplementary Table 1</w:t>
      </w:r>
      <w:r w:rsidR="00486EEB" w:rsidRPr="00143647">
        <w:rPr>
          <w:rFonts w:ascii="Times New Roman" w:hAnsi="Times New Roman" w:cs="Times New Roman"/>
          <w:b/>
          <w:sz w:val="20"/>
          <w:szCs w:val="20"/>
          <w:lang w:val="en-US"/>
        </w:rPr>
        <w:t>:</w:t>
      </w:r>
      <w:r w:rsidR="00486EEB" w:rsidRPr="00143647">
        <w:rPr>
          <w:rFonts w:ascii="Times New Roman" w:hAnsi="Times New Roman" w:cs="Times New Roman"/>
          <w:sz w:val="20"/>
          <w:szCs w:val="20"/>
          <w:lang w:val="en-US"/>
        </w:rPr>
        <w:t xml:space="preserve"> Baseline characteristics for </w:t>
      </w:r>
      <w:proofErr w:type="spellStart"/>
      <w:r w:rsidR="007C18AD" w:rsidRPr="00143647">
        <w:rPr>
          <w:rFonts w:ascii="Times New Roman" w:hAnsi="Times New Roman" w:cs="Times New Roman"/>
          <w:sz w:val="20"/>
          <w:szCs w:val="20"/>
          <w:lang w:val="en-US"/>
        </w:rPr>
        <w:t>InCHIANTI</w:t>
      </w:r>
      <w:proofErr w:type="spellEnd"/>
      <w:r w:rsidR="007C18AD" w:rsidRPr="00143647">
        <w:rPr>
          <w:rFonts w:ascii="Times New Roman" w:hAnsi="Times New Roman" w:cs="Times New Roman"/>
          <w:sz w:val="20"/>
          <w:szCs w:val="20"/>
          <w:lang w:val="en-US"/>
        </w:rPr>
        <w:t xml:space="preserve"> and LASA cohort</w:t>
      </w:r>
      <w:r w:rsidR="00F20A30" w:rsidRPr="00143647">
        <w:rPr>
          <w:rFonts w:ascii="Times New Roman" w:hAnsi="Times New Roman" w:cs="Times New Roman"/>
          <w:sz w:val="20"/>
          <w:szCs w:val="20"/>
          <w:lang w:val="en-US"/>
        </w:rPr>
        <w:t xml:space="preserve">s </w:t>
      </w:r>
      <w:r w:rsidR="00486EEB" w:rsidRPr="00143647">
        <w:rPr>
          <w:rFonts w:ascii="Times New Roman" w:hAnsi="Times New Roman" w:cs="Times New Roman"/>
          <w:sz w:val="20"/>
          <w:szCs w:val="20"/>
          <w:lang w:val="en-US"/>
        </w:rPr>
        <w:t>for</w:t>
      </w:r>
      <w:r w:rsidRPr="00143647">
        <w:rPr>
          <w:rFonts w:ascii="Times New Roman" w:hAnsi="Times New Roman" w:cs="Times New Roman"/>
          <w:sz w:val="20"/>
          <w:szCs w:val="20"/>
          <w:lang w:val="en-US"/>
        </w:rPr>
        <w:t xml:space="preserve"> young older</w:t>
      </w:r>
      <w:r w:rsidR="00486EEB" w:rsidRPr="00143647">
        <w:rPr>
          <w:rFonts w:ascii="Times New Roman" w:hAnsi="Times New Roman" w:cs="Times New Roman"/>
          <w:sz w:val="20"/>
          <w:szCs w:val="20"/>
          <w:lang w:val="en-US"/>
        </w:rPr>
        <w:t xml:space="preserve"> males and females. </w:t>
      </w:r>
    </w:p>
    <w:tbl>
      <w:tblPr>
        <w:tblStyle w:val="TableGrid"/>
        <w:tblW w:w="4729" w:type="pct"/>
        <w:tblBorders>
          <w:left w:val="none" w:sz="0" w:space="0" w:color="auto"/>
          <w:right w:val="none" w:sz="0" w:space="0" w:color="auto"/>
          <w:insideV w:val="none" w:sz="0" w:space="0" w:color="auto"/>
        </w:tblBorders>
        <w:tblLook w:val="04A0" w:firstRow="1" w:lastRow="0" w:firstColumn="1" w:lastColumn="0" w:noHBand="0" w:noVBand="1"/>
      </w:tblPr>
      <w:tblGrid>
        <w:gridCol w:w="1874"/>
        <w:gridCol w:w="1283"/>
        <w:gridCol w:w="1126"/>
        <w:gridCol w:w="1022"/>
        <w:gridCol w:w="1283"/>
        <w:gridCol w:w="1126"/>
        <w:gridCol w:w="1071"/>
      </w:tblGrid>
      <w:tr w:rsidR="00486EEB" w:rsidRPr="00143647" w:rsidTr="00486EEB">
        <w:tc>
          <w:tcPr>
            <w:tcW w:w="1101" w:type="pct"/>
            <w:tcBorders>
              <w:bottom w:val="nil"/>
            </w:tcBorders>
          </w:tcPr>
          <w:p w:rsidR="00486EEB" w:rsidRPr="00143647" w:rsidRDefault="00486EEB" w:rsidP="00486EEB">
            <w:pPr>
              <w:rPr>
                <w:rFonts w:ascii="Times New Roman" w:hAnsi="Times New Roman" w:cs="Times New Roman"/>
                <w:b/>
                <w:sz w:val="20"/>
                <w:szCs w:val="20"/>
                <w:lang w:val="en-US"/>
              </w:rPr>
            </w:pPr>
            <w:r w:rsidRPr="00143647">
              <w:rPr>
                <w:rFonts w:ascii="Times New Roman" w:hAnsi="Times New Roman" w:cs="Times New Roman"/>
                <w:b/>
                <w:sz w:val="20"/>
                <w:szCs w:val="20"/>
                <w:lang w:val="en-US"/>
              </w:rPr>
              <w:t>Variable</w:t>
            </w:r>
          </w:p>
        </w:tc>
        <w:tc>
          <w:tcPr>
            <w:tcW w:w="1936" w:type="pct"/>
            <w:gridSpan w:val="3"/>
            <w:tcBorders>
              <w:bottom w:val="nil"/>
            </w:tcBorders>
          </w:tcPr>
          <w:p w:rsidR="00486EEB" w:rsidRPr="00143647" w:rsidRDefault="00486EEB" w:rsidP="00486EEB">
            <w:pPr>
              <w:jc w:val="center"/>
              <w:rPr>
                <w:rFonts w:ascii="Times New Roman" w:hAnsi="Times New Roman" w:cs="Times New Roman"/>
                <w:b/>
                <w:sz w:val="20"/>
                <w:szCs w:val="20"/>
                <w:u w:val="single"/>
                <w:lang w:val="en-US"/>
              </w:rPr>
            </w:pPr>
            <w:r w:rsidRPr="00143647">
              <w:rPr>
                <w:rFonts w:ascii="Times New Roman" w:hAnsi="Times New Roman" w:cs="Times New Roman"/>
                <w:b/>
                <w:sz w:val="20"/>
                <w:szCs w:val="20"/>
                <w:u w:val="single"/>
                <w:lang w:val="en-US"/>
              </w:rPr>
              <w:t>__________MALES__________</w:t>
            </w:r>
          </w:p>
        </w:tc>
        <w:tc>
          <w:tcPr>
            <w:tcW w:w="1962" w:type="pct"/>
            <w:gridSpan w:val="3"/>
            <w:tcBorders>
              <w:bottom w:val="nil"/>
            </w:tcBorders>
          </w:tcPr>
          <w:p w:rsidR="00486EEB" w:rsidRPr="00143647" w:rsidRDefault="00486EEB" w:rsidP="00486EEB">
            <w:pPr>
              <w:jc w:val="center"/>
              <w:rPr>
                <w:rFonts w:ascii="Times New Roman" w:hAnsi="Times New Roman" w:cs="Times New Roman"/>
                <w:b/>
                <w:sz w:val="20"/>
                <w:szCs w:val="20"/>
                <w:u w:val="single"/>
                <w:lang w:val="en-US"/>
              </w:rPr>
            </w:pPr>
            <w:r w:rsidRPr="00143647">
              <w:rPr>
                <w:rFonts w:ascii="Times New Roman" w:hAnsi="Times New Roman" w:cs="Times New Roman"/>
                <w:b/>
                <w:sz w:val="20"/>
                <w:szCs w:val="20"/>
                <w:u w:val="single"/>
                <w:lang w:val="en-US"/>
              </w:rPr>
              <w:t>__________FEMALES________</w:t>
            </w:r>
          </w:p>
        </w:tc>
      </w:tr>
      <w:tr w:rsidR="00486EEB" w:rsidRPr="00143647" w:rsidTr="00486EEB">
        <w:tc>
          <w:tcPr>
            <w:tcW w:w="1101" w:type="pct"/>
            <w:tcBorders>
              <w:top w:val="nil"/>
              <w:bottom w:val="nil"/>
            </w:tcBorders>
          </w:tcPr>
          <w:p w:rsidR="00486EEB" w:rsidRPr="00143647" w:rsidRDefault="00486EEB" w:rsidP="00486EEB">
            <w:pPr>
              <w:jc w:val="left"/>
              <w:rPr>
                <w:rFonts w:ascii="Times New Roman" w:hAnsi="Times New Roman" w:cs="Times New Roman"/>
                <w:b/>
                <w:sz w:val="20"/>
                <w:szCs w:val="20"/>
                <w:lang w:val="en-US"/>
              </w:rPr>
            </w:pP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roofErr w:type="spellStart"/>
            <w:r w:rsidRPr="00143647">
              <w:rPr>
                <w:rFonts w:ascii="Times New Roman" w:hAnsi="Times New Roman" w:cs="Times New Roman"/>
                <w:b/>
                <w:sz w:val="20"/>
                <w:szCs w:val="20"/>
                <w:lang w:val="en-US"/>
              </w:rPr>
              <w:t>InCHIANTI</w:t>
            </w:r>
            <w:proofErr w:type="spellEnd"/>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LASA</w:t>
            </w:r>
          </w:p>
        </w:tc>
        <w:tc>
          <w:tcPr>
            <w:tcW w:w="646" w:type="pct"/>
            <w:tcBorders>
              <w:top w:val="nil"/>
              <w:bottom w:val="nil"/>
            </w:tcBorders>
          </w:tcPr>
          <w:p w:rsidR="00486EEB" w:rsidRPr="00143647" w:rsidRDefault="00486EEB" w:rsidP="00143647">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p-</w:t>
            </w:r>
            <w:proofErr w:type="spellStart"/>
            <w:r w:rsidRPr="00143647">
              <w:rPr>
                <w:rFonts w:ascii="Times New Roman" w:hAnsi="Times New Roman" w:cs="Times New Roman"/>
                <w:b/>
                <w:sz w:val="20"/>
                <w:szCs w:val="20"/>
                <w:lang w:val="en-US"/>
              </w:rPr>
              <w:t>value</w:t>
            </w:r>
            <w:r w:rsidR="00143647" w:rsidRPr="00143647">
              <w:rPr>
                <w:rFonts w:ascii="Times New Roman" w:hAnsi="Times New Roman" w:cs="Times New Roman"/>
                <w:b/>
                <w:sz w:val="20"/>
                <w:szCs w:val="20"/>
                <w:vertAlign w:val="superscript"/>
                <w:lang w:val="en-US"/>
              </w:rPr>
              <w:t>a</w:t>
            </w:r>
            <w:proofErr w:type="spellEnd"/>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roofErr w:type="spellStart"/>
            <w:r w:rsidRPr="00143647">
              <w:rPr>
                <w:rFonts w:ascii="Times New Roman" w:hAnsi="Times New Roman" w:cs="Times New Roman"/>
                <w:b/>
                <w:sz w:val="20"/>
                <w:szCs w:val="20"/>
                <w:lang w:val="en-US"/>
              </w:rPr>
              <w:t>InCHIANTI</w:t>
            </w:r>
            <w:proofErr w:type="spellEnd"/>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LASA</w:t>
            </w:r>
          </w:p>
        </w:tc>
        <w:tc>
          <w:tcPr>
            <w:tcW w:w="673" w:type="pct"/>
            <w:tcBorders>
              <w:top w:val="nil"/>
              <w:bottom w:val="nil"/>
            </w:tcBorders>
          </w:tcPr>
          <w:p w:rsidR="00486EEB" w:rsidRPr="00143647" w:rsidRDefault="00486EEB" w:rsidP="00143647">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p-</w:t>
            </w:r>
            <w:proofErr w:type="spellStart"/>
            <w:r w:rsidRPr="00143647">
              <w:rPr>
                <w:rFonts w:ascii="Times New Roman" w:hAnsi="Times New Roman" w:cs="Times New Roman"/>
                <w:b/>
                <w:sz w:val="20"/>
                <w:szCs w:val="20"/>
                <w:lang w:val="en-US"/>
              </w:rPr>
              <w:t>value</w:t>
            </w:r>
            <w:r w:rsidR="00143647" w:rsidRPr="00143647">
              <w:rPr>
                <w:rFonts w:ascii="Times New Roman" w:hAnsi="Times New Roman" w:cs="Times New Roman"/>
                <w:b/>
                <w:sz w:val="20"/>
                <w:szCs w:val="20"/>
                <w:vertAlign w:val="superscript"/>
                <w:lang w:val="en-US"/>
              </w:rPr>
              <w:t>a</w:t>
            </w:r>
            <w:proofErr w:type="spellEnd"/>
          </w:p>
        </w:tc>
      </w:tr>
      <w:tr w:rsidR="00486EEB" w:rsidRPr="00143647" w:rsidTr="00486EEB">
        <w:tc>
          <w:tcPr>
            <w:tcW w:w="1101" w:type="pct"/>
            <w:tcBorders>
              <w:top w:val="nil"/>
              <w:bottom w:val="single" w:sz="4" w:space="0" w:color="auto"/>
            </w:tcBorders>
          </w:tcPr>
          <w:p w:rsidR="00486EEB" w:rsidRPr="00143647" w:rsidRDefault="00486EEB" w:rsidP="00486EEB">
            <w:pPr>
              <w:jc w:val="left"/>
              <w:rPr>
                <w:rFonts w:ascii="Times New Roman" w:hAnsi="Times New Roman" w:cs="Times New Roman"/>
                <w:b/>
                <w:i/>
                <w:sz w:val="20"/>
                <w:szCs w:val="20"/>
                <w:lang w:val="en-US"/>
              </w:rPr>
            </w:pPr>
          </w:p>
        </w:tc>
        <w:tc>
          <w:tcPr>
            <w:tcW w:w="645"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n=183</w:t>
            </w:r>
          </w:p>
        </w:tc>
        <w:tc>
          <w:tcPr>
            <w:tcW w:w="645"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n=186</w:t>
            </w:r>
          </w:p>
        </w:tc>
        <w:tc>
          <w:tcPr>
            <w:tcW w:w="646"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p>
        </w:tc>
        <w:tc>
          <w:tcPr>
            <w:tcW w:w="645"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n=220</w:t>
            </w:r>
          </w:p>
        </w:tc>
        <w:tc>
          <w:tcPr>
            <w:tcW w:w="645"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b/>
                <w:sz w:val="20"/>
                <w:szCs w:val="20"/>
                <w:lang w:val="en-US"/>
              </w:rPr>
              <w:t>n=209</w:t>
            </w:r>
          </w:p>
        </w:tc>
        <w:tc>
          <w:tcPr>
            <w:tcW w:w="673" w:type="pct"/>
            <w:tcBorders>
              <w:top w:val="nil"/>
              <w:bottom w:val="single" w:sz="4" w:space="0" w:color="auto"/>
            </w:tcBorders>
          </w:tcPr>
          <w:p w:rsidR="00486EEB" w:rsidRPr="00143647" w:rsidRDefault="00486EEB" w:rsidP="00486EEB">
            <w:pPr>
              <w:jc w:val="center"/>
              <w:rPr>
                <w:rFonts w:ascii="Times New Roman" w:hAnsi="Times New Roman" w:cs="Times New Roman"/>
                <w:b/>
                <w:sz w:val="20"/>
                <w:szCs w:val="20"/>
                <w:lang w:val="en-US"/>
              </w:rPr>
            </w:pPr>
          </w:p>
        </w:tc>
      </w:tr>
      <w:tr w:rsidR="00486EEB" w:rsidRPr="00143647" w:rsidTr="00486EEB">
        <w:tc>
          <w:tcPr>
            <w:tcW w:w="5000" w:type="pct"/>
            <w:gridSpan w:val="7"/>
            <w:tcBorders>
              <w:top w:val="nil"/>
              <w:bottom w:val="nil"/>
            </w:tcBorders>
          </w:tcPr>
          <w:p w:rsidR="00486EEB" w:rsidRPr="00143647" w:rsidRDefault="00486EEB" w:rsidP="00486EEB">
            <w:pPr>
              <w:jc w:val="left"/>
              <w:rPr>
                <w:rFonts w:ascii="Times New Roman" w:hAnsi="Times New Roman" w:cs="Times New Roman"/>
                <w:b/>
                <w:i/>
                <w:sz w:val="20"/>
                <w:szCs w:val="20"/>
                <w:lang w:val="en-US"/>
              </w:rPr>
            </w:pPr>
          </w:p>
          <w:p w:rsidR="00486EEB" w:rsidRPr="00143647" w:rsidRDefault="00486EEB" w:rsidP="00486EEB">
            <w:pPr>
              <w:jc w:val="left"/>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b/>
                <w:i/>
                <w:sz w:val="20"/>
                <w:szCs w:val="20"/>
                <w:lang w:val="en-US"/>
              </w:rPr>
              <w:t>Socio-demographic variables</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 xml:space="preserve">Age, </w:t>
            </w:r>
            <w:proofErr w:type="spellStart"/>
            <w:r w:rsidRPr="00143647">
              <w:rPr>
                <w:rFonts w:ascii="Times New Roman" w:hAnsi="Times New Roman" w:cs="Times New Roman"/>
                <w:sz w:val="20"/>
                <w:szCs w:val="20"/>
                <w:lang w:val="en-US"/>
              </w:rPr>
              <w:t>yrs</w:t>
            </w:r>
            <w:proofErr w:type="spellEnd"/>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hAnsi="Times New Roman" w:cs="Times New Roman"/>
                <w:sz w:val="20"/>
                <w:szCs w:val="20"/>
                <w:lang w:val="en-US"/>
              </w:rPr>
              <w:t>66.9±2.3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67.9±1.7</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67.0±2.4</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sz w:val="20"/>
                <w:szCs w:val="20"/>
                <w:lang w:val="en-US"/>
              </w:rPr>
              <w:t>68.0±1.7</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Not married</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39 (21.3%)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30 (16.1%)</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0.202</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50 (22.7%)</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90 (43.1%)</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Living alone</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22 (12.0%)</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21 (11.3%)</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0.827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23 (10.5%)</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82 (39.2%)</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Retired</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168 (91.8%)</w:t>
            </w:r>
          </w:p>
        </w:tc>
        <w:tc>
          <w:tcPr>
            <w:tcW w:w="645" w:type="pct"/>
            <w:tcBorders>
              <w:top w:val="nil"/>
              <w:bottom w:val="nil"/>
            </w:tcBorders>
          </w:tcPr>
          <w:p w:rsidR="00486EEB" w:rsidRPr="00143647" w:rsidRDefault="00486EEB" w:rsidP="00D33508">
            <w:pPr>
              <w:ind w:right="-186" w:hanging="180"/>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156 (83.9%)</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0.020</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205 (93.2%)</w:t>
            </w:r>
          </w:p>
        </w:tc>
        <w:tc>
          <w:tcPr>
            <w:tcW w:w="645" w:type="pct"/>
            <w:tcBorders>
              <w:top w:val="nil"/>
              <w:bottom w:val="nil"/>
            </w:tcBorders>
          </w:tcPr>
          <w:p w:rsidR="00486EEB" w:rsidRPr="00143647" w:rsidRDefault="00486EEB" w:rsidP="00D33508">
            <w:pPr>
              <w:ind w:right="-157" w:hanging="67"/>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197 (95.2%)</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0.382</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&lt;8 years education</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135 (73.8%)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46 (24.7%)</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172 (78.2%)</w:t>
            </w:r>
          </w:p>
        </w:tc>
        <w:tc>
          <w:tcPr>
            <w:tcW w:w="645" w:type="pct"/>
            <w:tcBorders>
              <w:top w:val="nil"/>
              <w:bottom w:val="nil"/>
            </w:tcBorders>
          </w:tcPr>
          <w:p w:rsidR="00486EEB" w:rsidRPr="00143647" w:rsidRDefault="00486EEB" w:rsidP="00D33508">
            <w:pPr>
              <w:ind w:right="-157" w:hanging="67"/>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105 (50.2%)</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Economic satisfaction</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r>
      <w:tr w:rsidR="00486EEB" w:rsidRPr="00143647" w:rsidTr="00486EEB">
        <w:tc>
          <w:tcPr>
            <w:tcW w:w="1101" w:type="pct"/>
            <w:tcBorders>
              <w:top w:val="nil"/>
              <w:bottom w:val="nil"/>
            </w:tcBorders>
          </w:tcPr>
          <w:p w:rsidR="00486EEB" w:rsidRPr="00143647" w:rsidRDefault="00486EEB" w:rsidP="00486EEB">
            <w:pPr>
              <w:ind w:right="-168" w:firstLine="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Sufficient</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95 (52.8%)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41 (22.3%)</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121 (56.3%)</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55 (26.6%)</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firstLine="142"/>
              <w:rPr>
                <w:rFonts w:ascii="Times New Roman" w:hAnsi="Times New Roman" w:cs="Times New Roman"/>
                <w:sz w:val="20"/>
                <w:szCs w:val="20"/>
                <w:lang w:val="en-US"/>
              </w:rPr>
            </w:pPr>
            <w:r w:rsidRPr="00143647">
              <w:rPr>
                <w:rFonts w:ascii="Times New Roman" w:hAnsi="Times New Roman" w:cs="Times New Roman"/>
                <w:sz w:val="20"/>
                <w:szCs w:val="20"/>
                <w:lang w:val="en-US"/>
              </w:rPr>
              <w:t>Bad</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11 (6.1%)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13 (7.1%)</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18 (8.4%)</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17 (8.2%)</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r>
      <w:tr w:rsidR="00486EEB" w:rsidRPr="00143647" w:rsidTr="00486EEB">
        <w:tc>
          <w:tcPr>
            <w:tcW w:w="5000" w:type="pct"/>
            <w:gridSpan w:val="7"/>
            <w:tcBorders>
              <w:top w:val="nil"/>
              <w:bottom w:val="nil"/>
            </w:tcBorders>
          </w:tcPr>
          <w:p w:rsidR="00486EEB" w:rsidRPr="00143647" w:rsidRDefault="00486EEB" w:rsidP="00486EEB">
            <w:pPr>
              <w:ind w:right="-168"/>
              <w:jc w:val="left"/>
              <w:rPr>
                <w:rFonts w:ascii="Times New Roman" w:hAnsi="Times New Roman" w:cs="Times New Roman"/>
                <w:b/>
                <w:i/>
                <w:sz w:val="20"/>
                <w:szCs w:val="20"/>
                <w:lang w:val="en-US"/>
              </w:rPr>
            </w:pPr>
          </w:p>
          <w:p w:rsidR="00486EEB" w:rsidRPr="00143647" w:rsidRDefault="00486EEB" w:rsidP="00486EEB">
            <w:pPr>
              <w:jc w:val="left"/>
              <w:rPr>
                <w:rFonts w:ascii="Times New Roman" w:eastAsia="Times New Roman" w:hAnsi="Times New Roman" w:cs="Times New Roman"/>
                <w:b/>
                <w:i/>
                <w:color w:val="000000"/>
                <w:sz w:val="20"/>
                <w:szCs w:val="20"/>
                <w:lang w:val="en-US" w:eastAsia="nl-NL"/>
              </w:rPr>
            </w:pPr>
            <w:r w:rsidRPr="00143647">
              <w:rPr>
                <w:rFonts w:ascii="Times New Roman" w:hAnsi="Times New Roman" w:cs="Times New Roman"/>
                <w:b/>
                <w:i/>
                <w:sz w:val="20"/>
                <w:szCs w:val="20"/>
                <w:lang w:val="en-US"/>
              </w:rPr>
              <w:t>Performance related variables</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Unable to perform tandem stand for 10s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7 (4.1%)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27 (14.7%)</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23 (11.4%)</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52 (25.2%)</w:t>
            </w:r>
          </w:p>
        </w:tc>
        <w:tc>
          <w:tcPr>
            <w:tcW w:w="673" w:type="pct"/>
            <w:tcBorders>
              <w:top w:val="nil"/>
              <w:bottom w:val="nil"/>
            </w:tcBorders>
          </w:tcPr>
          <w:p w:rsidR="00486EEB" w:rsidRPr="00143647" w:rsidRDefault="00486EEB" w:rsidP="00486EEB">
            <w:pPr>
              <w:jc w:val="center"/>
              <w:rPr>
                <w:rFonts w:ascii="Times New Roman" w:hAnsi="Times New Roman" w:cs="Times New Roman"/>
                <w:sz w:val="20"/>
                <w:szCs w:val="20"/>
                <w:lang w:val="en-US"/>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Chair stands, 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9 (8-11)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11 (10-13)</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10 (9-12)</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12 (10-13)</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Gait speed, m/s</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hAnsi="Times New Roman" w:cs="Times New Roman"/>
                <w:sz w:val="20"/>
                <w:szCs w:val="20"/>
                <w:lang w:val="en-US"/>
              </w:rPr>
              <w:t>1.57±0.26</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0.96±0.26</w:t>
            </w:r>
          </w:p>
        </w:tc>
        <w:tc>
          <w:tcPr>
            <w:tcW w:w="646"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1.27±0.25</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sz w:val="20"/>
                <w:szCs w:val="20"/>
                <w:lang w:val="en-US"/>
              </w:rPr>
              <w:t>0.88±0.24</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Handgrip strength, kg</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hAnsi="Times New Roman" w:cs="Times New Roman"/>
                <w:sz w:val="20"/>
                <w:szCs w:val="20"/>
                <w:lang w:val="en-US"/>
              </w:rPr>
              <w:t>44.0±9.2</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41.9±7.4</w:t>
            </w:r>
          </w:p>
        </w:tc>
        <w:tc>
          <w:tcPr>
            <w:tcW w:w="646"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0.030</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25.3±6.9</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sz w:val="20"/>
                <w:szCs w:val="20"/>
                <w:lang w:val="en-US"/>
              </w:rPr>
              <w:t>25.1±4.7</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0.740</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≥1 fall within last 12 months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16 (8.7%)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55 (29.6%)</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53 (24.1%)</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63 (30.1%)</w:t>
            </w:r>
          </w:p>
        </w:tc>
        <w:tc>
          <w:tcPr>
            <w:tcW w:w="673" w:type="pct"/>
            <w:tcBorders>
              <w:top w:val="nil"/>
              <w:bottom w:val="nil"/>
            </w:tcBorders>
          </w:tcPr>
          <w:p w:rsidR="00486EEB" w:rsidRPr="00143647" w:rsidRDefault="00486EEB" w:rsidP="00486EEB">
            <w:pPr>
              <w:jc w:val="center"/>
              <w:rPr>
                <w:rFonts w:ascii="Times New Roman" w:hAnsi="Times New Roman" w:cs="Times New Roman"/>
                <w:sz w:val="20"/>
                <w:szCs w:val="20"/>
                <w:lang w:val="en-US"/>
              </w:rPr>
            </w:pPr>
            <w:r w:rsidRPr="00143647">
              <w:rPr>
                <w:rFonts w:ascii="Times New Roman" w:hAnsi="Times New Roman" w:cs="Times New Roman"/>
                <w:sz w:val="20"/>
                <w:szCs w:val="20"/>
                <w:lang w:val="en-US"/>
              </w:rPr>
              <w:t>0.205</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Fear of falling</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33 (18.0%)</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16 (8.6%)</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0.008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44 (20.0%)</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53 (25.4%)</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0.185</w:t>
            </w:r>
          </w:p>
        </w:tc>
      </w:tr>
      <w:tr w:rsidR="00486EEB" w:rsidRPr="00143647" w:rsidTr="00486EEB">
        <w:tc>
          <w:tcPr>
            <w:tcW w:w="5000" w:type="pct"/>
            <w:gridSpan w:val="7"/>
            <w:tcBorders>
              <w:top w:val="nil"/>
              <w:bottom w:val="nil"/>
            </w:tcBorders>
          </w:tcPr>
          <w:p w:rsidR="00486EEB" w:rsidRPr="00143647" w:rsidRDefault="00486EEB" w:rsidP="00486EEB">
            <w:pPr>
              <w:ind w:right="-108"/>
              <w:rPr>
                <w:rFonts w:ascii="Times New Roman" w:hAnsi="Times New Roman" w:cs="Times New Roman"/>
                <w:b/>
                <w:i/>
                <w:sz w:val="20"/>
                <w:szCs w:val="20"/>
                <w:lang w:val="en-US"/>
              </w:rPr>
            </w:pPr>
          </w:p>
          <w:p w:rsidR="00486EEB" w:rsidRPr="00143647" w:rsidRDefault="00486EEB" w:rsidP="00486EEB">
            <w:pPr>
              <w:ind w:right="-108"/>
              <w:rPr>
                <w:rFonts w:ascii="Times New Roman" w:hAnsi="Times New Roman" w:cs="Times New Roman"/>
                <w:b/>
                <w:i/>
                <w:sz w:val="20"/>
                <w:szCs w:val="20"/>
                <w:lang w:val="en-US"/>
              </w:rPr>
            </w:pPr>
            <w:r w:rsidRPr="00143647">
              <w:rPr>
                <w:rFonts w:ascii="Times New Roman" w:hAnsi="Times New Roman" w:cs="Times New Roman"/>
                <w:b/>
                <w:i/>
                <w:sz w:val="20"/>
                <w:szCs w:val="20"/>
                <w:lang w:val="en-US"/>
              </w:rPr>
              <w:t>Lifestyle variables</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Physical activity</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
        </w:tc>
        <w:tc>
          <w:tcPr>
            <w:tcW w:w="673" w:type="pct"/>
            <w:tcBorders>
              <w:top w:val="nil"/>
              <w:bottom w:val="nil"/>
            </w:tcBorders>
          </w:tcPr>
          <w:p w:rsidR="00486EEB" w:rsidRPr="00143647" w:rsidRDefault="00486EEB" w:rsidP="00486EEB">
            <w:pPr>
              <w:ind w:right="-108"/>
              <w:jc w:val="left"/>
              <w:rPr>
                <w:rFonts w:ascii="Times New Roman" w:hAnsi="Times New Roman" w:cs="Times New Roman"/>
                <w:sz w:val="20"/>
                <w:szCs w:val="20"/>
                <w:lang w:val="en-US"/>
              </w:rPr>
            </w:pPr>
          </w:p>
        </w:tc>
      </w:tr>
      <w:tr w:rsidR="00486EEB" w:rsidRPr="00143647" w:rsidTr="00486EEB">
        <w:tc>
          <w:tcPr>
            <w:tcW w:w="1101" w:type="pct"/>
            <w:tcBorders>
              <w:top w:val="nil"/>
              <w:bottom w:val="nil"/>
            </w:tcBorders>
          </w:tcPr>
          <w:p w:rsidR="00486EEB" w:rsidRPr="00143647" w:rsidRDefault="00486EEB" w:rsidP="00486EEB">
            <w:pPr>
              <w:ind w:right="-168" w:firstLine="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Moderate level</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64 (35.2%)</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62 (33.7%)</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119 (54.1%)</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51 (24.6%)</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firstLine="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Low level</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7 (3.8%)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61 (33.2%)</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26 (11.8%)</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45 (21.7%)</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r>
      <w:tr w:rsidR="00486EEB" w:rsidRPr="00143647" w:rsidTr="00486EEB">
        <w:tc>
          <w:tcPr>
            <w:tcW w:w="1101" w:type="pct"/>
            <w:tcBorders>
              <w:top w:val="nil"/>
              <w:bottom w:val="nil"/>
            </w:tcBorders>
          </w:tcPr>
          <w:p w:rsidR="00486EEB" w:rsidRPr="00143647" w:rsidRDefault="00486EEB" w:rsidP="00486EEB">
            <w:pPr>
              <w:ind w:right="-10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Smoking behavior</w:t>
            </w:r>
          </w:p>
        </w:tc>
        <w:tc>
          <w:tcPr>
            <w:tcW w:w="645" w:type="pct"/>
            <w:tcBorders>
              <w:top w:val="nil"/>
              <w:bottom w:val="nil"/>
            </w:tcBorders>
          </w:tcPr>
          <w:p w:rsidR="00486EEB" w:rsidRPr="00143647" w:rsidRDefault="00486EEB" w:rsidP="00486EEB">
            <w:pPr>
              <w:ind w:right="-108" w:hanging="108"/>
              <w:jc w:val="center"/>
              <w:rPr>
                <w:rFonts w:ascii="Times New Roman" w:hAnsi="Times New Roman" w:cs="Times New Roman"/>
                <w:sz w:val="20"/>
                <w:szCs w:val="20"/>
                <w:lang w:val="en-US"/>
              </w:rPr>
            </w:pPr>
          </w:p>
        </w:tc>
        <w:tc>
          <w:tcPr>
            <w:tcW w:w="645" w:type="pct"/>
            <w:tcBorders>
              <w:top w:val="nil"/>
              <w:bottom w:val="nil"/>
            </w:tcBorders>
          </w:tcPr>
          <w:p w:rsidR="00486EEB" w:rsidRPr="00143647" w:rsidRDefault="00486EEB" w:rsidP="00486EEB">
            <w:pPr>
              <w:jc w:val="center"/>
              <w:rPr>
                <w:rFonts w:ascii="Times New Roman" w:hAnsi="Times New Roman" w:cs="Times New Roman"/>
                <w:sz w:val="20"/>
                <w:szCs w:val="20"/>
                <w:lang w:val="en-US"/>
              </w:rPr>
            </w:pPr>
          </w:p>
        </w:tc>
        <w:tc>
          <w:tcPr>
            <w:tcW w:w="646" w:type="pct"/>
            <w:tcBorders>
              <w:top w:val="nil"/>
              <w:bottom w:val="nil"/>
            </w:tcBorders>
          </w:tcPr>
          <w:p w:rsidR="00486EEB" w:rsidRPr="00143647" w:rsidRDefault="00486EEB" w:rsidP="00486EEB">
            <w:pPr>
              <w:ind w:right="-108" w:hanging="108"/>
              <w:jc w:val="center"/>
              <w:rPr>
                <w:rFonts w:ascii="Times New Roman" w:hAnsi="Times New Roman" w:cs="Times New Roman"/>
                <w:sz w:val="20"/>
                <w:szCs w:val="20"/>
                <w:lang w:val="en-US"/>
              </w:rPr>
            </w:pPr>
          </w:p>
        </w:tc>
        <w:tc>
          <w:tcPr>
            <w:tcW w:w="645" w:type="pct"/>
            <w:tcBorders>
              <w:top w:val="nil"/>
              <w:bottom w:val="nil"/>
            </w:tcBorders>
          </w:tcPr>
          <w:p w:rsidR="00486EEB" w:rsidRPr="00143647" w:rsidRDefault="00486EEB" w:rsidP="00486EEB">
            <w:pPr>
              <w:jc w:val="center"/>
              <w:rPr>
                <w:rFonts w:ascii="Times New Roman" w:hAnsi="Times New Roman" w:cs="Times New Roman"/>
                <w:sz w:val="20"/>
                <w:szCs w:val="20"/>
                <w:lang w:val="en-US"/>
              </w:rPr>
            </w:pP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
        </w:tc>
        <w:tc>
          <w:tcPr>
            <w:tcW w:w="673" w:type="pct"/>
            <w:tcBorders>
              <w:top w:val="nil"/>
              <w:bottom w:val="nil"/>
            </w:tcBorders>
          </w:tcPr>
          <w:p w:rsidR="00486EEB" w:rsidRPr="00143647" w:rsidRDefault="00486EEB" w:rsidP="00486EEB">
            <w:pPr>
              <w:jc w:val="center"/>
              <w:rPr>
                <w:rFonts w:ascii="Times New Roman" w:hAnsi="Times New Roman" w:cs="Times New Roman"/>
                <w:sz w:val="20"/>
                <w:szCs w:val="20"/>
                <w:lang w:val="en-US"/>
              </w:rPr>
            </w:pP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Former smoker</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52 (28.4%)</w:t>
            </w:r>
          </w:p>
        </w:tc>
        <w:tc>
          <w:tcPr>
            <w:tcW w:w="645" w:type="pct"/>
            <w:tcBorders>
              <w:top w:val="nil"/>
              <w:bottom w:val="nil"/>
            </w:tcBorders>
          </w:tcPr>
          <w:p w:rsidR="00486EEB" w:rsidRPr="00143647" w:rsidRDefault="00143647" w:rsidP="00143647">
            <w:pPr>
              <w:tabs>
                <w:tab w:val="left" w:pos="1096"/>
              </w:tabs>
              <w:ind w:right="-44" w:hanging="38"/>
              <w:jc w:val="center"/>
              <w:rPr>
                <w:rFonts w:ascii="Times New Roman" w:eastAsia="Times New Roman" w:hAnsi="Times New Roman" w:cs="Times New Roman"/>
                <w:color w:val="000000"/>
                <w:sz w:val="20"/>
                <w:szCs w:val="20"/>
                <w:lang w:val="en-US" w:eastAsia="nl-NL"/>
              </w:rPr>
            </w:pPr>
            <w:r>
              <w:rPr>
                <w:rFonts w:ascii="Times New Roman" w:eastAsia="Times New Roman" w:hAnsi="Times New Roman" w:cs="Times New Roman"/>
                <w:sz w:val="20"/>
                <w:szCs w:val="20"/>
                <w:lang w:val="en-US" w:eastAsia="nl-NL"/>
              </w:rPr>
              <w:t>125</w:t>
            </w:r>
            <w:r w:rsidR="00486EEB" w:rsidRPr="00143647">
              <w:rPr>
                <w:rFonts w:ascii="Times New Roman" w:eastAsia="Times New Roman" w:hAnsi="Times New Roman" w:cs="Times New Roman"/>
                <w:sz w:val="20"/>
                <w:szCs w:val="20"/>
                <w:lang w:val="en-US" w:eastAsia="nl-NL"/>
              </w:rPr>
              <w:t>(67.2%)</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58 (26.4%)</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67 (32.1%)</w:t>
            </w:r>
          </w:p>
        </w:tc>
        <w:tc>
          <w:tcPr>
            <w:tcW w:w="673" w:type="pct"/>
            <w:tcBorders>
              <w:top w:val="nil"/>
              <w:bottom w:val="nil"/>
            </w:tcBorders>
          </w:tcPr>
          <w:p w:rsidR="00486EEB" w:rsidRPr="00143647" w:rsidRDefault="00486EEB" w:rsidP="00486EEB">
            <w:pPr>
              <w:ind w:right="-167" w:hanging="135"/>
              <w:jc w:val="center"/>
              <w:rPr>
                <w:rFonts w:ascii="Times New Roman" w:hAnsi="Times New Roman" w:cs="Times New Roman"/>
                <w:sz w:val="20"/>
                <w:szCs w:val="20"/>
                <w:lang w:val="en-US"/>
              </w:rPr>
            </w:pPr>
            <w:r w:rsidRPr="00143647">
              <w:rPr>
                <w:rFonts w:ascii="Times New Roman" w:eastAsia="Times New Roman" w:hAnsi="Times New Roman" w:cs="Times New Roman"/>
                <w:color w:val="000000"/>
                <w:sz w:val="20"/>
                <w:szCs w:val="20"/>
                <w:lang w:val="en-US" w:eastAsia="nl-NL"/>
              </w:rPr>
              <w:t>0.414</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Current smoker</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31 (16.9%)</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41 (22.0%)</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41 (18.6%)</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38 (18.2%)</w:t>
            </w:r>
          </w:p>
        </w:tc>
        <w:tc>
          <w:tcPr>
            <w:tcW w:w="673" w:type="pct"/>
            <w:tcBorders>
              <w:top w:val="nil"/>
              <w:bottom w:val="nil"/>
            </w:tcBorders>
          </w:tcPr>
          <w:p w:rsidR="00486EEB" w:rsidRPr="00143647" w:rsidRDefault="00486EEB" w:rsidP="00486EEB">
            <w:pPr>
              <w:ind w:right="-167" w:hanging="135"/>
              <w:jc w:val="center"/>
              <w:rPr>
                <w:rFonts w:ascii="Times New Roman" w:eastAsia="Times New Roman" w:hAnsi="Times New Roman" w:cs="Times New Roman"/>
                <w:color w:val="000000"/>
                <w:sz w:val="20"/>
                <w:szCs w:val="20"/>
                <w:lang w:val="en-US" w:eastAsia="nl-NL"/>
              </w:rPr>
            </w:pP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≥1 glasses alcohol/ week</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136 (74.3%)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166 (89.2%)</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172 (78.2%)</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162 (77.5%)</w:t>
            </w:r>
          </w:p>
        </w:tc>
        <w:tc>
          <w:tcPr>
            <w:tcW w:w="673" w:type="pct"/>
            <w:tcBorders>
              <w:top w:val="nil"/>
              <w:bottom w:val="nil"/>
            </w:tcBorders>
          </w:tcPr>
          <w:p w:rsidR="00486EEB" w:rsidRPr="00143647" w:rsidRDefault="00486EEB" w:rsidP="00486EEB">
            <w:pPr>
              <w:ind w:right="-167" w:hanging="135"/>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0.014</w:t>
            </w:r>
          </w:p>
        </w:tc>
      </w:tr>
      <w:tr w:rsidR="00486EEB" w:rsidRPr="00143647" w:rsidTr="00486EEB">
        <w:tc>
          <w:tcPr>
            <w:tcW w:w="5000" w:type="pct"/>
            <w:gridSpan w:val="7"/>
            <w:tcBorders>
              <w:top w:val="nil"/>
              <w:bottom w:val="nil"/>
            </w:tcBorders>
          </w:tcPr>
          <w:p w:rsidR="00486EEB" w:rsidRPr="00143647" w:rsidRDefault="00486EEB" w:rsidP="00486EEB">
            <w:pPr>
              <w:ind w:right="-167"/>
              <w:jc w:val="left"/>
              <w:rPr>
                <w:rFonts w:ascii="Times New Roman" w:hAnsi="Times New Roman" w:cs="Times New Roman"/>
                <w:b/>
                <w:i/>
                <w:sz w:val="20"/>
                <w:szCs w:val="20"/>
                <w:lang w:val="en-US"/>
              </w:rPr>
            </w:pPr>
          </w:p>
          <w:p w:rsidR="00486EEB" w:rsidRPr="00143647" w:rsidRDefault="00486EEB" w:rsidP="00486EEB">
            <w:pPr>
              <w:ind w:right="-167"/>
              <w:jc w:val="left"/>
              <w:rPr>
                <w:rFonts w:ascii="Times New Roman" w:eastAsia="Times New Roman" w:hAnsi="Times New Roman" w:cs="Times New Roman"/>
                <w:b/>
                <w:i/>
                <w:color w:val="000000"/>
                <w:sz w:val="20"/>
                <w:szCs w:val="20"/>
                <w:lang w:val="en-US" w:eastAsia="nl-NL"/>
              </w:rPr>
            </w:pPr>
            <w:r w:rsidRPr="00143647">
              <w:rPr>
                <w:rFonts w:ascii="Times New Roman" w:hAnsi="Times New Roman" w:cs="Times New Roman"/>
                <w:b/>
                <w:i/>
                <w:sz w:val="20"/>
                <w:szCs w:val="20"/>
                <w:lang w:val="en-US"/>
              </w:rPr>
              <w:t>Clinical variables</w:t>
            </w:r>
          </w:p>
        </w:tc>
      </w:tr>
      <w:tr w:rsidR="00486EEB" w:rsidRPr="00143647" w:rsidTr="00486EEB">
        <w:tc>
          <w:tcPr>
            <w:tcW w:w="1101" w:type="pct"/>
            <w:tcBorders>
              <w:top w:val="nil"/>
              <w:bottom w:val="nil"/>
            </w:tcBorders>
          </w:tcPr>
          <w:p w:rsidR="00486EEB" w:rsidRPr="00143647" w:rsidRDefault="00486EEB" w:rsidP="00486EEB">
            <w:pPr>
              <w:ind w:right="-156"/>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BMI</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ind w:right="-167" w:hanging="135"/>
              <w:jc w:val="center"/>
              <w:rPr>
                <w:rFonts w:ascii="Times New Roman" w:eastAsia="Times New Roman" w:hAnsi="Times New Roman" w:cs="Times New Roman"/>
                <w:color w:val="000000"/>
                <w:sz w:val="20"/>
                <w:szCs w:val="20"/>
                <w:lang w:val="en-US" w:eastAsia="nl-NL"/>
              </w:rPr>
            </w:pP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ind w:right="-167" w:hanging="135"/>
              <w:jc w:val="center"/>
              <w:rPr>
                <w:rFonts w:ascii="Times New Roman" w:eastAsia="Times New Roman" w:hAnsi="Times New Roman" w:cs="Times New Roman"/>
                <w:color w:val="000000"/>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p>
        </w:tc>
        <w:tc>
          <w:tcPr>
            <w:tcW w:w="673" w:type="pct"/>
            <w:tcBorders>
              <w:top w:val="nil"/>
              <w:bottom w:val="nil"/>
            </w:tcBorders>
          </w:tcPr>
          <w:p w:rsidR="00486EEB" w:rsidRPr="00143647" w:rsidRDefault="00486EEB" w:rsidP="00486EEB">
            <w:pPr>
              <w:ind w:right="-167" w:hanging="135"/>
              <w:jc w:val="center"/>
              <w:rPr>
                <w:rFonts w:ascii="Times New Roman" w:eastAsia="Times New Roman" w:hAnsi="Times New Roman" w:cs="Times New Roman"/>
                <w:color w:val="000000"/>
                <w:sz w:val="20"/>
                <w:szCs w:val="20"/>
                <w:lang w:val="en-US" w:eastAsia="nl-NL"/>
              </w:rPr>
            </w:pPr>
          </w:p>
        </w:tc>
      </w:tr>
      <w:tr w:rsidR="00486EEB" w:rsidRPr="00143647" w:rsidTr="00486EEB">
        <w:tc>
          <w:tcPr>
            <w:tcW w:w="1101" w:type="pct"/>
            <w:tcBorders>
              <w:top w:val="nil"/>
              <w:bottom w:val="nil"/>
            </w:tcBorders>
          </w:tcPr>
          <w:p w:rsidR="00486EEB" w:rsidRPr="00143647" w:rsidRDefault="00486EEB" w:rsidP="00486EEB">
            <w:pPr>
              <w:ind w:right="-168" w:firstLine="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25-29.99</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98 (55.4%)</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94 (50.5%)</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96 (46.8%)</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80 (38.6%)</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0.137</w:t>
            </w:r>
          </w:p>
        </w:tc>
      </w:tr>
      <w:tr w:rsidR="00486EEB" w:rsidRPr="00143647" w:rsidTr="00486EEB">
        <w:tc>
          <w:tcPr>
            <w:tcW w:w="1101" w:type="pct"/>
            <w:tcBorders>
              <w:top w:val="nil"/>
              <w:bottom w:val="nil"/>
            </w:tcBorders>
          </w:tcPr>
          <w:p w:rsidR="00486EEB" w:rsidRPr="00143647" w:rsidRDefault="00486EEB" w:rsidP="00486EEB">
            <w:pPr>
              <w:ind w:right="-168" w:firstLine="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≥30</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47 (26.6%)</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27 (14.5%)</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54 (26.3%)</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54 (26.1%)</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 xml:space="preserve">Waist circumference </w:t>
            </w:r>
          </w:p>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 xml:space="preserve">≥102 cm in men/ </w:t>
            </w:r>
          </w:p>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≥88 cm in women</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36 (20.7%)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82 (44.6%)</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146 (73.0%)</w:t>
            </w:r>
          </w:p>
        </w:tc>
        <w:tc>
          <w:tcPr>
            <w:tcW w:w="645" w:type="pct"/>
            <w:tcBorders>
              <w:top w:val="nil"/>
              <w:bottom w:val="nil"/>
            </w:tcBorders>
          </w:tcPr>
          <w:p w:rsidR="00486EEB" w:rsidRPr="00143647" w:rsidRDefault="00486EEB" w:rsidP="00143647">
            <w:pPr>
              <w:ind w:right="-157" w:hanging="67"/>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108 (54.5%)</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right="-168" w:hanging="142"/>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 xml:space="preserve">   Blood pressure, </w:t>
            </w:r>
            <w:proofErr w:type="spellStart"/>
            <w:r w:rsidRPr="00143647">
              <w:rPr>
                <w:rFonts w:ascii="Times New Roman" w:hAnsi="Times New Roman" w:cs="Times New Roman"/>
                <w:sz w:val="20"/>
                <w:szCs w:val="20"/>
                <w:lang w:val="en-US"/>
              </w:rPr>
              <w:t>mmHG</w:t>
            </w:r>
            <w:proofErr w:type="spellEnd"/>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hAnsi="Times New Roman" w:cs="Times New Roman"/>
                <w:sz w:val="20"/>
                <w:szCs w:val="20"/>
                <w:lang w:val="en-US"/>
              </w:rPr>
              <w:t>114.0±13.1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115.9±16.1</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0.203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115.4±12.8</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hAnsi="Times New Roman" w:cs="Times New Roman"/>
                <w:sz w:val="20"/>
                <w:szCs w:val="20"/>
                <w:lang w:val="en-US"/>
              </w:rPr>
              <w:t>112.8±15.9</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0.660</w:t>
            </w:r>
          </w:p>
        </w:tc>
      </w:tr>
      <w:tr w:rsidR="00486EEB" w:rsidRPr="00143647" w:rsidTr="00486EEB">
        <w:tc>
          <w:tcPr>
            <w:tcW w:w="5000" w:type="pct"/>
            <w:gridSpan w:val="7"/>
            <w:tcBorders>
              <w:top w:val="nil"/>
              <w:bottom w:val="nil"/>
            </w:tcBorders>
          </w:tcPr>
          <w:p w:rsidR="00486EEB" w:rsidRPr="00143647" w:rsidRDefault="00486EEB" w:rsidP="00486EEB">
            <w:pPr>
              <w:jc w:val="left"/>
              <w:rPr>
                <w:rFonts w:ascii="Times New Roman" w:eastAsia="Times New Roman" w:hAnsi="Times New Roman" w:cs="Times New Roman"/>
                <w:color w:val="000000"/>
                <w:sz w:val="20"/>
                <w:szCs w:val="20"/>
                <w:lang w:val="en-US" w:eastAsia="nl-NL"/>
              </w:rPr>
            </w:pPr>
            <w:r w:rsidRPr="00143647">
              <w:rPr>
                <w:rFonts w:ascii="Times New Roman" w:hAnsi="Times New Roman" w:cs="Times New Roman"/>
                <w:sz w:val="20"/>
                <w:szCs w:val="20"/>
                <w:lang w:val="en-US"/>
              </w:rPr>
              <w:t>Self-reported chronic diseases</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Cardiovascular</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23 (12.6%)</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45 (24.2%)</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0.004</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27 (12.3%)</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33 (15.8%)</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0.294</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Peripheral artery</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19 (10.4%)</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17 (9.1%)</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0.687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19 (8.6%)</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14 (6.7%)</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0.452</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Diabetes mellitus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22 (12.0%)</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10 (5.4%)</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0.023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24 (10.9%)</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11 (5.3%)</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0.033</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Stroke</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8 (4.4%)</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7 (3.8%)</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0.767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9 (4.1%)</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4 (1.9%)</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0.189</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COPD</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21 (11.5%)</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23 (12.4%)</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0.792</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17 (7.7%)</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19 (9.1%)</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0.611</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Arthritis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21 (11.5%)</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54 (29.0%)</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30 (13.6%)</w:t>
            </w:r>
          </w:p>
        </w:tc>
        <w:tc>
          <w:tcPr>
            <w:tcW w:w="645" w:type="pct"/>
            <w:tcBorders>
              <w:top w:val="nil"/>
              <w:bottom w:val="nil"/>
            </w:tcBorders>
          </w:tcPr>
          <w:p w:rsidR="00486EEB" w:rsidRPr="00143647" w:rsidRDefault="00486EEB" w:rsidP="00143647">
            <w:pPr>
              <w:ind w:right="-157" w:hanging="67"/>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111 (53.1%)</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bottom w:val="nil"/>
            </w:tcBorders>
          </w:tcPr>
          <w:p w:rsidR="00486EEB" w:rsidRPr="00143647" w:rsidRDefault="00486EEB" w:rsidP="00486EEB">
            <w:pPr>
              <w:ind w:left="142"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Cancer</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8 (4.4%)</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13 (7.0%)</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0.278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16 (7.3%)</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35 (16.7%)</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0.002</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≥3 medications</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47 (25.7%)</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46 (24.7%)</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0.833</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50 (22.7%)</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52 (24.9%)</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0.601</w:t>
            </w:r>
          </w:p>
        </w:tc>
      </w:tr>
      <w:tr w:rsidR="00486EEB" w:rsidRPr="00143647" w:rsidTr="00486EEB">
        <w:tc>
          <w:tcPr>
            <w:tcW w:w="1101" w:type="pct"/>
            <w:tcBorders>
              <w:top w:val="nil"/>
              <w:bottom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Cognitive functioning, MMSE score</w:t>
            </w:r>
          </w:p>
        </w:tc>
        <w:tc>
          <w:tcPr>
            <w:tcW w:w="645"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27 (25-28)</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28 (27-29)</w:t>
            </w:r>
          </w:p>
        </w:tc>
        <w:tc>
          <w:tcPr>
            <w:tcW w:w="646" w:type="pct"/>
            <w:tcBorders>
              <w:top w:val="nil"/>
              <w:bottom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27 (25-28)</w:t>
            </w:r>
          </w:p>
        </w:tc>
        <w:tc>
          <w:tcPr>
            <w:tcW w:w="645" w:type="pct"/>
            <w:tcBorders>
              <w:top w:val="nil"/>
              <w:bottom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28 (27-29)</w:t>
            </w:r>
          </w:p>
        </w:tc>
        <w:tc>
          <w:tcPr>
            <w:tcW w:w="673" w:type="pct"/>
            <w:tcBorders>
              <w:top w:val="nil"/>
              <w:bottom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r>
      <w:tr w:rsidR="00486EEB" w:rsidRPr="00143647" w:rsidTr="00486EEB">
        <w:tc>
          <w:tcPr>
            <w:tcW w:w="1101" w:type="pct"/>
            <w:tcBorders>
              <w:top w:val="nil"/>
            </w:tcBorders>
          </w:tcPr>
          <w:p w:rsidR="00486EEB" w:rsidRPr="00143647" w:rsidRDefault="00486EEB" w:rsidP="00486EEB">
            <w:pPr>
              <w:ind w:right="-168"/>
              <w:jc w:val="left"/>
              <w:rPr>
                <w:rFonts w:ascii="Times New Roman" w:hAnsi="Times New Roman" w:cs="Times New Roman"/>
                <w:sz w:val="20"/>
                <w:szCs w:val="20"/>
                <w:lang w:val="en-US"/>
              </w:rPr>
            </w:pPr>
            <w:r w:rsidRPr="00143647">
              <w:rPr>
                <w:rFonts w:ascii="Times New Roman" w:hAnsi="Times New Roman" w:cs="Times New Roman"/>
                <w:sz w:val="20"/>
                <w:szCs w:val="20"/>
                <w:lang w:val="en-US"/>
              </w:rPr>
              <w:t>Depressive symptoms present (&gt;16 CES-D)</w:t>
            </w:r>
          </w:p>
        </w:tc>
        <w:tc>
          <w:tcPr>
            <w:tcW w:w="645" w:type="pct"/>
            <w:tcBorders>
              <w:top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sz w:val="20"/>
                <w:szCs w:val="20"/>
                <w:lang w:val="en-US" w:eastAsia="nl-NL"/>
              </w:rPr>
              <w:t>34 (18.6%)</w:t>
            </w:r>
          </w:p>
        </w:tc>
        <w:tc>
          <w:tcPr>
            <w:tcW w:w="645" w:type="pct"/>
            <w:tcBorders>
              <w:top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9 (4.9%)</w:t>
            </w:r>
          </w:p>
        </w:tc>
        <w:tc>
          <w:tcPr>
            <w:tcW w:w="646" w:type="pct"/>
            <w:tcBorders>
              <w:top w:val="nil"/>
            </w:tcBorders>
          </w:tcPr>
          <w:p w:rsidR="00486EEB" w:rsidRPr="00143647" w:rsidRDefault="00486EEB" w:rsidP="00486EEB">
            <w:pPr>
              <w:ind w:right="-108" w:hanging="108"/>
              <w:jc w:val="center"/>
              <w:rPr>
                <w:rFonts w:ascii="Times New Roman" w:eastAsia="Times New Roman" w:hAnsi="Times New Roman" w:cs="Times New Roman"/>
                <w:sz w:val="20"/>
                <w:szCs w:val="20"/>
                <w:lang w:val="en-US" w:eastAsia="nl-NL"/>
              </w:rPr>
            </w:pPr>
            <w:r w:rsidRPr="00143647">
              <w:rPr>
                <w:rFonts w:ascii="Times New Roman" w:eastAsia="Times New Roman" w:hAnsi="Times New Roman" w:cs="Times New Roman"/>
                <w:color w:val="000000"/>
                <w:sz w:val="20"/>
                <w:szCs w:val="20"/>
                <w:lang w:val="en-US" w:eastAsia="nl-NL"/>
              </w:rPr>
              <w:t>&lt;0.001</w:t>
            </w:r>
          </w:p>
        </w:tc>
        <w:tc>
          <w:tcPr>
            <w:tcW w:w="645" w:type="pct"/>
            <w:tcBorders>
              <w:top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sz w:val="20"/>
                <w:szCs w:val="20"/>
                <w:lang w:val="en-US" w:eastAsia="nl-NL"/>
              </w:rPr>
              <w:t>40 (18.2%)</w:t>
            </w:r>
          </w:p>
        </w:tc>
        <w:tc>
          <w:tcPr>
            <w:tcW w:w="645" w:type="pct"/>
            <w:tcBorders>
              <w:top w:val="nil"/>
            </w:tcBorders>
          </w:tcPr>
          <w:p w:rsidR="00486EEB" w:rsidRPr="00143647" w:rsidRDefault="00486EEB" w:rsidP="00486EEB">
            <w:pPr>
              <w:jc w:val="center"/>
              <w:rPr>
                <w:rFonts w:ascii="Times New Roman" w:hAnsi="Times New Roman" w:cs="Times New Roman"/>
                <w:b/>
                <w:sz w:val="20"/>
                <w:szCs w:val="20"/>
                <w:lang w:val="en-US"/>
              </w:rPr>
            </w:pPr>
            <w:r w:rsidRPr="00143647">
              <w:rPr>
                <w:rFonts w:ascii="Times New Roman" w:eastAsia="Times New Roman" w:hAnsi="Times New Roman" w:cs="Times New Roman"/>
                <w:sz w:val="20"/>
                <w:szCs w:val="20"/>
                <w:lang w:val="en-US" w:eastAsia="nl-NL"/>
              </w:rPr>
              <w:t>32 (15.5%)</w:t>
            </w:r>
          </w:p>
        </w:tc>
        <w:tc>
          <w:tcPr>
            <w:tcW w:w="673" w:type="pct"/>
            <w:tcBorders>
              <w:top w:val="nil"/>
            </w:tcBorders>
          </w:tcPr>
          <w:p w:rsidR="00486EEB" w:rsidRPr="00143647" w:rsidRDefault="00486EEB" w:rsidP="00486EEB">
            <w:pPr>
              <w:jc w:val="center"/>
              <w:rPr>
                <w:rFonts w:ascii="Times New Roman" w:eastAsia="Times New Roman" w:hAnsi="Times New Roman" w:cs="Times New Roman"/>
                <w:color w:val="000000"/>
                <w:sz w:val="20"/>
                <w:szCs w:val="20"/>
                <w:lang w:val="en-US" w:eastAsia="nl-NL"/>
              </w:rPr>
            </w:pPr>
            <w:r w:rsidRPr="00143647">
              <w:rPr>
                <w:rFonts w:ascii="Times New Roman" w:eastAsia="Times New Roman" w:hAnsi="Times New Roman" w:cs="Times New Roman"/>
                <w:color w:val="000000"/>
                <w:sz w:val="20"/>
                <w:szCs w:val="20"/>
                <w:lang w:val="en-US" w:eastAsia="nl-NL"/>
              </w:rPr>
              <w:t>0.453</w:t>
            </w:r>
          </w:p>
        </w:tc>
      </w:tr>
    </w:tbl>
    <w:p w:rsidR="00486EEB" w:rsidRPr="00143647" w:rsidRDefault="00143647" w:rsidP="00486EEB">
      <w:pPr>
        <w:spacing w:line="240" w:lineRule="auto"/>
        <w:rPr>
          <w:rFonts w:ascii="Times New Roman" w:hAnsi="Times New Roman" w:cs="Times New Roman"/>
          <w:sz w:val="20"/>
          <w:szCs w:val="20"/>
          <w:lang w:val="en-US"/>
        </w:rPr>
      </w:pPr>
      <w:r w:rsidRPr="00143647">
        <w:rPr>
          <w:rFonts w:ascii="Times New Roman" w:hAnsi="Times New Roman" w:cs="Times New Roman"/>
          <w:i/>
          <w:sz w:val="20"/>
          <w:szCs w:val="20"/>
          <w:lang w:val="en-US"/>
        </w:rPr>
        <w:t>Notes:</w:t>
      </w:r>
      <w:r w:rsidRPr="00143647">
        <w:rPr>
          <w:rFonts w:ascii="Times New Roman" w:hAnsi="Times New Roman" w:cs="Times New Roman"/>
          <w:sz w:val="20"/>
          <w:szCs w:val="20"/>
          <w:lang w:val="en-US"/>
        </w:rPr>
        <w:t xml:space="preserve"> </w:t>
      </w:r>
      <w:r w:rsidR="00486EEB" w:rsidRPr="00143647">
        <w:rPr>
          <w:rFonts w:ascii="Times New Roman" w:hAnsi="Times New Roman" w:cs="Times New Roman"/>
          <w:sz w:val="20"/>
          <w:szCs w:val="20"/>
          <w:lang w:val="en-US"/>
        </w:rPr>
        <w:t>Data are presented as mean ± SD, n (%), or median (IQR).</w:t>
      </w:r>
    </w:p>
    <w:p w:rsidR="00486EEB" w:rsidRPr="00143647" w:rsidRDefault="00143647" w:rsidP="00486EEB">
      <w:pPr>
        <w:spacing w:line="240" w:lineRule="auto"/>
        <w:rPr>
          <w:rFonts w:ascii="Times New Roman" w:hAnsi="Times New Roman" w:cs="Times New Roman"/>
          <w:sz w:val="20"/>
          <w:szCs w:val="20"/>
          <w:lang w:val="en-US"/>
        </w:rPr>
      </w:pPr>
      <w:r w:rsidRPr="00143647">
        <w:rPr>
          <w:rFonts w:ascii="Times New Roman" w:hAnsi="Times New Roman" w:cs="Times New Roman"/>
          <w:sz w:val="20"/>
          <w:szCs w:val="20"/>
          <w:vertAlign w:val="superscript"/>
          <w:lang w:val="en-US"/>
        </w:rPr>
        <w:t>a</w:t>
      </w:r>
      <w:r w:rsidR="00486EEB" w:rsidRPr="00143647">
        <w:rPr>
          <w:rFonts w:ascii="Times New Roman" w:hAnsi="Times New Roman" w:cs="Times New Roman"/>
          <w:sz w:val="20"/>
          <w:szCs w:val="20"/>
          <w:lang w:val="en-US"/>
        </w:rPr>
        <w:t xml:space="preserve"> Tested with independent samples t-test for continuous data and Chi-square test for categorical data. </w:t>
      </w:r>
    </w:p>
    <w:p w:rsidR="00486EEB" w:rsidRPr="00143647" w:rsidRDefault="00486EEB" w:rsidP="00486EEB">
      <w:pPr>
        <w:spacing w:after="200"/>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br w:type="page"/>
      </w:r>
    </w:p>
    <w:p w:rsidR="00486EEB" w:rsidRPr="00143647" w:rsidRDefault="004D6EA4" w:rsidP="00143647">
      <w:pPr>
        <w:spacing w:line="240" w:lineRule="auto"/>
        <w:ind w:right="-284"/>
        <w:rPr>
          <w:rFonts w:ascii="Times New Roman" w:hAnsi="Times New Roman" w:cs="Times New Roman"/>
          <w:szCs w:val="20"/>
          <w:lang w:val="en-US"/>
        </w:rPr>
      </w:pPr>
      <w:r w:rsidRPr="00143647">
        <w:rPr>
          <w:rFonts w:ascii="Times New Roman" w:hAnsi="Times New Roman" w:cs="Times New Roman"/>
          <w:b/>
          <w:szCs w:val="20"/>
          <w:lang w:val="en-US"/>
        </w:rPr>
        <w:lastRenderedPageBreak/>
        <w:t>Supplementary Table 2</w:t>
      </w:r>
      <w:r w:rsidR="00486EEB" w:rsidRPr="00143647">
        <w:rPr>
          <w:rFonts w:ascii="Times New Roman" w:hAnsi="Times New Roman" w:cs="Times New Roman"/>
          <w:b/>
          <w:szCs w:val="20"/>
          <w:lang w:val="en-US"/>
        </w:rPr>
        <w:t xml:space="preserve">: </w:t>
      </w:r>
      <w:r w:rsidR="00486EEB" w:rsidRPr="00143647">
        <w:rPr>
          <w:rFonts w:ascii="Times New Roman" w:hAnsi="Times New Roman" w:cs="Times New Roman"/>
          <w:szCs w:val="20"/>
          <w:lang w:val="en-US"/>
        </w:rPr>
        <w:t xml:space="preserve">Overview of </w:t>
      </w:r>
      <w:r w:rsidR="00143647" w:rsidRPr="00143647">
        <w:rPr>
          <w:rFonts w:ascii="Times New Roman" w:hAnsi="Times New Roman" w:cs="Times New Roman"/>
          <w:szCs w:val="20"/>
          <w:lang w:val="en-US"/>
        </w:rPr>
        <w:t xml:space="preserve">assessment of </w:t>
      </w:r>
      <w:r w:rsidR="00486EEB" w:rsidRPr="00143647">
        <w:rPr>
          <w:rFonts w:ascii="Times New Roman" w:hAnsi="Times New Roman" w:cs="Times New Roman"/>
          <w:szCs w:val="20"/>
          <w:lang w:val="en-US"/>
        </w:rPr>
        <w:t xml:space="preserve">all variables in </w:t>
      </w:r>
      <w:proofErr w:type="spellStart"/>
      <w:r w:rsidRPr="00143647">
        <w:rPr>
          <w:rFonts w:ascii="Times New Roman" w:hAnsi="Times New Roman" w:cs="Times New Roman"/>
          <w:szCs w:val="20"/>
          <w:lang w:val="en-US"/>
        </w:rPr>
        <w:t>InCHIANTI</w:t>
      </w:r>
      <w:proofErr w:type="spellEnd"/>
      <w:r w:rsidRPr="00143647">
        <w:rPr>
          <w:rFonts w:ascii="Times New Roman" w:hAnsi="Times New Roman" w:cs="Times New Roman"/>
          <w:szCs w:val="20"/>
          <w:lang w:val="en-US"/>
        </w:rPr>
        <w:t xml:space="preserve"> and LASA</w:t>
      </w:r>
      <w:r w:rsidR="00486EEB" w:rsidRPr="00143647">
        <w:rPr>
          <w:rFonts w:ascii="Times New Roman" w:hAnsi="Times New Roman" w:cs="Times New Roman"/>
          <w:szCs w:val="20"/>
          <w:lang w:val="en-US"/>
        </w:rPr>
        <w:t xml:space="preserve"> </w:t>
      </w:r>
      <w:r w:rsidR="007C18AD" w:rsidRPr="00143647">
        <w:rPr>
          <w:rFonts w:ascii="Times New Roman" w:hAnsi="Times New Roman" w:cs="Times New Roman"/>
          <w:szCs w:val="20"/>
          <w:lang w:val="en-US"/>
        </w:rPr>
        <w:t>cohorts</w:t>
      </w:r>
      <w:r w:rsidR="00486EEB" w:rsidRPr="00143647">
        <w:rPr>
          <w:rFonts w:ascii="Times New Roman" w:hAnsi="Times New Roman" w:cs="Times New Roman"/>
          <w:szCs w:val="20"/>
          <w:lang w:val="en-US"/>
        </w:rPr>
        <w:t xml:space="preserve"> and </w:t>
      </w:r>
      <w:r w:rsidR="00437A3B" w:rsidRPr="00143647">
        <w:rPr>
          <w:rFonts w:ascii="Times New Roman" w:hAnsi="Times New Roman" w:cs="Times New Roman"/>
          <w:szCs w:val="20"/>
          <w:lang w:val="en-US"/>
        </w:rPr>
        <w:t>harmonization of variables.</w:t>
      </w:r>
    </w:p>
    <w:tbl>
      <w:tblPr>
        <w:tblStyle w:val="TableGrid"/>
        <w:tblW w:w="5152"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6"/>
        <w:gridCol w:w="2689"/>
        <w:gridCol w:w="2837"/>
        <w:gridCol w:w="2798"/>
      </w:tblGrid>
      <w:tr w:rsidR="00486EEB" w:rsidRPr="00143647" w:rsidTr="00486EEB">
        <w:trPr>
          <w:tblHeader/>
        </w:trPr>
        <w:tc>
          <w:tcPr>
            <w:tcW w:w="651" w:type="pct"/>
            <w:tcBorders>
              <w:top w:val="single" w:sz="4" w:space="0" w:color="auto"/>
              <w:bottom w:val="single" w:sz="4" w:space="0" w:color="auto"/>
            </w:tcBorders>
          </w:tcPr>
          <w:p w:rsidR="00486EEB" w:rsidRPr="00143647" w:rsidRDefault="00486EEB" w:rsidP="00486EEB">
            <w:pPr>
              <w:jc w:val="left"/>
              <w:rPr>
                <w:rFonts w:ascii="Times New Roman" w:hAnsi="Times New Roman" w:cs="Times New Roman"/>
                <w:b/>
                <w:sz w:val="18"/>
                <w:szCs w:val="18"/>
                <w:lang w:val="en-US"/>
              </w:rPr>
            </w:pPr>
            <w:r w:rsidRPr="00143647">
              <w:rPr>
                <w:rFonts w:ascii="Times New Roman" w:hAnsi="Times New Roman" w:cs="Times New Roman"/>
                <w:b/>
                <w:sz w:val="18"/>
                <w:szCs w:val="18"/>
                <w:lang w:val="en-US"/>
              </w:rPr>
              <w:t>Variable</w:t>
            </w:r>
          </w:p>
        </w:tc>
        <w:tc>
          <w:tcPr>
            <w:tcW w:w="1405" w:type="pct"/>
            <w:tcBorders>
              <w:top w:val="single" w:sz="4" w:space="0" w:color="auto"/>
              <w:bottom w:val="single" w:sz="4" w:space="0" w:color="auto"/>
            </w:tcBorders>
          </w:tcPr>
          <w:p w:rsidR="00486EEB" w:rsidRPr="00143647" w:rsidRDefault="00486EEB" w:rsidP="00486EEB">
            <w:pPr>
              <w:jc w:val="left"/>
              <w:rPr>
                <w:rFonts w:ascii="Times New Roman" w:hAnsi="Times New Roman" w:cs="Times New Roman"/>
                <w:b/>
                <w:sz w:val="18"/>
                <w:szCs w:val="18"/>
                <w:lang w:val="en-US"/>
              </w:rPr>
            </w:pPr>
            <w:proofErr w:type="spellStart"/>
            <w:r w:rsidRPr="00143647">
              <w:rPr>
                <w:rFonts w:ascii="Times New Roman" w:hAnsi="Times New Roman" w:cs="Times New Roman"/>
                <w:b/>
                <w:sz w:val="18"/>
                <w:szCs w:val="18"/>
                <w:lang w:val="en-US"/>
              </w:rPr>
              <w:t>InCHIANTI</w:t>
            </w:r>
            <w:proofErr w:type="spellEnd"/>
          </w:p>
        </w:tc>
        <w:tc>
          <w:tcPr>
            <w:tcW w:w="1482" w:type="pct"/>
            <w:tcBorders>
              <w:top w:val="single" w:sz="4" w:space="0" w:color="auto"/>
              <w:bottom w:val="single" w:sz="4" w:space="0" w:color="auto"/>
            </w:tcBorders>
          </w:tcPr>
          <w:p w:rsidR="00486EEB" w:rsidRPr="00143647" w:rsidRDefault="00486EEB" w:rsidP="00486EEB">
            <w:pPr>
              <w:jc w:val="left"/>
              <w:rPr>
                <w:rFonts w:ascii="Times New Roman" w:hAnsi="Times New Roman" w:cs="Times New Roman"/>
                <w:b/>
                <w:sz w:val="18"/>
                <w:szCs w:val="18"/>
                <w:lang w:val="en-US"/>
              </w:rPr>
            </w:pPr>
            <w:r w:rsidRPr="00143647">
              <w:rPr>
                <w:rFonts w:ascii="Times New Roman" w:hAnsi="Times New Roman" w:cs="Times New Roman"/>
                <w:b/>
                <w:sz w:val="18"/>
                <w:szCs w:val="18"/>
                <w:lang w:val="en-US"/>
              </w:rPr>
              <w:t>LASA</w:t>
            </w:r>
          </w:p>
        </w:tc>
        <w:tc>
          <w:tcPr>
            <w:tcW w:w="1462" w:type="pct"/>
            <w:tcBorders>
              <w:top w:val="single" w:sz="4" w:space="0" w:color="auto"/>
              <w:bottom w:val="single" w:sz="4" w:space="0" w:color="auto"/>
            </w:tcBorders>
          </w:tcPr>
          <w:p w:rsidR="00486EEB" w:rsidRPr="00143647" w:rsidRDefault="00486EEB" w:rsidP="00486EEB">
            <w:pPr>
              <w:jc w:val="left"/>
              <w:rPr>
                <w:rFonts w:ascii="Times New Roman" w:hAnsi="Times New Roman" w:cs="Times New Roman"/>
                <w:b/>
                <w:sz w:val="18"/>
                <w:szCs w:val="18"/>
                <w:lang w:val="en-US"/>
              </w:rPr>
            </w:pPr>
            <w:r w:rsidRPr="00143647">
              <w:rPr>
                <w:rFonts w:ascii="Times New Roman" w:hAnsi="Times New Roman" w:cs="Times New Roman"/>
                <w:b/>
                <w:sz w:val="18"/>
                <w:szCs w:val="18"/>
                <w:lang w:val="en-US"/>
              </w:rPr>
              <w:t>Harmonized variable</w:t>
            </w:r>
          </w:p>
        </w:tc>
      </w:tr>
      <w:tr w:rsidR="00486EEB" w:rsidRPr="00143647" w:rsidTr="00486EEB">
        <w:tc>
          <w:tcPr>
            <w:tcW w:w="5000" w:type="pct"/>
            <w:gridSpan w:val="4"/>
            <w:tcBorders>
              <w:top w:val="single" w:sz="4" w:space="0" w:color="auto"/>
            </w:tcBorders>
          </w:tcPr>
          <w:p w:rsidR="00486EEB" w:rsidRPr="00143647" w:rsidRDefault="00486EEB" w:rsidP="00486EEB">
            <w:pPr>
              <w:jc w:val="left"/>
              <w:rPr>
                <w:rFonts w:ascii="Times New Roman" w:hAnsi="Times New Roman" w:cs="Times New Roman"/>
                <w:b/>
                <w:i/>
                <w:sz w:val="18"/>
                <w:szCs w:val="18"/>
                <w:lang w:val="en-US"/>
              </w:rPr>
            </w:pPr>
          </w:p>
          <w:p w:rsidR="00486EEB" w:rsidRPr="00143647" w:rsidRDefault="00486EEB" w:rsidP="00486EEB">
            <w:pPr>
              <w:jc w:val="left"/>
              <w:rPr>
                <w:rFonts w:ascii="Times New Roman" w:hAnsi="Times New Roman" w:cs="Times New Roman"/>
                <w:b/>
                <w:i/>
                <w:sz w:val="18"/>
                <w:szCs w:val="18"/>
                <w:lang w:val="en-US"/>
              </w:rPr>
            </w:pPr>
            <w:r w:rsidRPr="00143647">
              <w:rPr>
                <w:rFonts w:ascii="Times New Roman" w:hAnsi="Times New Roman" w:cs="Times New Roman"/>
                <w:b/>
                <w:i/>
                <w:sz w:val="18"/>
                <w:szCs w:val="18"/>
                <w:lang w:val="en-US"/>
              </w:rPr>
              <w:t>Outcome</w:t>
            </w:r>
          </w:p>
        </w:tc>
      </w:tr>
      <w:tr w:rsidR="00486EEB" w:rsidRPr="007F6F33" w:rsidTr="00486EEB">
        <w:tc>
          <w:tcPr>
            <w:tcW w:w="651" w:type="pct"/>
          </w:tcPr>
          <w:p w:rsidR="00486EEB" w:rsidRPr="00143647" w:rsidRDefault="00486EEB" w:rsidP="00437A3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 xml:space="preserve">Functional </w:t>
            </w:r>
            <w:r w:rsidR="00437A3B" w:rsidRPr="00143647">
              <w:rPr>
                <w:rFonts w:ascii="Times New Roman" w:hAnsi="Times New Roman" w:cs="Times New Roman"/>
                <w:i/>
                <w:sz w:val="18"/>
                <w:szCs w:val="18"/>
                <w:lang w:val="en-US"/>
              </w:rPr>
              <w:t>decline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14 self-reported items on the difficulty with ADL or </w:t>
            </w:r>
            <w:proofErr w:type="spellStart"/>
            <w:r w:rsidRPr="00143647">
              <w:rPr>
                <w:rFonts w:ascii="Times New Roman" w:hAnsi="Times New Roman" w:cs="Times New Roman"/>
                <w:sz w:val="18"/>
                <w:szCs w:val="18"/>
                <w:lang w:val="en-US"/>
              </w:rPr>
              <w:t>iADL</w:t>
            </w:r>
            <w:proofErr w:type="spellEnd"/>
            <w:r w:rsidRPr="00143647">
              <w:rPr>
                <w:rFonts w:ascii="Times New Roman" w:hAnsi="Times New Roman" w:cs="Times New Roman"/>
                <w:sz w:val="18"/>
                <w:szCs w:val="18"/>
                <w:lang w:val="en-US"/>
              </w:rPr>
              <w:t xml:space="preserve"> activities, scored</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0 - no difficulty</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1 - with difficulty, but without help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 only with help</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3 - unable to do</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Selection of 6 overlapping items: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dressing and undressing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sitting down, standing up in bed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using own or public transportation</w:t>
            </w:r>
          </w:p>
          <w:p w:rsidR="00486EEB" w:rsidRPr="00143647" w:rsidRDefault="00486EEB" w:rsidP="00486EEB">
            <w:pPr>
              <w:pStyle w:val="ListParagraph"/>
              <w:numPr>
                <w:ilvl w:val="0"/>
                <w:numId w:val="10"/>
              </w:numPr>
              <w:ind w:left="122" w:right="-109"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walking up and down a staircase of 10 steps without resting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walking outside for 400 meters</w:t>
            </w:r>
          </w:p>
          <w:p w:rsidR="00486EEB" w:rsidRPr="00143647" w:rsidRDefault="00486EEB" w:rsidP="00D33508">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cutting own toenails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6 self-reported items on the difficulty with ADL or </w:t>
            </w:r>
            <w:proofErr w:type="spellStart"/>
            <w:r w:rsidRPr="00143647">
              <w:rPr>
                <w:rFonts w:ascii="Times New Roman" w:hAnsi="Times New Roman" w:cs="Times New Roman"/>
                <w:sz w:val="18"/>
                <w:szCs w:val="18"/>
                <w:lang w:val="en-US"/>
              </w:rPr>
              <w:t>iADL</w:t>
            </w:r>
            <w:proofErr w:type="spellEnd"/>
            <w:r w:rsidRPr="00143647">
              <w:rPr>
                <w:rFonts w:ascii="Times New Roman" w:hAnsi="Times New Roman" w:cs="Times New Roman"/>
                <w:sz w:val="18"/>
                <w:szCs w:val="18"/>
                <w:lang w:val="en-US"/>
              </w:rPr>
              <w:t xml:space="preserve"> activities, scored: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0 - no difficulty</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1 - with some difficulty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 with much difficulty, but without help</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3 -</w:t>
            </w:r>
            <w:r w:rsidRPr="00143647">
              <w:rPr>
                <w:rFonts w:ascii="Times New Roman" w:hAnsi="Times New Roman" w:cs="Times New Roman"/>
                <w:lang w:val="en-US"/>
              </w:rPr>
              <w:t xml:space="preserve"> </w:t>
            </w:r>
            <w:r w:rsidRPr="00143647">
              <w:rPr>
                <w:rFonts w:ascii="Times New Roman" w:hAnsi="Times New Roman" w:cs="Times New Roman"/>
                <w:sz w:val="18"/>
                <w:szCs w:val="18"/>
                <w:lang w:val="en-US"/>
              </w:rPr>
              <w:t>only with help</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4 - unable to do</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Selection of 6 overlapping items: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dressing and undressing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sitting down, standing up a chair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using own or public transportation</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walking up and down a staircase of 15 steps without resting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walking outside during 5 minutes without stopping</w:t>
            </w:r>
          </w:p>
          <w:p w:rsidR="00486EEB" w:rsidRPr="00D33508"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cutting own toenails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6 overlapping items scored: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0 - no difficulty</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1 - with difficulty, but without help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 only with help</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3 - unable to do</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Total score = sum score of 6 items (0-18)</w:t>
            </w:r>
          </w:p>
        </w:tc>
      </w:tr>
      <w:tr w:rsidR="00486EEB" w:rsidRPr="00143647" w:rsidTr="00486EEB">
        <w:tc>
          <w:tcPr>
            <w:tcW w:w="5000" w:type="pct"/>
            <w:gridSpan w:val="4"/>
          </w:tcPr>
          <w:p w:rsidR="00486EEB" w:rsidRPr="00143647" w:rsidRDefault="00486EEB" w:rsidP="00486EEB">
            <w:pPr>
              <w:jc w:val="left"/>
              <w:rPr>
                <w:rFonts w:ascii="Times New Roman" w:hAnsi="Times New Roman" w:cs="Times New Roman"/>
                <w:b/>
                <w:i/>
                <w:sz w:val="18"/>
                <w:szCs w:val="18"/>
                <w:lang w:val="en-US"/>
              </w:rPr>
            </w:pPr>
          </w:p>
          <w:p w:rsidR="00486EEB" w:rsidRPr="00143647" w:rsidRDefault="00486EEB" w:rsidP="00486EEB">
            <w:pPr>
              <w:jc w:val="left"/>
              <w:rPr>
                <w:rFonts w:ascii="Times New Roman" w:hAnsi="Times New Roman" w:cs="Times New Roman"/>
                <w:b/>
                <w:i/>
                <w:sz w:val="18"/>
                <w:szCs w:val="18"/>
                <w:lang w:val="en-US"/>
              </w:rPr>
            </w:pPr>
            <w:r w:rsidRPr="00143647">
              <w:rPr>
                <w:rFonts w:ascii="Times New Roman" w:hAnsi="Times New Roman" w:cs="Times New Roman"/>
                <w:b/>
                <w:i/>
                <w:sz w:val="18"/>
                <w:szCs w:val="18"/>
                <w:lang w:val="en-US"/>
              </w:rPr>
              <w:t>Socio-demographic variables</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Sex</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Derived from population registry </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Derived from population registry </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Binary variable: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male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female</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Age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Derived from population registry </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Derived from population registry </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Years of age</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highlight w:val="yellow"/>
                <w:lang w:val="en-US"/>
              </w:rPr>
            </w:pPr>
            <w:r w:rsidRPr="00143647">
              <w:rPr>
                <w:rFonts w:ascii="Times New Roman" w:hAnsi="Times New Roman" w:cs="Times New Roman"/>
                <w:i/>
                <w:sz w:val="18"/>
                <w:szCs w:val="18"/>
                <w:lang w:val="en-US"/>
              </w:rPr>
              <w:t>Marital status</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married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divorced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widowed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married</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married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divorced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widowed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never married</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married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married/ divorced/ widowed</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highlight w:val="yellow"/>
                <w:lang w:val="en-US"/>
              </w:rPr>
            </w:pPr>
            <w:r w:rsidRPr="00143647">
              <w:rPr>
                <w:rFonts w:ascii="Times New Roman" w:hAnsi="Times New Roman" w:cs="Times New Roman"/>
                <w:i/>
                <w:sz w:val="18"/>
                <w:szCs w:val="18"/>
                <w:lang w:val="en-US"/>
              </w:rPr>
              <w:t>Living status</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living alone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living alone</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Number of people living in household</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living alone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living alone</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Occupational status</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currently employed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retired/not working</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paid job at present</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retired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disability pension</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unemployed</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currently employed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retired/not working</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Level of education</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Number of years of education completed</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 categories converted to number of years of education completed:</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elementary education not completed (5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elementary education (6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lower vocational education (9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general intermediate education (10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intermediate vocational education (11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general secondary education (12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high vocational education (15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college education (16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right="-107"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university (18 </w:t>
            </w:r>
            <w:proofErr w:type="spellStart"/>
            <w:r w:rsidRPr="00143647">
              <w:rPr>
                <w:rFonts w:ascii="Times New Roman" w:hAnsi="Times New Roman" w:cs="Times New Roman"/>
                <w:sz w:val="18"/>
                <w:szCs w:val="18"/>
                <w:lang w:val="en-US"/>
              </w:rPr>
              <w:t>yrs</w:t>
            </w:r>
            <w:proofErr w:type="spellEnd"/>
            <w:r w:rsidRPr="00143647">
              <w:rPr>
                <w:rFonts w:ascii="Times New Roman" w:hAnsi="Times New Roman" w:cs="Times New Roman"/>
                <w:sz w:val="18"/>
                <w:szCs w:val="18"/>
                <w:lang w:val="en-US"/>
              </w:rPr>
              <w:t>)</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≥8 years education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&lt;8 years education</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highlight w:val="yellow"/>
                <w:lang w:val="en-US"/>
              </w:rPr>
            </w:pPr>
            <w:r w:rsidRPr="00143647">
              <w:rPr>
                <w:rFonts w:ascii="Times New Roman" w:hAnsi="Times New Roman" w:cs="Times New Roman"/>
                <w:i/>
                <w:sz w:val="18"/>
                <w:szCs w:val="18"/>
                <w:lang w:val="en-US"/>
              </w:rPr>
              <w:t>Economic satisfaction</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good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sufficient</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bad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don’t know</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satisfied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 little satisfied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satisfied/dissatisfied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 little dissatisfied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dissatisfied</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good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sufficient</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bad </w:t>
            </w:r>
          </w:p>
        </w:tc>
      </w:tr>
      <w:tr w:rsidR="00486EEB" w:rsidRPr="00143647" w:rsidTr="00486EEB">
        <w:tc>
          <w:tcPr>
            <w:tcW w:w="5000" w:type="pct"/>
            <w:gridSpan w:val="4"/>
          </w:tcPr>
          <w:p w:rsidR="00486EEB" w:rsidRPr="00143647" w:rsidRDefault="00486EEB" w:rsidP="00486EEB">
            <w:pPr>
              <w:jc w:val="left"/>
              <w:rPr>
                <w:rFonts w:ascii="Times New Roman" w:hAnsi="Times New Roman" w:cs="Times New Roman"/>
                <w:b/>
                <w:i/>
                <w:sz w:val="18"/>
                <w:szCs w:val="18"/>
                <w:lang w:val="en-US"/>
              </w:rPr>
            </w:pPr>
          </w:p>
          <w:p w:rsidR="00486EEB" w:rsidRPr="00143647" w:rsidRDefault="00486EEB" w:rsidP="00486EEB">
            <w:pPr>
              <w:jc w:val="left"/>
              <w:rPr>
                <w:rFonts w:ascii="Times New Roman" w:hAnsi="Times New Roman" w:cs="Times New Roman"/>
                <w:b/>
                <w:i/>
                <w:sz w:val="18"/>
                <w:szCs w:val="18"/>
                <w:lang w:val="en-US"/>
              </w:rPr>
            </w:pPr>
            <w:r w:rsidRPr="00143647">
              <w:rPr>
                <w:rFonts w:ascii="Times New Roman" w:hAnsi="Times New Roman" w:cs="Times New Roman"/>
                <w:b/>
                <w:i/>
                <w:sz w:val="18"/>
                <w:szCs w:val="18"/>
                <w:lang w:val="en-US"/>
              </w:rPr>
              <w:t>Physical performance variables</w:t>
            </w:r>
          </w:p>
        </w:tc>
      </w:tr>
      <w:tr w:rsidR="00486EEB" w:rsidRPr="00143647" w:rsidTr="00D33508">
        <w:trPr>
          <w:trHeight w:val="629"/>
        </w:trPr>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lastRenderedPageBreak/>
              <w:t>Balance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Time able to perform a tandem stand, in s (max. 10 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Time able to perform a tandem stand, in s (max. 10 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able to perform 10 s</w:t>
            </w:r>
          </w:p>
          <w:p w:rsidR="00D33508" w:rsidRDefault="00486EEB" w:rsidP="00D33508">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able to perform 10 s</w:t>
            </w:r>
          </w:p>
          <w:p w:rsidR="00D33508" w:rsidRPr="00D33508" w:rsidRDefault="00D33508" w:rsidP="00D33508">
            <w:pPr>
              <w:pStyle w:val="ListParagraph"/>
              <w:ind w:left="122"/>
              <w:jc w:val="left"/>
              <w:rPr>
                <w:rFonts w:ascii="Times New Roman" w:hAnsi="Times New Roman" w:cs="Times New Roman"/>
                <w:sz w:val="18"/>
                <w:szCs w:val="18"/>
                <w:lang w:val="en-US"/>
              </w:rPr>
            </w:pP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Chair stands</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Time to perform 5 repeated chair stands as quickly as possible, in 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Time to perform 5 repeated chair stands as quickly as possible, in 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Time in s</w:t>
            </w:r>
          </w:p>
        </w:tc>
      </w:tr>
      <w:tr w:rsidR="00486EEB" w:rsidRPr="007F6F33"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Gait speed</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Gait speed for walking 7 m as quickly as possible, in m/s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Gait speed for walking 3+3 m as quickly as possible, in m/s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Z-score of gait speed in m/s by subtracting mean, then dividing by SD</w:t>
            </w:r>
          </w:p>
        </w:tc>
      </w:tr>
      <w:tr w:rsidR="00486EEB" w:rsidRPr="007F6F33"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Handgrip strength</w:t>
            </w:r>
          </w:p>
        </w:tc>
        <w:tc>
          <w:tcPr>
            <w:tcW w:w="1405" w:type="pct"/>
          </w:tcPr>
          <w:p w:rsidR="00486EEB" w:rsidRPr="00143647" w:rsidRDefault="00486EEB" w:rsidP="00486EEB">
            <w:pPr>
              <w:ind w:right="-109"/>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measurements of both hands, in kg, using a dynamometer (Takei TKK 5001, Takei Scientific Instruments Co. Ltd., Tokyo, Japan)</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measurements of both hands, in kg, using a dynamometer (Takei TKK 5001, Takei Scientific Instruments Co. Ltd., Tokyo, Japan)</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Maximum score of 1 of both hands, in kg</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Fall history</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Self-reported falls in the last 12 months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Self-reported falls in the last 12 months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Number of falls in last year, 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 falls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≥1 falls</w:t>
            </w:r>
          </w:p>
        </w:tc>
      </w:tr>
      <w:tr w:rsidR="00486EEB" w:rsidRPr="007F6F33"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Fear of falling</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SAFE scale containing 11 self-reported items, scored: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0 – no fear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 – does not do the activity due to fear of falling </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Selection of 5 overlapping items: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preparation of simple meals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taking a bath</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do some shopping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 small walk in the neighborhood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picking something from a deep or low cupboard</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Total score = sum score of 5 items (0-5)</w:t>
            </w:r>
          </w:p>
          <w:p w:rsidR="00486EEB" w:rsidRPr="00143647" w:rsidRDefault="00486EEB" w:rsidP="00486EEB">
            <w:pPr>
              <w:jc w:val="left"/>
              <w:rPr>
                <w:rFonts w:ascii="Times New Roman" w:hAnsi="Times New Roman" w:cs="Times New Roman"/>
                <w:sz w:val="18"/>
                <w:szCs w:val="18"/>
                <w:lang w:val="en-US"/>
              </w:rPr>
            </w:pP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FES scale containing 10 self-reported items, scored: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0 – not concerned</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 – a little concerned </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 – fairly concerned</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 –</w:t>
            </w:r>
            <w:r w:rsidRPr="00143647">
              <w:rPr>
                <w:rFonts w:ascii="Times New Roman" w:hAnsi="Times New Roman" w:cs="Times New Roman"/>
                <w:lang w:val="en-US"/>
              </w:rPr>
              <w:t xml:space="preserve"> </w:t>
            </w:r>
            <w:r w:rsidRPr="00143647">
              <w:rPr>
                <w:rFonts w:ascii="Times New Roman" w:hAnsi="Times New Roman" w:cs="Times New Roman"/>
                <w:sz w:val="18"/>
                <w:szCs w:val="18"/>
                <w:lang w:val="en-US"/>
              </w:rPr>
              <w:t>very concerned</w:t>
            </w: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0 – does not/cannot do</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Selection of 5 overlapping items: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preparation of simple meals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taking a bath</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do some shopping</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 small walk in the neighborhood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picking something from a deep or low cupboard</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Total score = sum score of 5 items (0-15)</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 fear of falling (score = 0)</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some fear of falling (score ≥ 1)</w:t>
            </w:r>
          </w:p>
        </w:tc>
      </w:tr>
      <w:tr w:rsidR="00486EEB" w:rsidRPr="00143647" w:rsidTr="00486EEB">
        <w:tc>
          <w:tcPr>
            <w:tcW w:w="5000" w:type="pct"/>
            <w:gridSpan w:val="4"/>
          </w:tcPr>
          <w:p w:rsidR="00486EEB" w:rsidRPr="00143647" w:rsidRDefault="00486EEB" w:rsidP="00486EEB">
            <w:pPr>
              <w:jc w:val="left"/>
              <w:rPr>
                <w:rFonts w:ascii="Times New Roman" w:hAnsi="Times New Roman" w:cs="Times New Roman"/>
                <w:b/>
                <w:i/>
                <w:sz w:val="18"/>
                <w:szCs w:val="18"/>
                <w:lang w:val="en-US"/>
              </w:rPr>
            </w:pPr>
          </w:p>
          <w:p w:rsidR="00486EEB" w:rsidRPr="00143647" w:rsidRDefault="00486EEB" w:rsidP="00486EEB">
            <w:pPr>
              <w:jc w:val="left"/>
              <w:rPr>
                <w:rFonts w:ascii="Times New Roman" w:hAnsi="Times New Roman" w:cs="Times New Roman"/>
                <w:b/>
                <w:i/>
                <w:sz w:val="18"/>
                <w:szCs w:val="18"/>
                <w:lang w:val="en-US"/>
              </w:rPr>
            </w:pPr>
            <w:r w:rsidRPr="00143647">
              <w:rPr>
                <w:rFonts w:ascii="Times New Roman" w:hAnsi="Times New Roman" w:cs="Times New Roman"/>
                <w:b/>
                <w:i/>
                <w:sz w:val="18"/>
                <w:szCs w:val="18"/>
                <w:lang w:val="en-US"/>
              </w:rPr>
              <w:t>Lifestyle variables</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Physical activity</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Weekly intensity 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Hardly any physical activity (low)</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Mostly sitting/some walking (low)</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Light exercise 2-4 </w:t>
            </w:r>
            <w:proofErr w:type="spellStart"/>
            <w:r w:rsidRPr="00143647">
              <w:rPr>
                <w:rFonts w:ascii="Times New Roman" w:hAnsi="Times New Roman" w:cs="Times New Roman"/>
                <w:sz w:val="18"/>
                <w:szCs w:val="18"/>
                <w:lang w:val="en-US"/>
              </w:rPr>
              <w:t>hrs</w:t>
            </w:r>
            <w:proofErr w:type="spellEnd"/>
            <w:r w:rsidRPr="00143647">
              <w:rPr>
                <w:rFonts w:ascii="Times New Roman" w:hAnsi="Times New Roman" w:cs="Times New Roman"/>
                <w:sz w:val="18"/>
                <w:szCs w:val="18"/>
                <w:lang w:val="en-US"/>
              </w:rPr>
              <w:t>/week (moderate)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Moderate 1-2 </w:t>
            </w:r>
            <w:proofErr w:type="spellStart"/>
            <w:r w:rsidRPr="00143647">
              <w:rPr>
                <w:rFonts w:ascii="Times New Roman" w:hAnsi="Times New Roman" w:cs="Times New Roman"/>
                <w:sz w:val="18"/>
                <w:szCs w:val="18"/>
                <w:lang w:val="en-US"/>
              </w:rPr>
              <w:t>hrs</w:t>
            </w:r>
            <w:proofErr w:type="spellEnd"/>
            <w:r w:rsidRPr="00143647">
              <w:rPr>
                <w:rFonts w:ascii="Times New Roman" w:hAnsi="Times New Roman" w:cs="Times New Roman"/>
                <w:sz w:val="18"/>
                <w:szCs w:val="18"/>
                <w:lang w:val="en-US"/>
              </w:rPr>
              <w:t xml:space="preserve"> or light &gt;4 </w:t>
            </w:r>
            <w:proofErr w:type="spellStart"/>
            <w:r w:rsidRPr="00143647">
              <w:rPr>
                <w:rFonts w:ascii="Times New Roman" w:hAnsi="Times New Roman" w:cs="Times New Roman"/>
                <w:sz w:val="18"/>
                <w:szCs w:val="18"/>
                <w:lang w:val="en-US"/>
              </w:rPr>
              <w:t>hrs</w:t>
            </w:r>
            <w:proofErr w:type="spellEnd"/>
            <w:r w:rsidRPr="00143647">
              <w:rPr>
                <w:rFonts w:ascii="Times New Roman" w:hAnsi="Times New Roman" w:cs="Times New Roman"/>
                <w:sz w:val="18"/>
                <w:szCs w:val="18"/>
                <w:lang w:val="en-US"/>
              </w:rPr>
              <w:t>/</w:t>
            </w:r>
            <w:proofErr w:type="spellStart"/>
            <w:r w:rsidRPr="00143647">
              <w:rPr>
                <w:rFonts w:ascii="Times New Roman" w:hAnsi="Times New Roman" w:cs="Times New Roman"/>
                <w:sz w:val="18"/>
                <w:szCs w:val="18"/>
                <w:lang w:val="en-US"/>
              </w:rPr>
              <w:t>wk</w:t>
            </w:r>
            <w:proofErr w:type="spellEnd"/>
            <w:r w:rsidRPr="00143647">
              <w:rPr>
                <w:rFonts w:ascii="Times New Roman" w:hAnsi="Times New Roman" w:cs="Times New Roman"/>
                <w:sz w:val="18"/>
                <w:szCs w:val="18"/>
                <w:lang w:val="en-US"/>
              </w:rPr>
              <w:t xml:space="preserve"> (moderate)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Moderate exercise  &gt;3 </w:t>
            </w:r>
            <w:proofErr w:type="spellStart"/>
            <w:r w:rsidRPr="00143647">
              <w:rPr>
                <w:rFonts w:ascii="Times New Roman" w:hAnsi="Times New Roman" w:cs="Times New Roman"/>
                <w:sz w:val="18"/>
                <w:szCs w:val="18"/>
                <w:lang w:val="en-US"/>
              </w:rPr>
              <w:t>hrs</w:t>
            </w:r>
            <w:proofErr w:type="spellEnd"/>
            <w:r w:rsidRPr="00143647">
              <w:rPr>
                <w:rFonts w:ascii="Times New Roman" w:hAnsi="Times New Roman" w:cs="Times New Roman"/>
                <w:sz w:val="18"/>
                <w:szCs w:val="18"/>
                <w:lang w:val="en-US"/>
              </w:rPr>
              <w:t>/</w:t>
            </w:r>
            <w:proofErr w:type="spellStart"/>
            <w:r w:rsidRPr="00143647">
              <w:rPr>
                <w:rFonts w:ascii="Times New Roman" w:hAnsi="Times New Roman" w:cs="Times New Roman"/>
                <w:sz w:val="18"/>
                <w:szCs w:val="18"/>
                <w:lang w:val="en-US"/>
              </w:rPr>
              <w:t>wk</w:t>
            </w:r>
            <w:proofErr w:type="spellEnd"/>
            <w:r w:rsidRPr="00143647">
              <w:rPr>
                <w:rFonts w:ascii="Times New Roman" w:hAnsi="Times New Roman" w:cs="Times New Roman"/>
                <w:sz w:val="18"/>
                <w:szCs w:val="18"/>
                <w:lang w:val="en-US"/>
              </w:rPr>
              <w:t xml:space="preserve">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Intense exercise many times/</w:t>
            </w:r>
            <w:proofErr w:type="spellStart"/>
            <w:r w:rsidRPr="00143647">
              <w:rPr>
                <w:rFonts w:ascii="Times New Roman" w:hAnsi="Times New Roman" w:cs="Times New Roman"/>
                <w:sz w:val="18"/>
                <w:szCs w:val="18"/>
                <w:lang w:val="en-US"/>
              </w:rPr>
              <w:t>wk</w:t>
            </w:r>
            <w:proofErr w:type="spellEnd"/>
            <w:r w:rsidRPr="00143647">
              <w:rPr>
                <w:rFonts w:ascii="Times New Roman" w:hAnsi="Times New Roman" w:cs="Times New Roman"/>
                <w:sz w:val="18"/>
                <w:szCs w:val="18"/>
                <w:lang w:val="en-US"/>
              </w:rPr>
              <w:t xml:space="preserve"> </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LAPAQ questionnaire for measuring time spent last two weeks on bicycling, walking outdoors, and doing sports.</w:t>
            </w:r>
          </w:p>
        </w:tc>
        <w:tc>
          <w:tcPr>
            <w:tcW w:w="1462" w:type="pct"/>
          </w:tcPr>
          <w:p w:rsidR="00486EEB" w:rsidRPr="00143647" w:rsidRDefault="00486EEB" w:rsidP="00486EEB">
            <w:pPr>
              <w:jc w:val="left"/>
              <w:rPr>
                <w:rFonts w:ascii="Times New Roman" w:hAnsi="Times New Roman" w:cs="Times New Roman"/>
                <w:sz w:val="18"/>
                <w:szCs w:val="18"/>
                <w:lang w:val="en-US"/>
              </w:rPr>
            </w:pPr>
            <w:proofErr w:type="spellStart"/>
            <w:r w:rsidRPr="00143647">
              <w:rPr>
                <w:rFonts w:ascii="Times New Roman" w:hAnsi="Times New Roman" w:cs="Times New Roman"/>
                <w:sz w:val="18"/>
                <w:szCs w:val="18"/>
                <w:lang w:val="en-US"/>
              </w:rPr>
              <w:t>InCHIANTI</w:t>
            </w:r>
            <w:proofErr w:type="spellEnd"/>
            <w:r w:rsidRPr="00143647">
              <w:rPr>
                <w:rFonts w:ascii="Times New Roman" w:hAnsi="Times New Roman" w:cs="Times New Roman"/>
                <w:sz w:val="18"/>
                <w:szCs w:val="18"/>
                <w:lang w:val="en-US"/>
              </w:rPr>
              <w:t xml:space="preserve"> participants were categorized in three levels: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high level (intense/moderate exercise&gt;3hrs/</w:t>
            </w:r>
            <w:proofErr w:type="spellStart"/>
            <w:r w:rsidRPr="00143647">
              <w:rPr>
                <w:rFonts w:ascii="Times New Roman" w:hAnsi="Times New Roman" w:cs="Times New Roman"/>
                <w:sz w:val="18"/>
                <w:szCs w:val="18"/>
                <w:lang w:val="en-US"/>
              </w:rPr>
              <w:t>wk</w:t>
            </w:r>
            <w:proofErr w:type="spellEnd"/>
            <w:r w:rsidRPr="00143647">
              <w:rPr>
                <w:rFonts w:ascii="Times New Roman" w:hAnsi="Times New Roman" w:cs="Times New Roman"/>
                <w:sz w:val="18"/>
                <w:szCs w:val="18"/>
                <w:lang w:val="en-US"/>
              </w:rPr>
              <w:t xml:space="preserve">)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moderate level (light/moderate exercise 1-2 </w:t>
            </w:r>
            <w:proofErr w:type="spellStart"/>
            <w:r w:rsidRPr="00143647">
              <w:rPr>
                <w:rFonts w:ascii="Times New Roman" w:hAnsi="Times New Roman" w:cs="Times New Roman"/>
                <w:sz w:val="18"/>
                <w:szCs w:val="18"/>
                <w:lang w:val="en-US"/>
              </w:rPr>
              <w:t>hrs</w:t>
            </w:r>
            <w:proofErr w:type="spellEnd"/>
            <w:r w:rsidRPr="00143647">
              <w:rPr>
                <w:rFonts w:ascii="Times New Roman" w:hAnsi="Times New Roman" w:cs="Times New Roman"/>
                <w:sz w:val="18"/>
                <w:szCs w:val="18"/>
                <w:lang w:val="en-US"/>
              </w:rPr>
              <w:t>/</w:t>
            </w:r>
            <w:proofErr w:type="spellStart"/>
            <w:r w:rsidRPr="00143647">
              <w:rPr>
                <w:rFonts w:ascii="Times New Roman" w:hAnsi="Times New Roman" w:cs="Times New Roman"/>
                <w:sz w:val="18"/>
                <w:szCs w:val="18"/>
                <w:lang w:val="en-US"/>
              </w:rPr>
              <w:t>wk</w:t>
            </w:r>
            <w:proofErr w:type="spellEnd"/>
            <w:r w:rsidRPr="00143647">
              <w:rPr>
                <w:rFonts w:ascii="Times New Roman" w:hAnsi="Times New Roman" w:cs="Times New Roman"/>
                <w:sz w:val="18"/>
                <w:szCs w:val="18"/>
                <w:lang w:val="en-US"/>
              </w:rPr>
              <w:t>)</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low level (hardly any activity/some walking)</w:t>
            </w:r>
          </w:p>
          <w:p w:rsidR="00486EEB" w:rsidRPr="00143647" w:rsidRDefault="00486EEB" w:rsidP="00486EEB">
            <w:pPr>
              <w:jc w:val="left"/>
              <w:rPr>
                <w:rFonts w:ascii="Times New Roman" w:hAnsi="Times New Roman" w:cs="Times New Roman"/>
                <w:sz w:val="18"/>
                <w:szCs w:val="18"/>
                <w:lang w:val="en-US"/>
              </w:rPr>
            </w:pPr>
          </w:p>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LASA participants were categorized based on sex-specific </w:t>
            </w:r>
            <w:proofErr w:type="spellStart"/>
            <w:r w:rsidRPr="00143647">
              <w:rPr>
                <w:rFonts w:ascii="Times New Roman" w:hAnsi="Times New Roman" w:cs="Times New Roman"/>
                <w:sz w:val="18"/>
                <w:szCs w:val="18"/>
                <w:lang w:val="en-US"/>
              </w:rPr>
              <w:t>tertiles</w:t>
            </w:r>
            <w:proofErr w:type="spellEnd"/>
            <w:r w:rsidRPr="00143647">
              <w:rPr>
                <w:rFonts w:ascii="Times New Roman" w:hAnsi="Times New Roman" w:cs="Times New Roman"/>
                <w:sz w:val="18"/>
                <w:szCs w:val="18"/>
                <w:lang w:val="en-US"/>
              </w:rPr>
              <w:t xml:space="preserve">: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high level (highest </w:t>
            </w:r>
            <w:proofErr w:type="spellStart"/>
            <w:r w:rsidRPr="00143647">
              <w:rPr>
                <w:rFonts w:ascii="Times New Roman" w:hAnsi="Times New Roman" w:cs="Times New Roman"/>
                <w:sz w:val="18"/>
                <w:szCs w:val="18"/>
                <w:lang w:val="en-US"/>
              </w:rPr>
              <w:t>tertile</w:t>
            </w:r>
            <w:proofErr w:type="spellEnd"/>
            <w:r w:rsidRPr="00143647">
              <w:rPr>
                <w:rFonts w:ascii="Times New Roman" w:hAnsi="Times New Roman" w:cs="Times New Roman"/>
                <w:sz w:val="18"/>
                <w:szCs w:val="18"/>
                <w:lang w:val="en-US"/>
              </w:rPr>
              <w:t xml:space="preserve">)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moderate level (medium </w:t>
            </w:r>
            <w:proofErr w:type="spellStart"/>
            <w:r w:rsidRPr="00143647">
              <w:rPr>
                <w:rFonts w:ascii="Times New Roman" w:hAnsi="Times New Roman" w:cs="Times New Roman"/>
                <w:sz w:val="18"/>
                <w:szCs w:val="18"/>
                <w:lang w:val="en-US"/>
              </w:rPr>
              <w:t>tertile</w:t>
            </w:r>
            <w:proofErr w:type="spellEnd"/>
            <w:r w:rsidRPr="00143647">
              <w:rPr>
                <w:rFonts w:ascii="Times New Roman" w:hAnsi="Times New Roman" w:cs="Times New Roman"/>
                <w:sz w:val="18"/>
                <w:szCs w:val="18"/>
                <w:lang w:val="en-US"/>
              </w:rPr>
              <w:t>)</w:t>
            </w:r>
          </w:p>
          <w:p w:rsidR="00486EEB" w:rsidRPr="00D33508" w:rsidRDefault="00486EEB" w:rsidP="00D33508">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low level (lowest </w:t>
            </w:r>
            <w:proofErr w:type="spellStart"/>
            <w:r w:rsidRPr="00143647">
              <w:rPr>
                <w:rFonts w:ascii="Times New Roman" w:hAnsi="Times New Roman" w:cs="Times New Roman"/>
                <w:sz w:val="18"/>
                <w:szCs w:val="18"/>
                <w:lang w:val="en-US"/>
              </w:rPr>
              <w:t>tertile</w:t>
            </w:r>
            <w:proofErr w:type="spellEnd"/>
            <w:r w:rsidRPr="00143647">
              <w:rPr>
                <w:rFonts w:ascii="Times New Roman" w:hAnsi="Times New Roman" w:cs="Times New Roman"/>
                <w:sz w:val="18"/>
                <w:szCs w:val="18"/>
                <w:lang w:val="en-US"/>
              </w:rPr>
              <w:t xml:space="preserve">) </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 xml:space="preserve">Smoking </w:t>
            </w:r>
            <w:proofErr w:type="spellStart"/>
            <w:r w:rsidRPr="00143647">
              <w:rPr>
                <w:rFonts w:ascii="Times New Roman" w:hAnsi="Times New Roman" w:cs="Times New Roman"/>
                <w:i/>
                <w:sz w:val="18"/>
                <w:szCs w:val="18"/>
                <w:lang w:val="en-US"/>
              </w:rPr>
              <w:t>behaviour</w:t>
            </w:r>
            <w:proofErr w:type="spellEnd"/>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never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former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 smoker</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never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former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 smoker</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never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former smoker</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 smoker</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Alcohol intake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Number of alcoholic units per week, specified by type of drink (i.e., wine, beer, spirits)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Number of alcoholic drinks per week</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Number of alcoholic glasses per week, 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none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≥1 glasses</w:t>
            </w:r>
          </w:p>
        </w:tc>
      </w:tr>
      <w:tr w:rsidR="00486EEB" w:rsidRPr="00143647" w:rsidTr="00486EEB">
        <w:tc>
          <w:tcPr>
            <w:tcW w:w="5000" w:type="pct"/>
            <w:gridSpan w:val="4"/>
          </w:tcPr>
          <w:p w:rsidR="00486EEB" w:rsidRPr="00143647" w:rsidRDefault="00486EEB" w:rsidP="00486EEB">
            <w:pPr>
              <w:jc w:val="left"/>
              <w:rPr>
                <w:rFonts w:ascii="Times New Roman" w:hAnsi="Times New Roman" w:cs="Times New Roman"/>
                <w:b/>
                <w:i/>
                <w:sz w:val="18"/>
                <w:szCs w:val="18"/>
                <w:lang w:val="en-US"/>
              </w:rPr>
            </w:pPr>
          </w:p>
          <w:p w:rsidR="00486EEB" w:rsidRPr="00143647" w:rsidRDefault="00486EEB" w:rsidP="00486EEB">
            <w:pPr>
              <w:jc w:val="left"/>
              <w:rPr>
                <w:rFonts w:ascii="Times New Roman" w:hAnsi="Times New Roman" w:cs="Times New Roman"/>
                <w:b/>
                <w:i/>
                <w:sz w:val="18"/>
                <w:szCs w:val="18"/>
                <w:lang w:val="en-US"/>
              </w:rPr>
            </w:pPr>
            <w:r w:rsidRPr="00143647">
              <w:rPr>
                <w:rFonts w:ascii="Times New Roman" w:hAnsi="Times New Roman" w:cs="Times New Roman"/>
                <w:b/>
                <w:i/>
                <w:sz w:val="18"/>
                <w:szCs w:val="18"/>
                <w:lang w:val="en-US"/>
              </w:rPr>
              <w:t>Clinical variables</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BMI</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Measured weight (in kg) divided by measured length (in squared m)</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Measured weight (in kg) divided by measured length (in squared m)</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kg/m</w:t>
            </w:r>
            <w:r w:rsidRPr="00143647">
              <w:rPr>
                <w:rFonts w:ascii="Times New Roman" w:hAnsi="Times New Roman" w:cs="Times New Roman"/>
                <w:sz w:val="18"/>
                <w:szCs w:val="18"/>
                <w:vertAlign w:val="superscript"/>
                <w:lang w:val="en-US"/>
              </w:rPr>
              <w:t>2</w:t>
            </w:r>
            <w:r w:rsidRPr="00143647">
              <w:rPr>
                <w:rFonts w:ascii="Times New Roman" w:hAnsi="Times New Roman" w:cs="Times New Roman"/>
                <w:sz w:val="18"/>
                <w:szCs w:val="18"/>
                <w:lang w:val="en-US"/>
              </w:rPr>
              <w:t xml:space="preserve">, 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normal (&lt;25)</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overweight (25-29.99)</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obese (≥30)</w:t>
            </w:r>
          </w:p>
        </w:tc>
      </w:tr>
      <w:tr w:rsidR="00486EEB" w:rsidRPr="007F6F33"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lastRenderedPageBreak/>
              <w:t>Waist circumference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Measured in cm</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Mean of 2 measurements, in cm</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cm, 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 increased risk(&lt;94 cm in men, &lt;80 cm in women)</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increased risk (94-101 cm in men, 80-88 cm in women)</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substantially increased risk (102 cm or higher in men, 88 cm or higher in women)</w:t>
            </w:r>
          </w:p>
        </w:tc>
      </w:tr>
      <w:tr w:rsidR="00486EEB" w:rsidRPr="007F6F33"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Blood pressure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Diastolic and systolic blood pressure, measured at the arm during a sitting position, in </w:t>
            </w:r>
            <w:proofErr w:type="spellStart"/>
            <w:r w:rsidRPr="00143647">
              <w:rPr>
                <w:rFonts w:ascii="Times New Roman" w:hAnsi="Times New Roman" w:cs="Times New Roman"/>
                <w:sz w:val="18"/>
                <w:szCs w:val="18"/>
                <w:lang w:val="en-US"/>
              </w:rPr>
              <w:t>mmHG</w:t>
            </w:r>
            <w:proofErr w:type="spellEnd"/>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Mean diastolic and mean systolic blood pressure of 2 measurements, measured at the arm during a sitting position, in </w:t>
            </w:r>
            <w:proofErr w:type="spellStart"/>
            <w:r w:rsidRPr="00143647">
              <w:rPr>
                <w:rFonts w:ascii="Times New Roman" w:hAnsi="Times New Roman" w:cs="Times New Roman"/>
                <w:sz w:val="18"/>
                <w:szCs w:val="18"/>
                <w:lang w:val="en-US"/>
              </w:rPr>
              <w:t>mmHG</w:t>
            </w:r>
            <w:proofErr w:type="spellEnd"/>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Mean of diastolic and systolic blood pressure, in mmHg</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 xml:space="preserve">Self-reported chronic diseases </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Self-reported chronic diseases, no pre-specified categories. </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Self-reported chronic diseases in categories: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cardiovascular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peripheral artery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diabetes mellitus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chronic non-specific lung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stroke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rheumatoid arthritis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osteoarthritis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malignant neoplasms</w:t>
            </w:r>
          </w:p>
        </w:tc>
        <w:tc>
          <w:tcPr>
            <w:tcW w:w="1462" w:type="pct"/>
          </w:tcPr>
          <w:p w:rsidR="00486EEB" w:rsidRPr="00143647" w:rsidRDefault="00486EEB" w:rsidP="00486EEB">
            <w:pPr>
              <w:ind w:right="-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Chronic diseases, 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cardiovascular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peripheral artery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diabetes mellitus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chronic non-specific lung disease</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stroke</w:t>
            </w:r>
          </w:p>
          <w:p w:rsidR="00486EEB" w:rsidRPr="00143647" w:rsidRDefault="00486EEB" w:rsidP="00486EEB">
            <w:pPr>
              <w:pStyle w:val="ListParagraph"/>
              <w:numPr>
                <w:ilvl w:val="0"/>
                <w:numId w:val="10"/>
              </w:numPr>
              <w:ind w:left="122" w:right="-14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rheumatoid/osteoarthritis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cancer</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Medication use</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Self-reported number of medications</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Self-reported number of medications</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Number of medications, categorized: </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&lt;3 medications</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 medications</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Cognitive functioning</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MMSE scale</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MMSE scale</w:t>
            </w:r>
          </w:p>
        </w:tc>
        <w:tc>
          <w:tcPr>
            <w:tcW w:w="146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MMSE score (1-30)</w:t>
            </w:r>
          </w:p>
        </w:tc>
      </w:tr>
      <w:tr w:rsidR="00486EEB" w:rsidRPr="00143647" w:rsidTr="00486EEB">
        <w:tc>
          <w:tcPr>
            <w:tcW w:w="651" w:type="pct"/>
          </w:tcPr>
          <w:p w:rsidR="00486EEB" w:rsidRPr="00143647" w:rsidRDefault="00486EEB" w:rsidP="00486EEB">
            <w:pPr>
              <w:jc w:val="left"/>
              <w:rPr>
                <w:rFonts w:ascii="Times New Roman" w:hAnsi="Times New Roman" w:cs="Times New Roman"/>
                <w:i/>
                <w:sz w:val="18"/>
                <w:szCs w:val="18"/>
                <w:lang w:val="en-US"/>
              </w:rPr>
            </w:pPr>
            <w:r w:rsidRPr="00143647">
              <w:rPr>
                <w:rFonts w:ascii="Times New Roman" w:hAnsi="Times New Roman" w:cs="Times New Roman"/>
                <w:i/>
                <w:sz w:val="18"/>
                <w:szCs w:val="18"/>
                <w:lang w:val="en-US"/>
              </w:rPr>
              <w:t>Depressive symptoms</w:t>
            </w:r>
          </w:p>
        </w:tc>
        <w:tc>
          <w:tcPr>
            <w:tcW w:w="1405"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CES-D scale</w:t>
            </w:r>
          </w:p>
        </w:tc>
        <w:tc>
          <w:tcPr>
            <w:tcW w:w="1482" w:type="pct"/>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CES-D scale</w:t>
            </w:r>
          </w:p>
        </w:tc>
        <w:tc>
          <w:tcPr>
            <w:tcW w:w="1462" w:type="pct"/>
          </w:tcPr>
          <w:p w:rsidR="00486EEB" w:rsidRPr="00143647" w:rsidRDefault="00486EEB" w:rsidP="00486EEB">
            <w:pPr>
              <w:ind w:right="-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CES-D score (0-60), categorized:</w:t>
            </w:r>
          </w:p>
          <w:p w:rsidR="00486EEB" w:rsidRPr="00143647" w:rsidRDefault="00486EEB" w:rsidP="00486EEB">
            <w:pPr>
              <w:pStyle w:val="ListParagraph"/>
              <w:numPr>
                <w:ilvl w:val="0"/>
                <w:numId w:val="10"/>
              </w:numPr>
              <w:ind w:left="12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no depressive symptoms </w:t>
            </w:r>
          </w:p>
          <w:p w:rsidR="00486EEB" w:rsidRPr="00143647" w:rsidRDefault="00486EEB" w:rsidP="00486EEB">
            <w:pPr>
              <w:pStyle w:val="ListParagraph"/>
              <w:numPr>
                <w:ilvl w:val="0"/>
                <w:numId w:val="10"/>
              </w:numPr>
              <w:ind w:left="122" w:right="-142" w:hanging="12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depressive symptoms (&gt;16)</w:t>
            </w:r>
          </w:p>
        </w:tc>
      </w:tr>
    </w:tbl>
    <w:p w:rsidR="00486EEB" w:rsidRPr="00143647" w:rsidRDefault="00143647" w:rsidP="00486EEB">
      <w:pPr>
        <w:spacing w:line="240" w:lineRule="auto"/>
        <w:rPr>
          <w:rFonts w:ascii="Times New Roman" w:hAnsi="Times New Roman" w:cs="Times New Roman"/>
          <w:sz w:val="18"/>
          <w:szCs w:val="18"/>
          <w:lang w:val="en-US"/>
        </w:rPr>
      </w:pPr>
      <w:r w:rsidRPr="00143647">
        <w:rPr>
          <w:rFonts w:ascii="Times New Roman" w:hAnsi="Times New Roman" w:cs="Times New Roman"/>
          <w:i/>
          <w:sz w:val="18"/>
          <w:szCs w:val="18"/>
          <w:lang w:val="en-US"/>
        </w:rPr>
        <w:t>Notes:</w:t>
      </w:r>
      <w:r w:rsidRPr="00143647">
        <w:rPr>
          <w:rFonts w:ascii="Times New Roman" w:hAnsi="Times New Roman" w:cs="Times New Roman"/>
          <w:sz w:val="18"/>
          <w:szCs w:val="18"/>
          <w:lang w:val="en-US"/>
        </w:rPr>
        <w:t xml:space="preserve"> </w:t>
      </w:r>
      <w:r w:rsidR="00486EEB" w:rsidRPr="00143647">
        <w:rPr>
          <w:rFonts w:ascii="Times New Roman" w:hAnsi="Times New Roman" w:cs="Times New Roman"/>
          <w:sz w:val="18"/>
          <w:szCs w:val="18"/>
          <w:lang w:val="en-US"/>
        </w:rPr>
        <w:t>ADL=activities of daily living</w:t>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CES-D=Center for Epidemiologic Studies-Depression</w:t>
      </w:r>
      <w:r w:rsidR="00486EEB" w:rsidRPr="00143647">
        <w:rPr>
          <w:rFonts w:ascii="Times New Roman" w:hAnsi="Times New Roman" w:cs="Times New Roman"/>
          <w:sz w:val="18"/>
          <w:szCs w:val="18"/>
          <w:lang w:val="en-US"/>
        </w:rPr>
        <w:fldChar w:fldCharType="begin"/>
      </w:r>
      <w:r w:rsidR="00486EEB" w:rsidRPr="00143647">
        <w:rPr>
          <w:rFonts w:ascii="Times New Roman" w:hAnsi="Times New Roman" w:cs="Times New Roman"/>
          <w:sz w:val="18"/>
          <w:szCs w:val="18"/>
          <w:lang w:val="en-US"/>
        </w:rPr>
        <w:instrText xml:space="preserve"> ADDIN EN.CITE &lt;EndNote&gt;&lt;Cite&gt;&lt;Author&gt;Radloff&lt;/Author&gt;&lt;Year&gt;1986&lt;/Year&gt;&lt;RecNum&gt;24&lt;/RecNum&gt;&lt;DisplayText&gt;(1)&lt;/DisplayText&gt;&lt;record&gt;&lt;rec-number&gt;24&lt;/rec-number&gt;&lt;foreign-keys&gt;&lt;key app="EN" db-id="92ete05wgvw0wqe5f5zp5zzvr9reas95xa9w" timestamp="1469537180"&gt;24&lt;/key&gt;&lt;/foreign-keys&gt;&lt;ref-type name="Journal Article"&gt;17&lt;/ref-type&gt;&lt;contributors&gt;&lt;authors&gt;&lt;author&gt;Radloff, L.S., Teri, L.&lt;/author&gt;&lt;/authors&gt;&lt;/contributors&gt;&lt;titles&gt;&lt;title&gt;Use of the CES-D with older adults&lt;/title&gt;&lt;secondary-title&gt;Clinical Gerontology&lt;/secondary-title&gt;&lt;/titles&gt;&lt;periodical&gt;&lt;full-title&gt;Clinical Gerontology&lt;/full-title&gt;&lt;/periodical&gt;&lt;pages&gt;119-136&lt;/pages&gt;&lt;volume&gt;5&lt;/volume&gt;&lt;section&gt;119&lt;/section&gt;&lt;dates&gt;&lt;year&gt;1986&lt;/year&gt;&lt;/dates&gt;&lt;urls&gt;&lt;/urls&gt;&lt;/record&gt;&lt;/Cite&gt;&lt;/EndNote&gt;</w:instrText>
      </w:r>
      <w:r w:rsidR="00486EEB" w:rsidRPr="00143647">
        <w:rPr>
          <w:rFonts w:ascii="Times New Roman" w:hAnsi="Times New Roman" w:cs="Times New Roman"/>
          <w:sz w:val="18"/>
          <w:szCs w:val="18"/>
          <w:lang w:val="en-US"/>
        </w:rPr>
        <w:fldChar w:fldCharType="separate"/>
      </w:r>
      <w:r w:rsidR="00486EEB" w:rsidRPr="00143647">
        <w:rPr>
          <w:rFonts w:ascii="Times New Roman" w:hAnsi="Times New Roman" w:cs="Times New Roman"/>
          <w:noProof/>
          <w:sz w:val="18"/>
          <w:szCs w:val="18"/>
          <w:lang w:val="en-US"/>
        </w:rPr>
        <w:t>(1)</w:t>
      </w:r>
      <w:r w:rsidR="00486EEB" w:rsidRPr="00143647">
        <w:rPr>
          <w:rFonts w:ascii="Times New Roman" w:hAnsi="Times New Roman" w:cs="Times New Roman"/>
          <w:sz w:val="18"/>
          <w:szCs w:val="18"/>
          <w:lang w:val="en-US"/>
        </w:rPr>
        <w:fldChar w:fldCharType="end"/>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FES=</w:t>
      </w:r>
      <w:r w:rsidR="00486EEB" w:rsidRPr="00143647">
        <w:rPr>
          <w:rFonts w:ascii="Times New Roman" w:hAnsi="Times New Roman" w:cs="Times New Roman"/>
          <w:lang w:val="en-US"/>
        </w:rPr>
        <w:t xml:space="preserve"> </w:t>
      </w:r>
      <w:r w:rsidR="00486EEB" w:rsidRPr="00143647">
        <w:rPr>
          <w:rFonts w:ascii="Times New Roman" w:hAnsi="Times New Roman" w:cs="Times New Roman"/>
          <w:sz w:val="18"/>
          <w:szCs w:val="18"/>
          <w:lang w:val="en-US"/>
        </w:rPr>
        <w:t>Falls Efficacy Scale</w:t>
      </w:r>
      <w:r w:rsidR="00486EEB" w:rsidRPr="00143647">
        <w:rPr>
          <w:rFonts w:ascii="Times New Roman" w:hAnsi="Times New Roman" w:cs="Times New Roman"/>
          <w:sz w:val="18"/>
          <w:szCs w:val="18"/>
          <w:lang w:val="en-US"/>
        </w:rPr>
        <w:fldChar w:fldCharType="begin"/>
      </w:r>
      <w:r w:rsidR="00486EEB" w:rsidRPr="00143647">
        <w:rPr>
          <w:rFonts w:ascii="Times New Roman" w:hAnsi="Times New Roman" w:cs="Times New Roman"/>
          <w:sz w:val="18"/>
          <w:szCs w:val="18"/>
          <w:lang w:val="en-US"/>
        </w:rPr>
        <w:instrText xml:space="preserve"> ADDIN EN.CITE &lt;EndNote&gt;&lt;Cite&gt;&lt;Author&gt;Tinetti&lt;/Author&gt;&lt;Year&gt;1990&lt;/Year&gt;&lt;RecNum&gt;18&lt;/RecNum&gt;&lt;DisplayText&gt;(2)&lt;/DisplayText&gt;&lt;record&gt;&lt;rec-number&gt;18&lt;/rec-number&gt;&lt;foreign-keys&gt;&lt;key app="EN" db-id="92ete05wgvw0wqe5f5zp5zzvr9reas95xa9w" timestamp="1469533520"&gt;18&lt;/key&gt;&lt;/foreign-keys&gt;&lt;ref-type name="Journal Article"&gt;17&lt;/ref-type&gt;&lt;contributors&gt;&lt;authors&gt;&lt;author&gt;Tinetti, M. E.&lt;/author&gt;&lt;author&gt;Richman, D.&lt;/author&gt;&lt;author&gt;Powell, L.&lt;/author&gt;&lt;/authors&gt;&lt;/contributors&gt;&lt;auth-address&gt;Department of Medicine, Yale University School of Medicine.&lt;/auth-address&gt;&lt;titles&gt;&lt;title&gt;Falls efficacy as a measure of fear of falling&lt;/title&gt;&lt;secondary-title&gt;J Gerontol&lt;/secondary-title&gt;&lt;/titles&gt;&lt;periodical&gt;&lt;full-title&gt;J Gerontol&lt;/full-title&gt;&lt;/periodical&gt;&lt;pages&gt;P239-43&lt;/pages&gt;&lt;volume&gt;45&lt;/volume&gt;&lt;number&gt;6&lt;/number&gt;&lt;keywords&gt;&lt;keyword&gt;*Accidental Falls&lt;/keyword&gt;&lt;keyword&gt;Activities of Daily Living&lt;/keyword&gt;&lt;keyword&gt;Aged/*psychology&lt;/keyword&gt;&lt;keyword&gt;Aged, 80 and over&lt;/keyword&gt;&lt;keyword&gt;*Fear&lt;/keyword&gt;&lt;keyword&gt;Female&lt;/keyword&gt;&lt;keyword&gt;Humans&lt;/keyword&gt;&lt;keyword&gt;Male&lt;/keyword&gt;&lt;keyword&gt;Self Concept&lt;/keyword&gt;&lt;/keywords&gt;&lt;dates&gt;&lt;year&gt;1990&lt;/year&gt;&lt;pub-dates&gt;&lt;date&gt;Nov&lt;/date&gt;&lt;/pub-dates&gt;&lt;/dates&gt;&lt;isbn&gt;0022-1422 (Print)&amp;#xD;0022-1422 (Linking)&lt;/isbn&gt;&lt;accession-num&gt;2229948&lt;/accession-num&gt;&lt;urls&gt;&lt;related-urls&gt;&lt;url&gt;http://www.ncbi.nlm.nih.gov/pubmed/2229948&lt;/url&gt;&lt;/related-urls&gt;&lt;/urls&gt;&lt;/record&gt;&lt;/Cite&gt;&lt;/EndNote&gt;</w:instrText>
      </w:r>
      <w:r w:rsidR="00486EEB" w:rsidRPr="00143647">
        <w:rPr>
          <w:rFonts w:ascii="Times New Roman" w:hAnsi="Times New Roman" w:cs="Times New Roman"/>
          <w:sz w:val="18"/>
          <w:szCs w:val="18"/>
          <w:lang w:val="en-US"/>
        </w:rPr>
        <w:fldChar w:fldCharType="separate"/>
      </w:r>
      <w:r w:rsidR="00486EEB" w:rsidRPr="00143647">
        <w:rPr>
          <w:rFonts w:ascii="Times New Roman" w:hAnsi="Times New Roman" w:cs="Times New Roman"/>
          <w:noProof/>
          <w:sz w:val="18"/>
          <w:szCs w:val="18"/>
          <w:lang w:val="en-US"/>
        </w:rPr>
        <w:t>(2)</w:t>
      </w:r>
      <w:r w:rsidR="00486EEB" w:rsidRPr="00143647">
        <w:rPr>
          <w:rFonts w:ascii="Times New Roman" w:hAnsi="Times New Roman" w:cs="Times New Roman"/>
          <w:sz w:val="18"/>
          <w:szCs w:val="18"/>
          <w:lang w:val="en-US"/>
        </w:rPr>
        <w:fldChar w:fldCharType="end"/>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w:t>
      </w:r>
      <w:proofErr w:type="spellStart"/>
      <w:r w:rsidR="00486EEB" w:rsidRPr="00143647">
        <w:rPr>
          <w:rFonts w:ascii="Times New Roman" w:hAnsi="Times New Roman" w:cs="Times New Roman"/>
          <w:sz w:val="18"/>
          <w:szCs w:val="18"/>
          <w:lang w:val="en-US"/>
        </w:rPr>
        <w:t>iADL</w:t>
      </w:r>
      <w:proofErr w:type="spellEnd"/>
      <w:r w:rsidR="00486EEB" w:rsidRPr="00143647">
        <w:rPr>
          <w:rFonts w:ascii="Times New Roman" w:hAnsi="Times New Roman" w:cs="Times New Roman"/>
          <w:sz w:val="18"/>
          <w:szCs w:val="18"/>
          <w:lang w:val="en-US"/>
        </w:rPr>
        <w:t>=instrumental activities of daily living</w:t>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LAPAQ=LASA Physical Activity Questionnaire</w:t>
      </w:r>
      <w:r w:rsidR="00486EEB" w:rsidRPr="00143647">
        <w:rPr>
          <w:rFonts w:ascii="Times New Roman" w:hAnsi="Times New Roman" w:cs="Times New Roman"/>
          <w:sz w:val="18"/>
          <w:szCs w:val="18"/>
          <w:lang w:val="en-US"/>
        </w:rPr>
        <w:fldChar w:fldCharType="begin">
          <w:fldData xml:space="preserve">PEVuZE5vdGU+PENpdGU+PEF1dGhvcj5DYXNwZXJzZW48L0F1dGhvcj48WWVhcj4xOTkxPC9ZZWFy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</w:fldData>
        </w:fldChar>
      </w:r>
      <w:r w:rsidR="00486EEB" w:rsidRPr="00143647">
        <w:rPr>
          <w:rFonts w:ascii="Times New Roman" w:hAnsi="Times New Roman" w:cs="Times New Roman"/>
          <w:sz w:val="18"/>
          <w:szCs w:val="18"/>
          <w:lang w:val="en-US"/>
        </w:rPr>
        <w:instrText xml:space="preserve"> ADDIN EN.CITE </w:instrText>
      </w:r>
      <w:r w:rsidR="00486EEB" w:rsidRPr="00143647">
        <w:rPr>
          <w:rFonts w:ascii="Times New Roman" w:hAnsi="Times New Roman" w:cs="Times New Roman"/>
          <w:sz w:val="18"/>
          <w:szCs w:val="18"/>
          <w:lang w:val="en-US"/>
        </w:rPr>
        <w:fldChar w:fldCharType="begin">
          <w:fldData xml:space="preserve">PEVuZE5vdGU+PENpdGU+PEF1dGhvcj5DYXNwZXJzZW48L0F1dGhvcj48WWVhcj4xOTkxPC9ZZWFy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</w:fldData>
        </w:fldChar>
      </w:r>
      <w:r w:rsidR="00486EEB" w:rsidRPr="00143647">
        <w:rPr>
          <w:rFonts w:ascii="Times New Roman" w:hAnsi="Times New Roman" w:cs="Times New Roman"/>
          <w:sz w:val="18"/>
          <w:szCs w:val="18"/>
          <w:lang w:val="en-US"/>
        </w:rPr>
        <w:instrText xml:space="preserve"> ADDIN EN.CITE.DATA </w:instrText>
      </w:r>
      <w:r w:rsidR="00486EEB" w:rsidRPr="00143647">
        <w:rPr>
          <w:rFonts w:ascii="Times New Roman" w:hAnsi="Times New Roman" w:cs="Times New Roman"/>
          <w:sz w:val="18"/>
          <w:szCs w:val="18"/>
          <w:lang w:val="en-US"/>
        </w:rPr>
      </w:r>
      <w:r w:rsidR="00486EEB" w:rsidRPr="00143647">
        <w:rPr>
          <w:rFonts w:ascii="Times New Roman" w:hAnsi="Times New Roman" w:cs="Times New Roman"/>
          <w:sz w:val="18"/>
          <w:szCs w:val="18"/>
          <w:lang w:val="en-US"/>
        </w:rPr>
        <w:fldChar w:fldCharType="end"/>
      </w:r>
      <w:r w:rsidR="00486EEB" w:rsidRPr="00143647">
        <w:rPr>
          <w:rFonts w:ascii="Times New Roman" w:hAnsi="Times New Roman" w:cs="Times New Roman"/>
          <w:sz w:val="18"/>
          <w:szCs w:val="18"/>
          <w:lang w:val="en-US"/>
        </w:rPr>
      </w:r>
      <w:r w:rsidR="00486EEB" w:rsidRPr="00143647">
        <w:rPr>
          <w:rFonts w:ascii="Times New Roman" w:hAnsi="Times New Roman" w:cs="Times New Roman"/>
          <w:sz w:val="18"/>
          <w:szCs w:val="18"/>
          <w:lang w:val="en-US"/>
        </w:rPr>
        <w:fldChar w:fldCharType="separate"/>
      </w:r>
      <w:r w:rsidR="00486EEB" w:rsidRPr="00143647">
        <w:rPr>
          <w:rFonts w:ascii="Times New Roman" w:hAnsi="Times New Roman" w:cs="Times New Roman"/>
          <w:noProof/>
          <w:sz w:val="18"/>
          <w:szCs w:val="18"/>
          <w:lang w:val="en-US"/>
        </w:rPr>
        <w:t>(3, 4)</w:t>
      </w:r>
      <w:r w:rsidR="00486EEB" w:rsidRPr="00143647">
        <w:rPr>
          <w:rFonts w:ascii="Times New Roman" w:hAnsi="Times New Roman" w:cs="Times New Roman"/>
          <w:sz w:val="18"/>
          <w:szCs w:val="18"/>
          <w:lang w:val="en-US"/>
        </w:rPr>
        <w:fldChar w:fldCharType="end"/>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MMSE=Mini-Mental State Examination</w:t>
      </w:r>
      <w:r w:rsidR="00486EEB" w:rsidRPr="00143647">
        <w:rPr>
          <w:rFonts w:ascii="Times New Roman" w:hAnsi="Times New Roman" w:cs="Times New Roman"/>
          <w:sz w:val="18"/>
          <w:szCs w:val="18"/>
          <w:lang w:val="en-US"/>
        </w:rPr>
        <w:fldChar w:fldCharType="begin"/>
      </w:r>
      <w:r w:rsidR="00486EEB" w:rsidRPr="00143647">
        <w:rPr>
          <w:rFonts w:ascii="Times New Roman" w:hAnsi="Times New Roman" w:cs="Times New Roman"/>
          <w:sz w:val="18"/>
          <w:szCs w:val="18"/>
          <w:lang w:val="en-US"/>
        </w:rPr>
        <w:instrText xml:space="preserve"> ADDIN EN.CITE &lt;EndNote&gt;&lt;Cite&gt;&lt;Author&gt;Folstein&lt;/Author&gt;&lt;Year&gt;1975&lt;/Year&gt;&lt;RecNum&gt;17&lt;/RecNum&gt;&lt;DisplayText&gt;(5)&lt;/DisplayText&gt;&lt;record&gt;&lt;rec-number&gt;17&lt;/rec-number&gt;&lt;foreign-keys&gt;&lt;key app="EN" db-id="92ete05wgvw0wqe5f5zp5zzvr9reas95xa9w" timestamp="1469533496"&gt;17&lt;/key&gt;&lt;/foreign-keys&gt;&lt;ref-type name="Journal Article"&gt;17&lt;/ref-type&gt;&lt;contributors&gt;&lt;authors&gt;&lt;author&gt;Folstein, M. F.&lt;/author&gt;&lt;author&gt;Folstein, S. E.&lt;/author&gt;&lt;author&gt;McHugh, P. R.&lt;/author&gt;&lt;/authors&gt;&lt;/contributors&gt;&lt;titles&gt;&lt;title&gt;&amp;quot;Mini-mental state&amp;quot;. A practical method for grading the cognitive state of patients for the clinician&lt;/title&gt;&lt;secondary-title&gt;J Psychiatr Res&lt;/secondary-title&gt;&lt;/titles&gt;&lt;periodical&gt;&lt;full-title&gt;J Psychiatr Res&lt;/full-title&gt;&lt;/periodical&gt;&lt;pages&gt;189-98&lt;/pages&gt;&lt;volume&gt;12&lt;/volume&gt;&lt;number&gt;3&lt;/number&gt;&lt;keywords&gt;&lt;keyword&gt;Adult&lt;/keyword&gt;&lt;keyword&gt;Affective Symptoms/diagnosis&lt;/keyword&gt;&lt;keyword&gt;Aged&lt;/keyword&gt;&lt;keyword&gt;Bipolar Disorder/diagnosis&lt;/keyword&gt;&lt;keyword&gt;*Cognition&lt;/keyword&gt;&lt;keyword&gt;Cognition Disorders/etiology&lt;/keyword&gt;&lt;keyword&gt;Craniocerebral Trauma/complications&lt;/keyword&gt;&lt;keyword&gt;Dementia/diagnosis&lt;/keyword&gt;&lt;keyword&gt;Depression/diagnosis&lt;/keyword&gt;&lt;keyword&gt;Diagnosis, Differential&lt;/keyword&gt;&lt;keyword&gt;Female&lt;/keyword&gt;&lt;keyword&gt;Humans&lt;/keyword&gt;&lt;keyword&gt;Male&lt;/keyword&gt;&lt;keyword&gt;Mental Disorders/*diagnosis&lt;/keyword&gt;&lt;keyword&gt;*Mental Status Schedule&lt;/keyword&gt;&lt;keyword&gt;Metabolic Diseases/complications&lt;/keyword&gt;&lt;keyword&gt;Middle Aged&lt;/keyword&gt;&lt;keyword&gt;Neurotic Disorders/diagnosis&lt;/keyword&gt;&lt;keyword&gt;*Psychiatric Status Rating Scales&lt;/keyword&gt;&lt;keyword&gt;Schizophrenia/diagnosis&lt;/keyword&gt;&lt;keyword&gt;Substance-Related Disorders/complications&lt;/keyword&gt;&lt;keyword&gt;Time Factors&lt;/keyword&gt;&lt;/keywords&gt;&lt;dates&gt;&lt;year&gt;1975&lt;/year&gt;&lt;pub-dates&gt;&lt;date&gt;Nov&lt;/date&gt;&lt;/pub-dates&gt;&lt;/dates&gt;&lt;isbn&gt;0022-3956 (Print)&amp;#xD;0022-3956 (Linking)&lt;/isbn&gt;&lt;accession-num&gt;1202204&lt;/accession-num&gt;&lt;urls&gt;&lt;related-urls&gt;&lt;url&gt;http://www.ncbi.nlm.nih.gov/pubmed/1202204&lt;/url&gt;&lt;/related-urls&gt;&lt;/urls&gt;&lt;/record&gt;&lt;/Cite&gt;&lt;/EndNote&gt;</w:instrText>
      </w:r>
      <w:r w:rsidR="00486EEB" w:rsidRPr="00143647">
        <w:rPr>
          <w:rFonts w:ascii="Times New Roman" w:hAnsi="Times New Roman" w:cs="Times New Roman"/>
          <w:sz w:val="18"/>
          <w:szCs w:val="18"/>
          <w:lang w:val="en-US"/>
        </w:rPr>
        <w:fldChar w:fldCharType="separate"/>
      </w:r>
      <w:r w:rsidR="00486EEB" w:rsidRPr="00143647">
        <w:rPr>
          <w:rFonts w:ascii="Times New Roman" w:hAnsi="Times New Roman" w:cs="Times New Roman"/>
          <w:noProof/>
          <w:sz w:val="18"/>
          <w:szCs w:val="18"/>
          <w:lang w:val="en-US"/>
        </w:rPr>
        <w:t>(5)</w:t>
      </w:r>
      <w:r w:rsidR="00486EEB" w:rsidRPr="00143647">
        <w:rPr>
          <w:rFonts w:ascii="Times New Roman" w:hAnsi="Times New Roman" w:cs="Times New Roman"/>
          <w:sz w:val="18"/>
          <w:szCs w:val="18"/>
          <w:lang w:val="en-US"/>
        </w:rPr>
        <w:fldChar w:fldCharType="end"/>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SAFE=Survey of Activities and Fear of falling in the Elderly</w:t>
      </w:r>
      <w:r w:rsidR="00486EEB" w:rsidRPr="00143647">
        <w:rPr>
          <w:rFonts w:ascii="Times New Roman" w:hAnsi="Times New Roman" w:cs="Times New Roman"/>
          <w:sz w:val="18"/>
          <w:szCs w:val="18"/>
          <w:lang w:val="en-US"/>
        </w:rPr>
        <w:fldChar w:fldCharType="begin"/>
      </w:r>
      <w:r w:rsidR="00486EEB" w:rsidRPr="00143647">
        <w:rPr>
          <w:rFonts w:ascii="Times New Roman" w:hAnsi="Times New Roman" w:cs="Times New Roman"/>
          <w:sz w:val="18"/>
          <w:szCs w:val="18"/>
          <w:lang w:val="en-US"/>
        </w:rPr>
        <w:instrText xml:space="preserve"> ADDIN EN.CITE &lt;EndNote&gt;&lt;Cite&gt;&lt;Author&gt;Lachman&lt;/Author&gt;&lt;Year&gt;1998&lt;/Year&gt;&lt;RecNum&gt;22&lt;/RecNum&gt;&lt;DisplayText&gt;(6)&lt;/DisplayText&gt;&lt;record&gt;&lt;rec-number&gt;22&lt;/rec-number&gt;&lt;foreign-keys&gt;&lt;key app="EN" db-id="92ete05wgvw0wqe5f5zp5zzvr9reas95xa9w" timestamp="1469534501"&gt;22&lt;/key&gt;&lt;/foreign-keys&gt;&lt;ref-type name="Journal Article"&gt;17&lt;/ref-type&gt;&lt;contributors&gt;&lt;authors&gt;&lt;author&gt;Lachman, M. E.&lt;/author&gt;&lt;author&gt;Howland, J.&lt;/author&gt;&lt;author&gt;Tennstedt, S.&lt;/author&gt;&lt;author&gt;Jette, A.&lt;/author&gt;&lt;author&gt;Assmann, S.&lt;/author&gt;&lt;author&gt;Peterson, E. W.&lt;/author&gt;&lt;/authors&gt;&lt;/contributors&gt;&lt;auth-address&gt;Department of Psychology, Brandeis University, Watertown, Massachusetts, USA. lachman@brandeis.edu&lt;/auth-address&gt;&lt;titles&gt;&lt;title&gt;Fear of falling and activity restriction: the survey of activities and fear of falling in the elderly (SAFE)&lt;/title&gt;&lt;secondary-title&gt;J Gerontol B Psychol Sci Soc Sci&lt;/secondary-title&gt;&lt;/titles&gt;&lt;periodical&gt;&lt;full-title&gt;J Gerontol B Psychol Sci Soc Sci&lt;/full-title&gt;&lt;/periodical&gt;&lt;pages&gt;P43-50&lt;/pages&gt;&lt;volume&gt;53&lt;/volume&gt;&lt;number&gt;1&lt;/number&gt;&lt;keywords&gt;&lt;keyword&gt;*Accidental Falls&lt;/keyword&gt;&lt;keyword&gt;Aged/*psychology&lt;/keyword&gt;&lt;keyword&gt;Aged, 80 and over&lt;/keyword&gt;&lt;keyword&gt;*Fear&lt;/keyword&gt;&lt;keyword&gt;Female&lt;/keyword&gt;&lt;keyword&gt;Humans&lt;/keyword&gt;&lt;keyword&gt;Male&lt;/keyword&gt;&lt;keyword&gt;Middle Aged&lt;/keyword&gt;&lt;keyword&gt;*Motor Activity&lt;/keyword&gt;&lt;keyword&gt;Quality of Life&lt;/keyword&gt;&lt;/keywords&gt;&lt;dates&gt;&lt;year&gt;1998&lt;/year&gt;&lt;pub-dates&gt;&lt;date&gt;Jan&lt;/date&gt;&lt;/pub-dates&gt;&lt;/dates&gt;&lt;isbn&gt;1079-5014 (Print)&amp;#xD;1079-5014 (Linking)&lt;/isbn&gt;&lt;accession-num&gt;9469171&lt;/accession-num&gt;&lt;urls&gt;&lt;related-urls&gt;&lt;url&gt;http://www.ncbi.nlm.nih.gov/pubmed/9469171&lt;/url&gt;&lt;/related-urls&gt;&lt;/urls&gt;&lt;/record&gt;&lt;/Cite&gt;&lt;/EndNote&gt;</w:instrText>
      </w:r>
      <w:r w:rsidR="00486EEB" w:rsidRPr="00143647">
        <w:rPr>
          <w:rFonts w:ascii="Times New Roman" w:hAnsi="Times New Roman" w:cs="Times New Roman"/>
          <w:sz w:val="18"/>
          <w:szCs w:val="18"/>
          <w:lang w:val="en-US"/>
        </w:rPr>
        <w:fldChar w:fldCharType="separate"/>
      </w:r>
      <w:r w:rsidR="00486EEB" w:rsidRPr="00143647">
        <w:rPr>
          <w:rFonts w:ascii="Times New Roman" w:hAnsi="Times New Roman" w:cs="Times New Roman"/>
          <w:noProof/>
          <w:sz w:val="18"/>
          <w:szCs w:val="18"/>
          <w:lang w:val="en-US"/>
        </w:rPr>
        <w:t>(6)</w:t>
      </w:r>
      <w:r w:rsidR="00486EEB" w:rsidRPr="00143647">
        <w:rPr>
          <w:rFonts w:ascii="Times New Roman" w:hAnsi="Times New Roman" w:cs="Times New Roman"/>
          <w:sz w:val="18"/>
          <w:szCs w:val="18"/>
          <w:lang w:val="en-US"/>
        </w:rPr>
        <w:fldChar w:fldCharType="end"/>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SD=standard deviation.</w:t>
      </w:r>
    </w:p>
    <w:p w:rsidR="00486EEB" w:rsidRPr="00143647" w:rsidRDefault="00486EEB" w:rsidP="00486EEB">
      <w:pPr>
        <w:spacing w:line="360" w:lineRule="auto"/>
        <w:rPr>
          <w:rFonts w:ascii="Times New Roman" w:hAnsi="Times New Roman" w:cs="Times New Roman"/>
          <w:sz w:val="20"/>
          <w:szCs w:val="20"/>
          <w:lang w:val="en-US"/>
        </w:rPr>
      </w:pPr>
    </w:p>
    <w:p w:rsidR="00486EEB" w:rsidRPr="00143647" w:rsidRDefault="00486EEB" w:rsidP="00486EEB">
      <w:pPr>
        <w:spacing w:line="360" w:lineRule="auto"/>
        <w:rPr>
          <w:rFonts w:ascii="Times New Roman" w:hAnsi="Times New Roman" w:cs="Times New Roman"/>
          <w:sz w:val="20"/>
          <w:szCs w:val="20"/>
          <w:lang w:val="en-US"/>
        </w:rPr>
      </w:pPr>
    </w:p>
    <w:p w:rsidR="00486EEB" w:rsidRPr="00143647" w:rsidRDefault="00486EEB" w:rsidP="00486EEB">
      <w:pPr>
        <w:pStyle w:val="ListParagraph"/>
        <w:spacing w:line="240" w:lineRule="auto"/>
        <w:ind w:left="122"/>
        <w:jc w:val="left"/>
        <w:rPr>
          <w:rFonts w:ascii="Times New Roman" w:hAnsi="Times New Roman" w:cs="Times New Roman"/>
          <w:b/>
          <w:sz w:val="20"/>
          <w:szCs w:val="20"/>
          <w:lang w:val="en-US"/>
        </w:rPr>
      </w:pPr>
    </w:p>
    <w:p w:rsidR="00486EEB" w:rsidRPr="00143647" w:rsidRDefault="00486EEB" w:rsidP="00486EEB">
      <w:pPr>
        <w:spacing w:after="200"/>
        <w:jc w:val="left"/>
        <w:rPr>
          <w:rFonts w:ascii="Times New Roman" w:hAnsi="Times New Roman" w:cs="Times New Roman"/>
          <w:sz w:val="20"/>
          <w:szCs w:val="20"/>
          <w:lang w:val="en-US"/>
        </w:rPr>
      </w:pPr>
    </w:p>
    <w:p w:rsidR="00486EEB" w:rsidRPr="00143647" w:rsidRDefault="00486EEB" w:rsidP="00486EEB">
      <w:pPr>
        <w:spacing w:after="200"/>
        <w:jc w:val="left"/>
        <w:rPr>
          <w:rFonts w:ascii="Times New Roman" w:hAnsi="Times New Roman" w:cs="Times New Roman"/>
          <w:lang w:val="en-US"/>
        </w:rPr>
      </w:pPr>
      <w:r w:rsidRPr="00143647">
        <w:rPr>
          <w:rFonts w:ascii="Times New Roman" w:hAnsi="Times New Roman" w:cs="Times New Roman"/>
          <w:lang w:val="en-US"/>
        </w:rPr>
        <w:br w:type="page"/>
      </w:r>
    </w:p>
    <w:p w:rsidR="00486EEB" w:rsidRPr="00143647" w:rsidRDefault="004D6EA4" w:rsidP="00143647">
      <w:pPr>
        <w:spacing w:line="240" w:lineRule="auto"/>
        <w:ind w:right="-142"/>
        <w:rPr>
          <w:rFonts w:ascii="Times New Roman" w:hAnsi="Times New Roman" w:cs="Times New Roman"/>
          <w:szCs w:val="20"/>
          <w:lang w:val="en-US"/>
        </w:rPr>
      </w:pPr>
      <w:r w:rsidRPr="00143647">
        <w:rPr>
          <w:rFonts w:ascii="Times New Roman" w:hAnsi="Times New Roman" w:cs="Times New Roman"/>
          <w:b/>
          <w:szCs w:val="20"/>
          <w:lang w:val="en-US"/>
        </w:rPr>
        <w:lastRenderedPageBreak/>
        <w:t>Supplementary Table 3</w:t>
      </w:r>
      <w:r w:rsidR="00486EEB" w:rsidRPr="00143647">
        <w:rPr>
          <w:rFonts w:ascii="Times New Roman" w:hAnsi="Times New Roman" w:cs="Times New Roman"/>
          <w:b/>
          <w:szCs w:val="20"/>
          <w:lang w:val="en-US"/>
        </w:rPr>
        <w:t>:</w:t>
      </w:r>
      <w:r w:rsidR="00486EEB" w:rsidRPr="00143647">
        <w:rPr>
          <w:rFonts w:ascii="Times New Roman" w:hAnsi="Times New Roman" w:cs="Times New Roman"/>
          <w:szCs w:val="20"/>
          <w:lang w:val="en-US"/>
        </w:rPr>
        <w:t xml:space="preserve"> Univariate odds ratios for distinct trajectories of functional </w:t>
      </w:r>
      <w:r w:rsidR="00437A3B" w:rsidRPr="00143647">
        <w:rPr>
          <w:rFonts w:ascii="Times New Roman" w:hAnsi="Times New Roman" w:cs="Times New Roman"/>
          <w:szCs w:val="20"/>
          <w:lang w:val="en-US"/>
        </w:rPr>
        <w:t>decline</w:t>
      </w:r>
      <w:r w:rsidR="00486EEB" w:rsidRPr="00143647">
        <w:rPr>
          <w:rFonts w:ascii="Times New Roman" w:hAnsi="Times New Roman" w:cs="Times New Roman"/>
          <w:szCs w:val="20"/>
          <w:lang w:val="en-US"/>
        </w:rPr>
        <w:t xml:space="preserve"> in </w:t>
      </w:r>
      <w:r w:rsidRPr="00143647">
        <w:rPr>
          <w:rFonts w:ascii="Times New Roman" w:hAnsi="Times New Roman" w:cs="Times New Roman"/>
          <w:szCs w:val="20"/>
          <w:lang w:val="en-US"/>
        </w:rPr>
        <w:t xml:space="preserve">young older </w:t>
      </w:r>
      <w:r w:rsidR="00486EEB" w:rsidRPr="00143647">
        <w:rPr>
          <w:rFonts w:ascii="Times New Roman" w:hAnsi="Times New Roman" w:cs="Times New Roman"/>
          <w:szCs w:val="20"/>
          <w:lang w:val="en-US"/>
        </w:rPr>
        <w:t xml:space="preserve">males and females. </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7"/>
        <w:gridCol w:w="1809"/>
        <w:gridCol w:w="1809"/>
        <w:gridCol w:w="1807"/>
        <w:gridCol w:w="1806"/>
      </w:tblGrid>
      <w:tr w:rsidR="00486EEB" w:rsidRPr="00143647" w:rsidTr="00486EEB">
        <w:tc>
          <w:tcPr>
            <w:tcW w:w="1107" w:type="pct"/>
          </w:tcPr>
          <w:p w:rsidR="00486EEB" w:rsidRPr="00143647" w:rsidRDefault="00486EEB" w:rsidP="00486EEB">
            <w:pPr>
              <w:rPr>
                <w:rFonts w:ascii="Times New Roman" w:hAnsi="Times New Roman" w:cs="Times New Roman"/>
                <w:b/>
                <w:sz w:val="18"/>
                <w:szCs w:val="18"/>
                <w:lang w:val="en-US"/>
              </w:rPr>
            </w:pPr>
            <w:r w:rsidRPr="00143647">
              <w:rPr>
                <w:rFonts w:ascii="Times New Roman" w:hAnsi="Times New Roman" w:cs="Times New Roman"/>
                <w:b/>
                <w:sz w:val="18"/>
                <w:szCs w:val="18"/>
                <w:lang w:val="en-US"/>
              </w:rPr>
              <w:t>Variable</w:t>
            </w:r>
          </w:p>
        </w:tc>
        <w:tc>
          <w:tcPr>
            <w:tcW w:w="1948" w:type="pct"/>
            <w:gridSpan w:val="2"/>
          </w:tcPr>
          <w:p w:rsidR="00486EEB" w:rsidRPr="00143647" w:rsidRDefault="00486EEB" w:rsidP="00486EE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MALES</w:t>
            </w:r>
          </w:p>
        </w:tc>
        <w:tc>
          <w:tcPr>
            <w:tcW w:w="1945" w:type="pct"/>
            <w:gridSpan w:val="2"/>
          </w:tcPr>
          <w:p w:rsidR="00486EEB" w:rsidRPr="00143647" w:rsidRDefault="00486EEB" w:rsidP="00486EE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FEMALES</w:t>
            </w:r>
          </w:p>
        </w:tc>
      </w:tr>
      <w:tr w:rsidR="00486EEB" w:rsidRPr="00143647" w:rsidTr="00486EEB">
        <w:tc>
          <w:tcPr>
            <w:tcW w:w="1107" w:type="pct"/>
            <w:tcBorders>
              <w:bottom w:val="nil"/>
            </w:tcBorders>
          </w:tcPr>
          <w:p w:rsidR="00486EEB" w:rsidRPr="00143647" w:rsidRDefault="00486EEB" w:rsidP="00486EEB">
            <w:pPr>
              <w:rPr>
                <w:rFonts w:ascii="Times New Roman" w:hAnsi="Times New Roman" w:cs="Times New Roman"/>
                <w:b/>
                <w:sz w:val="18"/>
                <w:szCs w:val="18"/>
                <w:lang w:val="en-US"/>
              </w:rPr>
            </w:pPr>
          </w:p>
        </w:tc>
        <w:tc>
          <w:tcPr>
            <w:tcW w:w="1948" w:type="pct"/>
            <w:gridSpan w:val="2"/>
            <w:tcBorders>
              <w:bottom w:val="nil"/>
            </w:tcBorders>
          </w:tcPr>
          <w:p w:rsidR="00486EEB" w:rsidRPr="00143647" w:rsidRDefault="00486EEB" w:rsidP="00486EEB">
            <w:pPr>
              <w:jc w:val="center"/>
              <w:rPr>
                <w:rFonts w:ascii="Times New Roman" w:hAnsi="Times New Roman" w:cs="Times New Roman"/>
                <w:b/>
                <w:sz w:val="18"/>
                <w:szCs w:val="18"/>
                <w:u w:val="single"/>
                <w:lang w:val="en-US"/>
              </w:rPr>
            </w:pPr>
            <w:r w:rsidRPr="00143647">
              <w:rPr>
                <w:rFonts w:ascii="Times New Roman" w:hAnsi="Times New Roman" w:cs="Times New Roman"/>
                <w:b/>
                <w:sz w:val="18"/>
                <w:szCs w:val="18"/>
                <w:u w:val="single"/>
                <w:lang w:val="en-US"/>
              </w:rPr>
              <w:t>____Univariate OR (95% CI)____</w:t>
            </w:r>
          </w:p>
        </w:tc>
        <w:tc>
          <w:tcPr>
            <w:tcW w:w="1945" w:type="pct"/>
            <w:gridSpan w:val="2"/>
            <w:tcBorders>
              <w:bottom w:val="nil"/>
            </w:tcBorders>
          </w:tcPr>
          <w:p w:rsidR="00486EEB" w:rsidRPr="00143647" w:rsidRDefault="00486EEB" w:rsidP="00486EEB">
            <w:pPr>
              <w:jc w:val="center"/>
              <w:rPr>
                <w:rFonts w:ascii="Times New Roman" w:hAnsi="Times New Roman" w:cs="Times New Roman"/>
                <w:b/>
                <w:sz w:val="18"/>
                <w:szCs w:val="18"/>
                <w:u w:val="single"/>
                <w:lang w:val="en-US"/>
              </w:rPr>
            </w:pPr>
            <w:r w:rsidRPr="00143647">
              <w:rPr>
                <w:rFonts w:ascii="Times New Roman" w:hAnsi="Times New Roman" w:cs="Times New Roman"/>
                <w:b/>
                <w:sz w:val="18"/>
                <w:szCs w:val="18"/>
                <w:u w:val="single"/>
                <w:lang w:val="en-US"/>
              </w:rPr>
              <w:t>____Univariate OR (95% CI)____</w:t>
            </w:r>
          </w:p>
        </w:tc>
      </w:tr>
      <w:tr w:rsidR="00486EEB" w:rsidRPr="007F6F33" w:rsidTr="00486EEB">
        <w:tc>
          <w:tcPr>
            <w:tcW w:w="1107" w:type="pct"/>
            <w:tcBorders>
              <w:top w:val="nil"/>
              <w:bottom w:val="single" w:sz="4" w:space="0" w:color="auto"/>
            </w:tcBorders>
          </w:tcPr>
          <w:p w:rsidR="00486EEB" w:rsidRPr="00143647" w:rsidRDefault="00486EEB" w:rsidP="00486EEB">
            <w:pPr>
              <w:ind w:right="-168"/>
              <w:rPr>
                <w:rFonts w:ascii="Times New Roman" w:hAnsi="Times New Roman" w:cs="Times New Roman"/>
                <w:b/>
                <w:sz w:val="18"/>
                <w:szCs w:val="18"/>
                <w:lang w:val="en-US"/>
              </w:rPr>
            </w:pPr>
          </w:p>
        </w:tc>
        <w:tc>
          <w:tcPr>
            <w:tcW w:w="974" w:type="pct"/>
            <w:tcBorders>
              <w:top w:val="nil"/>
              <w:bottom w:val="single" w:sz="4" w:space="0" w:color="auto"/>
            </w:tcBorders>
          </w:tcPr>
          <w:p w:rsidR="00486EEB" w:rsidRPr="00143647" w:rsidRDefault="00486EEB" w:rsidP="00437A3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 xml:space="preserve">Intermediate vs. no/little </w:t>
            </w:r>
            <w:r w:rsidR="00437A3B" w:rsidRPr="00143647">
              <w:rPr>
                <w:rFonts w:ascii="Times New Roman" w:hAnsi="Times New Roman" w:cs="Times New Roman"/>
                <w:b/>
                <w:sz w:val="18"/>
                <w:szCs w:val="18"/>
                <w:lang w:val="en-US"/>
              </w:rPr>
              <w:t>decline</w:t>
            </w:r>
          </w:p>
        </w:tc>
        <w:tc>
          <w:tcPr>
            <w:tcW w:w="974" w:type="pct"/>
            <w:tcBorders>
              <w:top w:val="nil"/>
              <w:bottom w:val="single" w:sz="4" w:space="0" w:color="auto"/>
            </w:tcBorders>
          </w:tcPr>
          <w:p w:rsidR="00486EEB" w:rsidRPr="00143647" w:rsidRDefault="00486EEB" w:rsidP="00437A3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 xml:space="preserve">Severe vs.no/little </w:t>
            </w:r>
            <w:r w:rsidR="00437A3B" w:rsidRPr="00143647">
              <w:rPr>
                <w:rFonts w:ascii="Times New Roman" w:hAnsi="Times New Roman" w:cs="Times New Roman"/>
                <w:b/>
                <w:sz w:val="18"/>
                <w:szCs w:val="18"/>
                <w:lang w:val="en-US"/>
              </w:rPr>
              <w:t>decline</w:t>
            </w:r>
          </w:p>
        </w:tc>
        <w:tc>
          <w:tcPr>
            <w:tcW w:w="973" w:type="pct"/>
            <w:tcBorders>
              <w:top w:val="nil"/>
              <w:bottom w:val="single" w:sz="4" w:space="0" w:color="auto"/>
            </w:tcBorders>
          </w:tcPr>
          <w:p w:rsidR="00486EEB" w:rsidRPr="00143647" w:rsidRDefault="00486EEB" w:rsidP="00437A3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 xml:space="preserve">Intermediate vs. no/little </w:t>
            </w:r>
            <w:r w:rsidR="00437A3B" w:rsidRPr="00143647">
              <w:rPr>
                <w:rFonts w:ascii="Times New Roman" w:hAnsi="Times New Roman" w:cs="Times New Roman"/>
                <w:b/>
                <w:sz w:val="18"/>
                <w:szCs w:val="18"/>
                <w:lang w:val="en-US"/>
              </w:rPr>
              <w:t>decline</w:t>
            </w:r>
          </w:p>
        </w:tc>
        <w:tc>
          <w:tcPr>
            <w:tcW w:w="972" w:type="pct"/>
            <w:tcBorders>
              <w:top w:val="nil"/>
              <w:bottom w:val="single" w:sz="4" w:space="0" w:color="auto"/>
            </w:tcBorders>
          </w:tcPr>
          <w:p w:rsidR="00486EEB" w:rsidRPr="00143647" w:rsidRDefault="00486EEB" w:rsidP="00437A3B">
            <w:pPr>
              <w:jc w:val="center"/>
              <w:rPr>
                <w:rFonts w:ascii="Times New Roman" w:hAnsi="Times New Roman" w:cs="Times New Roman"/>
                <w:b/>
                <w:sz w:val="18"/>
                <w:szCs w:val="18"/>
                <w:lang w:val="en-US"/>
              </w:rPr>
            </w:pPr>
            <w:r w:rsidRPr="00143647">
              <w:rPr>
                <w:rFonts w:ascii="Times New Roman" w:hAnsi="Times New Roman" w:cs="Times New Roman"/>
                <w:b/>
                <w:sz w:val="18"/>
                <w:szCs w:val="18"/>
                <w:lang w:val="en-US"/>
              </w:rPr>
              <w:t xml:space="preserve">Severe vs.no/little </w:t>
            </w:r>
            <w:r w:rsidR="00437A3B" w:rsidRPr="00143647">
              <w:rPr>
                <w:rFonts w:ascii="Times New Roman" w:hAnsi="Times New Roman" w:cs="Times New Roman"/>
                <w:b/>
                <w:sz w:val="18"/>
                <w:szCs w:val="18"/>
                <w:lang w:val="en-US"/>
              </w:rPr>
              <w:t>decline</w:t>
            </w:r>
          </w:p>
        </w:tc>
      </w:tr>
      <w:tr w:rsidR="00486EEB" w:rsidRPr="00143647" w:rsidTr="00486EEB">
        <w:tc>
          <w:tcPr>
            <w:tcW w:w="5000" w:type="pct"/>
            <w:gridSpan w:val="5"/>
          </w:tcPr>
          <w:p w:rsidR="00486EEB" w:rsidRPr="00143647" w:rsidRDefault="00486EEB" w:rsidP="00486EEB">
            <w:pPr>
              <w:jc w:val="left"/>
              <w:rPr>
                <w:rFonts w:ascii="Times New Roman" w:eastAsia="Times New Roman" w:hAnsi="Times New Roman" w:cs="Times New Roman"/>
                <w:b/>
                <w:color w:val="000000"/>
                <w:sz w:val="18"/>
                <w:szCs w:val="18"/>
                <w:lang w:val="en-US" w:eastAsia="nl-NL"/>
              </w:rPr>
            </w:pPr>
            <w:r w:rsidRPr="00143647">
              <w:rPr>
                <w:rFonts w:ascii="Times New Roman" w:hAnsi="Times New Roman" w:cs="Times New Roman"/>
                <w:b/>
                <w:i/>
                <w:sz w:val="18"/>
                <w:szCs w:val="18"/>
                <w:lang w:val="en-US"/>
              </w:rPr>
              <w:t>Socio-demographic variables</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Age, </w:t>
            </w:r>
            <w:proofErr w:type="spellStart"/>
            <w:r w:rsidRPr="00143647">
              <w:rPr>
                <w:rFonts w:ascii="Times New Roman" w:hAnsi="Times New Roman" w:cs="Times New Roman"/>
                <w:sz w:val="18"/>
                <w:szCs w:val="18"/>
                <w:lang w:val="en-US"/>
              </w:rPr>
              <w:t>yrs</w:t>
            </w:r>
            <w:proofErr w:type="spellEnd"/>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1.15 (1.01-1.30)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1.06 (0.88-1.28)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1.21 (1.09-1.34)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1.50 (1.18-1.90)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Not married</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0.97 (0.53-1.80)</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1.86 (0.82-4.20)</w:t>
            </w:r>
          </w:p>
        </w:tc>
        <w:tc>
          <w:tcPr>
            <w:tcW w:w="973"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1.48 (0.94-2.32)</w:t>
            </w:r>
            <w:r w:rsidR="00143647" w:rsidRPr="00143647">
              <w:rPr>
                <w:rFonts w:ascii="Times New Roman" w:hAnsi="Times New Roman" w:cs="Times New Roman"/>
                <w:b/>
                <w:sz w:val="18"/>
                <w:szCs w:val="18"/>
                <w:vertAlign w:val="superscript"/>
                <w:lang w:val="en-US"/>
              </w:rPr>
              <w:t>a</w:t>
            </w:r>
          </w:p>
        </w:tc>
        <w:tc>
          <w:tcPr>
            <w:tcW w:w="972"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0.77 (0.33-1.80)</w:t>
            </w:r>
            <w:r w:rsidR="00143647" w:rsidRPr="00143647">
              <w:rPr>
                <w:rFonts w:ascii="Times New Roman" w:hAnsi="Times New Roman" w:cs="Times New Roman"/>
                <w:b/>
                <w:sz w:val="18"/>
                <w:szCs w:val="18"/>
                <w:vertAlign w:val="superscript"/>
                <w:lang w:val="en-US"/>
              </w:rPr>
              <w:t>a</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Living alone</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1.07 (0.52-2.23)</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1.66 (0.62-4.43)</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1.77 (1.05-2.97)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0.74 (0.29-1.87)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Retired</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1.16 (0.58-2.31)</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2.95 (0.66-13.11)</w:t>
            </w:r>
          </w:p>
        </w:tc>
        <w:tc>
          <w:tcPr>
            <w:tcW w:w="973"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1.03 (0.42-2.52)</w:t>
            </w:r>
          </w:p>
        </w:tc>
        <w:tc>
          <w:tcPr>
            <w:tcW w:w="972"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0.44 (0.12-1.67)</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&lt;8 years education</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2.06 (1.17-3.62)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2.68 (1.15-6.23)  </w:t>
            </w:r>
          </w:p>
        </w:tc>
        <w:tc>
          <w:tcPr>
            <w:tcW w:w="973"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0.89 (0.56-1.40)</w:t>
            </w:r>
          </w:p>
        </w:tc>
        <w:tc>
          <w:tcPr>
            <w:tcW w:w="972"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1.80 (0.77-4.21)</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Economic satisfaction</w:t>
            </w:r>
          </w:p>
        </w:tc>
        <w:tc>
          <w:tcPr>
            <w:tcW w:w="974" w:type="pct"/>
          </w:tcPr>
          <w:p w:rsidR="00486EEB" w:rsidRPr="00143647" w:rsidRDefault="00486EEB" w:rsidP="00486EEB">
            <w:pPr>
              <w:ind w:right="-168"/>
              <w:jc w:val="left"/>
              <w:rPr>
                <w:rFonts w:ascii="Times New Roman" w:hAnsi="Times New Roman" w:cs="Times New Roman"/>
                <w:sz w:val="18"/>
                <w:szCs w:val="18"/>
                <w:lang w:val="en-US"/>
              </w:rPr>
            </w:pPr>
          </w:p>
        </w:tc>
        <w:tc>
          <w:tcPr>
            <w:tcW w:w="974" w:type="pct"/>
          </w:tcPr>
          <w:p w:rsidR="00486EEB" w:rsidRPr="00143647" w:rsidRDefault="00486EEB" w:rsidP="00486EEB">
            <w:pPr>
              <w:ind w:right="-168"/>
              <w:jc w:val="left"/>
              <w:rPr>
                <w:rFonts w:ascii="Times New Roman" w:hAnsi="Times New Roman" w:cs="Times New Roman"/>
                <w:sz w:val="18"/>
                <w:szCs w:val="18"/>
                <w:lang w:val="en-US"/>
              </w:rPr>
            </w:pPr>
          </w:p>
        </w:tc>
        <w:tc>
          <w:tcPr>
            <w:tcW w:w="973" w:type="pct"/>
          </w:tcPr>
          <w:p w:rsidR="00486EEB" w:rsidRPr="00143647" w:rsidRDefault="00486EEB" w:rsidP="00486EEB">
            <w:pPr>
              <w:jc w:val="left"/>
              <w:rPr>
                <w:rFonts w:ascii="Times New Roman" w:hAnsi="Times New Roman" w:cs="Times New Roman"/>
                <w:sz w:val="18"/>
                <w:szCs w:val="18"/>
                <w:lang w:val="en-US"/>
              </w:rPr>
            </w:pPr>
          </w:p>
        </w:tc>
        <w:tc>
          <w:tcPr>
            <w:tcW w:w="972" w:type="pct"/>
          </w:tcPr>
          <w:p w:rsidR="00486EEB" w:rsidRPr="00143647" w:rsidRDefault="00486EEB" w:rsidP="00486EEB">
            <w:pPr>
              <w:jc w:val="left"/>
              <w:rPr>
                <w:rFonts w:ascii="Times New Roman" w:hAnsi="Times New Roman" w:cs="Times New Roman"/>
                <w:sz w:val="18"/>
                <w:szCs w:val="18"/>
                <w:lang w:val="en-US"/>
              </w:rPr>
            </w:pP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Good</w:t>
            </w:r>
          </w:p>
        </w:tc>
        <w:tc>
          <w:tcPr>
            <w:tcW w:w="974"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4"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3"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2"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Sufficient</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1.68 (0.98-2.87)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2.85 (1.28-6.36)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0.90 (0.56-1.44)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0.60 (0.24-1.52)  </w:t>
            </w:r>
          </w:p>
        </w:tc>
      </w:tr>
      <w:tr w:rsidR="00486EEB" w:rsidRPr="00143647" w:rsidTr="00486EEB">
        <w:tc>
          <w:tcPr>
            <w:tcW w:w="1107" w:type="pct"/>
          </w:tcPr>
          <w:p w:rsidR="00486EEB" w:rsidRPr="00143647" w:rsidRDefault="00486EEB" w:rsidP="00486EEB">
            <w:pPr>
              <w:ind w:right="-168" w:firstLine="142"/>
              <w:rPr>
                <w:rFonts w:ascii="Times New Roman" w:hAnsi="Times New Roman" w:cs="Times New Roman"/>
                <w:sz w:val="18"/>
                <w:szCs w:val="18"/>
                <w:lang w:val="en-US"/>
              </w:rPr>
            </w:pPr>
            <w:r w:rsidRPr="00143647">
              <w:rPr>
                <w:rFonts w:ascii="Times New Roman" w:hAnsi="Times New Roman" w:cs="Times New Roman"/>
                <w:sz w:val="18"/>
                <w:szCs w:val="18"/>
                <w:lang w:val="en-US"/>
              </w:rPr>
              <w:t>Bad</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0.80 (0.29-2.19)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1.06 (0.22-5.16)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1.08 (0.62-1.87)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0.78 (0.27-2.23)  </w:t>
            </w:r>
          </w:p>
        </w:tc>
      </w:tr>
      <w:tr w:rsidR="00486EEB" w:rsidRPr="00143647" w:rsidTr="00486EEB">
        <w:tc>
          <w:tcPr>
            <w:tcW w:w="5000" w:type="pct"/>
            <w:gridSpan w:val="5"/>
          </w:tcPr>
          <w:p w:rsidR="00486EEB" w:rsidRPr="00143647" w:rsidRDefault="00486EEB" w:rsidP="00486EEB">
            <w:pPr>
              <w:jc w:val="left"/>
              <w:rPr>
                <w:rFonts w:ascii="Times New Roman" w:eastAsia="Times New Roman" w:hAnsi="Times New Roman" w:cs="Times New Roman"/>
                <w:b/>
                <w:color w:val="000000"/>
                <w:sz w:val="18"/>
                <w:szCs w:val="18"/>
                <w:lang w:val="en-US" w:eastAsia="nl-NL"/>
              </w:rPr>
            </w:pPr>
            <w:r w:rsidRPr="00143647">
              <w:rPr>
                <w:rFonts w:ascii="Times New Roman" w:hAnsi="Times New Roman" w:cs="Times New Roman"/>
                <w:b/>
                <w:i/>
                <w:sz w:val="18"/>
                <w:szCs w:val="18"/>
                <w:lang w:val="en-US"/>
              </w:rPr>
              <w:t>Physical performance-related variables</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Unable to perform tandem stand for 10s</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1.78 (0.79-4.00)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3.48 (1.24-9.78)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2.20 (1.24-3.89)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6.13 (2.52-14.88)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Chair stands, s</w:t>
            </w:r>
          </w:p>
        </w:tc>
        <w:tc>
          <w:tcPr>
            <w:tcW w:w="974"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1.15 (1.05-1.26)</w:t>
            </w:r>
            <w:r w:rsidR="00143647" w:rsidRPr="00143647">
              <w:rPr>
                <w:rFonts w:ascii="Times New Roman" w:hAnsi="Times New Roman" w:cs="Times New Roman"/>
                <w:b/>
                <w:sz w:val="18"/>
                <w:szCs w:val="18"/>
                <w:vertAlign w:val="superscript"/>
                <w:lang w:val="en-US"/>
              </w:rPr>
              <w:t>a</w:t>
            </w:r>
          </w:p>
        </w:tc>
        <w:tc>
          <w:tcPr>
            <w:tcW w:w="974"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1.26 (1.12-1.42)</w:t>
            </w:r>
            <w:r w:rsidR="00143647" w:rsidRPr="00143647">
              <w:rPr>
                <w:rFonts w:ascii="Times New Roman" w:hAnsi="Times New Roman" w:cs="Times New Roman"/>
                <w:b/>
                <w:sz w:val="18"/>
                <w:szCs w:val="18"/>
                <w:vertAlign w:val="superscript"/>
                <w:lang w:val="en-US"/>
              </w:rPr>
              <w:t>a</w:t>
            </w:r>
          </w:p>
        </w:tc>
        <w:tc>
          <w:tcPr>
            <w:tcW w:w="973"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1.24 (1.14-1.36)</w:t>
            </w:r>
            <w:r w:rsidR="00143647" w:rsidRPr="00143647">
              <w:rPr>
                <w:rFonts w:ascii="Times New Roman" w:hAnsi="Times New Roman" w:cs="Times New Roman"/>
                <w:b/>
                <w:sz w:val="18"/>
                <w:szCs w:val="18"/>
                <w:vertAlign w:val="superscript"/>
                <w:lang w:val="en-US"/>
              </w:rPr>
              <w:t>a</w:t>
            </w:r>
          </w:p>
        </w:tc>
        <w:tc>
          <w:tcPr>
            <w:tcW w:w="972" w:type="pct"/>
          </w:tcPr>
          <w:p w:rsidR="00486EEB" w:rsidRPr="00143647" w:rsidRDefault="00486EEB" w:rsidP="00143647">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1.47 (1.30-1.66)</w:t>
            </w:r>
            <w:r w:rsidR="00143647" w:rsidRPr="00143647">
              <w:rPr>
                <w:rFonts w:ascii="Times New Roman" w:hAnsi="Times New Roman" w:cs="Times New Roman"/>
                <w:b/>
                <w:sz w:val="18"/>
                <w:szCs w:val="18"/>
                <w:vertAlign w:val="superscript"/>
                <w:lang w:val="en-US"/>
              </w:rPr>
              <w:t>a</w:t>
            </w:r>
          </w:p>
        </w:tc>
      </w:tr>
      <w:tr w:rsidR="00486EEB" w:rsidRPr="00143647" w:rsidTr="00486EEB">
        <w:tc>
          <w:tcPr>
            <w:tcW w:w="1107" w:type="pct"/>
          </w:tcPr>
          <w:p w:rsidR="00486EEB" w:rsidRPr="00143647" w:rsidRDefault="00486EEB" w:rsidP="00143647">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Gait speed, Z-</w:t>
            </w:r>
            <w:proofErr w:type="spellStart"/>
            <w:r w:rsidRPr="00143647">
              <w:rPr>
                <w:rFonts w:ascii="Times New Roman" w:hAnsi="Times New Roman" w:cs="Times New Roman"/>
                <w:sz w:val="18"/>
                <w:szCs w:val="18"/>
                <w:lang w:val="en-US"/>
              </w:rPr>
              <w:t>score</w:t>
            </w:r>
            <w:r w:rsidR="00143647" w:rsidRPr="00143647">
              <w:rPr>
                <w:rFonts w:ascii="Times New Roman" w:hAnsi="Times New Roman" w:cs="Times New Roman"/>
                <w:sz w:val="18"/>
                <w:szCs w:val="18"/>
                <w:vertAlign w:val="superscript"/>
                <w:lang w:val="en-US"/>
              </w:rPr>
              <w:t>b</w:t>
            </w:r>
            <w:proofErr w:type="spellEnd"/>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0.72 (0.56-0.93)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0.35 (0.23-0.54)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0.49 (0.38-0.63)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0.19 (0.11-0.33)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Handgrip strength, kg</w:t>
            </w:r>
          </w:p>
        </w:tc>
        <w:tc>
          <w:tcPr>
            <w:tcW w:w="974" w:type="pct"/>
          </w:tcPr>
          <w:p w:rsidR="00486EEB" w:rsidRPr="00143647" w:rsidRDefault="00486EEB" w:rsidP="00486EEB">
            <w:pPr>
              <w:jc w:val="center"/>
              <w:rPr>
                <w:rFonts w:ascii="Times New Roman" w:eastAsia="Times New Roman" w:hAnsi="Times New Roman" w:cs="Times New Roman"/>
                <w:b/>
                <w:sz w:val="18"/>
                <w:szCs w:val="18"/>
                <w:lang w:val="en-US" w:eastAsia="nl-NL"/>
              </w:rPr>
            </w:pPr>
            <w:r w:rsidRPr="00143647">
              <w:rPr>
                <w:rFonts w:ascii="Times New Roman" w:eastAsia="Times New Roman" w:hAnsi="Times New Roman" w:cs="Times New Roman"/>
                <w:b/>
                <w:sz w:val="18"/>
                <w:szCs w:val="18"/>
                <w:lang w:val="en-US" w:eastAsia="nl-NL"/>
              </w:rPr>
              <w:t xml:space="preserve">0.99 (0.96-1.02)  </w:t>
            </w:r>
          </w:p>
        </w:tc>
        <w:tc>
          <w:tcPr>
            <w:tcW w:w="974" w:type="pct"/>
          </w:tcPr>
          <w:p w:rsidR="00486EEB" w:rsidRPr="00143647" w:rsidRDefault="00486EEB" w:rsidP="00486EEB">
            <w:pPr>
              <w:jc w:val="center"/>
              <w:rPr>
                <w:rFonts w:ascii="Times New Roman" w:eastAsia="Times New Roman" w:hAnsi="Times New Roman" w:cs="Times New Roman"/>
                <w:b/>
                <w:sz w:val="18"/>
                <w:szCs w:val="18"/>
                <w:lang w:val="en-US" w:eastAsia="nl-NL"/>
              </w:rPr>
            </w:pPr>
            <w:r w:rsidRPr="00143647">
              <w:rPr>
                <w:rFonts w:ascii="Times New Roman" w:eastAsia="Times New Roman" w:hAnsi="Times New Roman" w:cs="Times New Roman"/>
                <w:b/>
                <w:sz w:val="18"/>
                <w:szCs w:val="18"/>
                <w:lang w:val="en-US" w:eastAsia="nl-NL"/>
              </w:rPr>
              <w:t xml:space="preserve">0.92 (0.88-0.96)  </w:t>
            </w:r>
          </w:p>
        </w:tc>
        <w:tc>
          <w:tcPr>
            <w:tcW w:w="973" w:type="pct"/>
          </w:tcPr>
          <w:p w:rsidR="00486EEB" w:rsidRPr="00143647" w:rsidRDefault="00486EEB" w:rsidP="00486EEB">
            <w:pPr>
              <w:jc w:val="center"/>
              <w:rPr>
                <w:rFonts w:ascii="Times New Roman" w:eastAsia="Times New Roman" w:hAnsi="Times New Roman" w:cs="Times New Roman"/>
                <w:b/>
                <w:sz w:val="18"/>
                <w:szCs w:val="18"/>
                <w:lang w:val="en-US" w:eastAsia="nl-NL"/>
              </w:rPr>
            </w:pPr>
            <w:r w:rsidRPr="00143647">
              <w:rPr>
                <w:rFonts w:ascii="Times New Roman" w:eastAsia="Times New Roman" w:hAnsi="Times New Roman" w:cs="Times New Roman"/>
                <w:b/>
                <w:sz w:val="18"/>
                <w:szCs w:val="18"/>
                <w:lang w:val="en-US" w:eastAsia="nl-NL"/>
              </w:rPr>
              <w:t xml:space="preserve">0.97 (0.93-1.00)  </w:t>
            </w:r>
          </w:p>
        </w:tc>
        <w:tc>
          <w:tcPr>
            <w:tcW w:w="972" w:type="pct"/>
          </w:tcPr>
          <w:p w:rsidR="00486EEB" w:rsidRPr="00143647" w:rsidRDefault="00486EEB" w:rsidP="00486EEB">
            <w:pPr>
              <w:jc w:val="center"/>
              <w:rPr>
                <w:rFonts w:ascii="Times New Roman" w:eastAsia="Times New Roman" w:hAnsi="Times New Roman" w:cs="Times New Roman"/>
                <w:b/>
                <w:sz w:val="18"/>
                <w:szCs w:val="18"/>
                <w:lang w:val="en-US" w:eastAsia="nl-NL"/>
              </w:rPr>
            </w:pPr>
            <w:r w:rsidRPr="00143647">
              <w:rPr>
                <w:rFonts w:ascii="Times New Roman" w:eastAsia="Times New Roman" w:hAnsi="Times New Roman" w:cs="Times New Roman"/>
                <w:b/>
                <w:sz w:val="18"/>
                <w:szCs w:val="18"/>
                <w:lang w:val="en-US" w:eastAsia="nl-NL"/>
              </w:rPr>
              <w:t xml:space="preserve">0.88 (0.81-0.95)  </w:t>
            </w:r>
          </w:p>
        </w:tc>
      </w:tr>
      <w:tr w:rsidR="00486EEB" w:rsidRPr="00143647" w:rsidTr="00486EEB">
        <w:trPr>
          <w:trHeight w:val="80"/>
        </w:trPr>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≥1 fall within last 12 months</w:t>
            </w:r>
          </w:p>
        </w:tc>
        <w:tc>
          <w:tcPr>
            <w:tcW w:w="974" w:type="pct"/>
          </w:tcPr>
          <w:p w:rsidR="00486EEB" w:rsidRPr="00143647" w:rsidRDefault="00486EEB" w:rsidP="00486EEB">
            <w:pPr>
              <w:jc w:val="center"/>
              <w:rPr>
                <w:rFonts w:ascii="Times New Roman" w:eastAsia="Times New Roman" w:hAnsi="Times New Roman" w:cs="Times New Roman"/>
                <w:sz w:val="18"/>
                <w:szCs w:val="18"/>
                <w:lang w:val="en-US" w:eastAsia="nl-NL"/>
              </w:rPr>
            </w:pPr>
            <w:r w:rsidRPr="00143647">
              <w:rPr>
                <w:rFonts w:ascii="Times New Roman" w:eastAsia="Times New Roman" w:hAnsi="Times New Roman" w:cs="Times New Roman"/>
                <w:sz w:val="18"/>
                <w:szCs w:val="18"/>
                <w:lang w:val="en-US" w:eastAsia="nl-NL"/>
              </w:rPr>
              <w:t>2.78 (1.59-4.88)</w:t>
            </w:r>
          </w:p>
        </w:tc>
        <w:tc>
          <w:tcPr>
            <w:tcW w:w="974" w:type="pct"/>
          </w:tcPr>
          <w:p w:rsidR="00486EEB" w:rsidRPr="00143647" w:rsidRDefault="00486EEB" w:rsidP="00486EEB">
            <w:pPr>
              <w:jc w:val="center"/>
              <w:rPr>
                <w:rFonts w:ascii="Times New Roman" w:eastAsia="Times New Roman" w:hAnsi="Times New Roman" w:cs="Times New Roman"/>
                <w:sz w:val="18"/>
                <w:szCs w:val="18"/>
                <w:lang w:val="en-US" w:eastAsia="nl-NL"/>
              </w:rPr>
            </w:pPr>
            <w:r w:rsidRPr="00143647">
              <w:rPr>
                <w:rFonts w:ascii="Times New Roman" w:eastAsia="Times New Roman" w:hAnsi="Times New Roman" w:cs="Times New Roman"/>
                <w:sz w:val="18"/>
                <w:szCs w:val="18"/>
                <w:lang w:val="en-US" w:eastAsia="nl-NL"/>
              </w:rPr>
              <w:t>1.87 (0.78-4.50)</w:t>
            </w:r>
          </w:p>
        </w:tc>
        <w:tc>
          <w:tcPr>
            <w:tcW w:w="973" w:type="pct"/>
          </w:tcPr>
          <w:p w:rsidR="00486EEB" w:rsidRPr="00143647" w:rsidRDefault="00486EEB" w:rsidP="00486EEB">
            <w:pPr>
              <w:jc w:val="center"/>
              <w:rPr>
                <w:rFonts w:ascii="Times New Roman" w:eastAsia="Times New Roman" w:hAnsi="Times New Roman" w:cs="Times New Roman"/>
                <w:sz w:val="18"/>
                <w:szCs w:val="18"/>
                <w:lang w:val="en-US" w:eastAsia="nl-NL"/>
              </w:rPr>
            </w:pPr>
            <w:r w:rsidRPr="00143647">
              <w:rPr>
                <w:rFonts w:ascii="Times New Roman" w:eastAsia="Times New Roman" w:hAnsi="Times New Roman" w:cs="Times New Roman"/>
                <w:sz w:val="18"/>
                <w:szCs w:val="18"/>
                <w:lang w:val="en-US" w:eastAsia="nl-NL"/>
              </w:rPr>
              <w:t>0.74 (0.46-1.17)</w:t>
            </w:r>
          </w:p>
        </w:tc>
        <w:tc>
          <w:tcPr>
            <w:tcW w:w="972" w:type="pct"/>
          </w:tcPr>
          <w:p w:rsidR="00486EEB" w:rsidRPr="00143647" w:rsidRDefault="00486EEB" w:rsidP="00486EEB">
            <w:pPr>
              <w:jc w:val="center"/>
              <w:rPr>
                <w:rFonts w:ascii="Times New Roman" w:eastAsia="Times New Roman" w:hAnsi="Times New Roman" w:cs="Times New Roman"/>
                <w:sz w:val="18"/>
                <w:szCs w:val="18"/>
                <w:lang w:val="en-US" w:eastAsia="nl-NL"/>
              </w:rPr>
            </w:pPr>
            <w:r w:rsidRPr="00143647">
              <w:rPr>
                <w:rFonts w:ascii="Times New Roman" w:eastAsia="Times New Roman" w:hAnsi="Times New Roman" w:cs="Times New Roman"/>
                <w:sz w:val="18"/>
                <w:szCs w:val="18"/>
                <w:lang w:val="en-US" w:eastAsia="nl-NL"/>
              </w:rPr>
              <w:t>1.44 (0.65-3.19)</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Fear of falling</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1.32 (0.63-2.76)  </w:t>
            </w:r>
          </w:p>
        </w:tc>
        <w:tc>
          <w:tcPr>
            <w:tcW w:w="974" w:type="pct"/>
          </w:tcPr>
          <w:p w:rsidR="00486EEB" w:rsidRPr="00143647" w:rsidRDefault="00486EEB" w:rsidP="00486EEB">
            <w:pPr>
              <w:ind w:right="-132"/>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5.27 (2.24-12.42)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1.61 (0.97-2.66)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4.39 (1.99-9.71)  </w:t>
            </w:r>
          </w:p>
        </w:tc>
      </w:tr>
      <w:tr w:rsidR="00486EEB" w:rsidRPr="00143647" w:rsidTr="00486EEB">
        <w:tc>
          <w:tcPr>
            <w:tcW w:w="5000" w:type="pct"/>
            <w:gridSpan w:val="5"/>
          </w:tcPr>
          <w:p w:rsidR="00486EEB" w:rsidRPr="00143647" w:rsidRDefault="00486EEB" w:rsidP="00486EEB">
            <w:pPr>
              <w:jc w:val="left"/>
              <w:rPr>
                <w:rFonts w:ascii="Times New Roman" w:hAnsi="Times New Roman" w:cs="Times New Roman"/>
                <w:sz w:val="18"/>
                <w:szCs w:val="18"/>
                <w:lang w:val="en-US"/>
              </w:rPr>
            </w:pPr>
            <w:r w:rsidRPr="00143647">
              <w:rPr>
                <w:rFonts w:ascii="Times New Roman" w:hAnsi="Times New Roman" w:cs="Times New Roman"/>
                <w:b/>
                <w:i/>
                <w:sz w:val="18"/>
                <w:szCs w:val="18"/>
                <w:lang w:val="en-US"/>
              </w:rPr>
              <w:t>Lifestyle variables</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Physical activity</w:t>
            </w:r>
          </w:p>
        </w:tc>
        <w:tc>
          <w:tcPr>
            <w:tcW w:w="974" w:type="pct"/>
          </w:tcPr>
          <w:p w:rsidR="00486EEB" w:rsidRPr="00143647" w:rsidRDefault="00486EEB" w:rsidP="00486EEB">
            <w:pPr>
              <w:ind w:right="-168"/>
              <w:jc w:val="left"/>
              <w:rPr>
                <w:rFonts w:ascii="Times New Roman" w:hAnsi="Times New Roman" w:cs="Times New Roman"/>
                <w:sz w:val="18"/>
                <w:szCs w:val="18"/>
                <w:lang w:val="en-US"/>
              </w:rPr>
            </w:pPr>
          </w:p>
        </w:tc>
        <w:tc>
          <w:tcPr>
            <w:tcW w:w="974" w:type="pct"/>
          </w:tcPr>
          <w:p w:rsidR="00486EEB" w:rsidRPr="00143647" w:rsidRDefault="00486EEB" w:rsidP="00486EEB">
            <w:pPr>
              <w:ind w:right="-168"/>
              <w:jc w:val="left"/>
              <w:rPr>
                <w:rFonts w:ascii="Times New Roman" w:hAnsi="Times New Roman" w:cs="Times New Roman"/>
                <w:sz w:val="18"/>
                <w:szCs w:val="18"/>
                <w:lang w:val="en-US"/>
              </w:rPr>
            </w:pPr>
          </w:p>
        </w:tc>
        <w:tc>
          <w:tcPr>
            <w:tcW w:w="973" w:type="pct"/>
          </w:tcPr>
          <w:p w:rsidR="00486EEB" w:rsidRPr="00143647" w:rsidRDefault="00486EEB" w:rsidP="00486EEB">
            <w:pPr>
              <w:jc w:val="left"/>
              <w:rPr>
                <w:rFonts w:ascii="Times New Roman" w:hAnsi="Times New Roman" w:cs="Times New Roman"/>
                <w:sz w:val="18"/>
                <w:szCs w:val="18"/>
                <w:lang w:val="en-US"/>
              </w:rPr>
            </w:pPr>
          </w:p>
        </w:tc>
        <w:tc>
          <w:tcPr>
            <w:tcW w:w="972" w:type="pct"/>
          </w:tcPr>
          <w:p w:rsidR="00486EEB" w:rsidRPr="00143647" w:rsidRDefault="00486EEB" w:rsidP="00486EEB">
            <w:pPr>
              <w:jc w:val="left"/>
              <w:rPr>
                <w:rFonts w:ascii="Times New Roman" w:hAnsi="Times New Roman" w:cs="Times New Roman"/>
                <w:sz w:val="18"/>
                <w:szCs w:val="18"/>
                <w:lang w:val="en-US"/>
              </w:rPr>
            </w:pP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High level</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w:t>
            </w:r>
          </w:p>
        </w:tc>
        <w:tc>
          <w:tcPr>
            <w:tcW w:w="974"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3"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2"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Moderate level</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0.96 (0.56-1.64)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3.39 (1.32-8.69)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1.06 (0.67-1.68)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3.42 (1.33-8.83)  </w:t>
            </w: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Low level</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1.65 (0.84-3.24)  </w:t>
            </w:r>
          </w:p>
        </w:tc>
        <w:tc>
          <w:tcPr>
            <w:tcW w:w="974" w:type="pct"/>
          </w:tcPr>
          <w:p w:rsidR="00486EEB" w:rsidRPr="00143647" w:rsidRDefault="00486EEB" w:rsidP="00486EEB">
            <w:pPr>
              <w:ind w:right="-71"/>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6.38 (2.10-19.41)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2.35 (1.04-5.29)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9.44 (2.76-32.24)  </w:t>
            </w:r>
          </w:p>
        </w:tc>
      </w:tr>
      <w:tr w:rsidR="00486EEB" w:rsidRPr="00143647" w:rsidTr="00486EEB">
        <w:tc>
          <w:tcPr>
            <w:tcW w:w="1107" w:type="pct"/>
          </w:tcPr>
          <w:p w:rsidR="00486EEB" w:rsidRPr="00143647" w:rsidRDefault="00486EEB" w:rsidP="00486EEB">
            <w:pPr>
              <w:ind w:right="-10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Smoking behavior</w:t>
            </w:r>
          </w:p>
        </w:tc>
        <w:tc>
          <w:tcPr>
            <w:tcW w:w="974" w:type="pct"/>
          </w:tcPr>
          <w:p w:rsidR="00486EEB" w:rsidRPr="00143647" w:rsidRDefault="00486EEB" w:rsidP="00486EEB">
            <w:pPr>
              <w:ind w:right="-108"/>
              <w:jc w:val="left"/>
              <w:rPr>
                <w:rFonts w:ascii="Times New Roman" w:hAnsi="Times New Roman" w:cs="Times New Roman"/>
                <w:sz w:val="18"/>
                <w:szCs w:val="18"/>
                <w:lang w:val="en-US"/>
              </w:rPr>
            </w:pPr>
          </w:p>
        </w:tc>
        <w:tc>
          <w:tcPr>
            <w:tcW w:w="974" w:type="pct"/>
          </w:tcPr>
          <w:p w:rsidR="00486EEB" w:rsidRPr="00143647" w:rsidRDefault="00486EEB" w:rsidP="00486EEB">
            <w:pPr>
              <w:ind w:right="-108"/>
              <w:jc w:val="left"/>
              <w:rPr>
                <w:rFonts w:ascii="Times New Roman" w:hAnsi="Times New Roman" w:cs="Times New Roman"/>
                <w:sz w:val="18"/>
                <w:szCs w:val="18"/>
                <w:lang w:val="en-US"/>
              </w:rPr>
            </w:pPr>
          </w:p>
        </w:tc>
        <w:tc>
          <w:tcPr>
            <w:tcW w:w="973" w:type="pct"/>
          </w:tcPr>
          <w:p w:rsidR="00486EEB" w:rsidRPr="00143647" w:rsidRDefault="00486EEB" w:rsidP="00486EEB">
            <w:pPr>
              <w:jc w:val="left"/>
              <w:rPr>
                <w:rFonts w:ascii="Times New Roman" w:hAnsi="Times New Roman" w:cs="Times New Roman"/>
                <w:sz w:val="18"/>
                <w:szCs w:val="18"/>
                <w:lang w:val="en-US"/>
              </w:rPr>
            </w:pPr>
          </w:p>
        </w:tc>
        <w:tc>
          <w:tcPr>
            <w:tcW w:w="972" w:type="pct"/>
          </w:tcPr>
          <w:p w:rsidR="00486EEB" w:rsidRPr="00143647" w:rsidRDefault="00486EEB" w:rsidP="00486EEB">
            <w:pPr>
              <w:jc w:val="left"/>
              <w:rPr>
                <w:rFonts w:ascii="Times New Roman" w:hAnsi="Times New Roman" w:cs="Times New Roman"/>
                <w:sz w:val="18"/>
                <w:szCs w:val="18"/>
                <w:lang w:val="en-US"/>
              </w:rPr>
            </w:pP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Never smoker</w:t>
            </w:r>
          </w:p>
        </w:tc>
        <w:tc>
          <w:tcPr>
            <w:tcW w:w="974"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4"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3"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2"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Former smoker</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0.93 (0.50-1.72)</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0.61 (0.24-1.52)</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1.81 (1.09-3.01)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2.70 (0.69-10.56)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Current smoker</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0.97 (0.48-1.95)</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0.44 (0.14-1.43)</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2.41 (1.34-4.31)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12.59 (3.50-45.24)</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≥1 glasses alcohol/ week</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1.40 (0.72-2.74)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0.50 (0.22-1.16)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1.37 (0.82-2.28)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0.60 (0.26-1.36)  </w:t>
            </w:r>
          </w:p>
        </w:tc>
      </w:tr>
      <w:tr w:rsidR="00486EEB" w:rsidRPr="00143647" w:rsidTr="00486EEB">
        <w:tc>
          <w:tcPr>
            <w:tcW w:w="5000" w:type="pct"/>
            <w:gridSpan w:val="5"/>
          </w:tcPr>
          <w:p w:rsidR="00486EEB" w:rsidRPr="00143647" w:rsidRDefault="00486EEB" w:rsidP="00486EEB">
            <w:pPr>
              <w:rPr>
                <w:rFonts w:ascii="Times New Roman" w:hAnsi="Times New Roman" w:cs="Times New Roman"/>
                <w:sz w:val="18"/>
                <w:szCs w:val="18"/>
                <w:highlight w:val="yellow"/>
                <w:lang w:val="en-US"/>
              </w:rPr>
            </w:pPr>
            <w:r w:rsidRPr="00143647">
              <w:rPr>
                <w:rFonts w:ascii="Times New Roman" w:hAnsi="Times New Roman" w:cs="Times New Roman"/>
                <w:b/>
                <w:i/>
                <w:sz w:val="18"/>
                <w:szCs w:val="18"/>
                <w:lang w:val="en-US"/>
              </w:rPr>
              <w:t>Clinical variables</w:t>
            </w:r>
          </w:p>
        </w:tc>
      </w:tr>
      <w:tr w:rsidR="00486EEB" w:rsidRPr="00143647" w:rsidTr="00486EEB">
        <w:tc>
          <w:tcPr>
            <w:tcW w:w="1107" w:type="pct"/>
          </w:tcPr>
          <w:p w:rsidR="00486EEB" w:rsidRPr="00143647" w:rsidRDefault="00486EEB" w:rsidP="00486EEB">
            <w:pPr>
              <w:ind w:right="-156" w:hanging="60"/>
              <w:jc w:val="left"/>
              <w:rPr>
                <w:rFonts w:ascii="Times New Roman" w:hAnsi="Times New Roman" w:cs="Times New Roman"/>
                <w:sz w:val="18"/>
                <w:szCs w:val="18"/>
                <w:highlight w:val="yellow"/>
                <w:lang w:val="en-US"/>
              </w:rPr>
            </w:pPr>
            <w:r w:rsidRPr="00143647">
              <w:rPr>
                <w:rFonts w:ascii="Times New Roman" w:hAnsi="Times New Roman" w:cs="Times New Roman"/>
                <w:sz w:val="18"/>
                <w:szCs w:val="18"/>
                <w:lang w:val="en-US"/>
              </w:rPr>
              <w:t>BMI</w:t>
            </w:r>
          </w:p>
        </w:tc>
        <w:tc>
          <w:tcPr>
            <w:tcW w:w="974" w:type="pct"/>
          </w:tcPr>
          <w:p w:rsidR="00486EEB" w:rsidRPr="00143647" w:rsidRDefault="00486EEB" w:rsidP="00486EEB">
            <w:pPr>
              <w:ind w:right="-156" w:hanging="60"/>
              <w:jc w:val="left"/>
              <w:rPr>
                <w:rFonts w:ascii="Times New Roman" w:hAnsi="Times New Roman" w:cs="Times New Roman"/>
                <w:sz w:val="18"/>
                <w:szCs w:val="18"/>
                <w:highlight w:val="yellow"/>
                <w:lang w:val="en-US"/>
              </w:rPr>
            </w:pPr>
          </w:p>
        </w:tc>
        <w:tc>
          <w:tcPr>
            <w:tcW w:w="974" w:type="pct"/>
          </w:tcPr>
          <w:p w:rsidR="00486EEB" w:rsidRPr="00143647" w:rsidRDefault="00486EEB" w:rsidP="00486EEB">
            <w:pPr>
              <w:ind w:right="-156" w:hanging="60"/>
              <w:jc w:val="left"/>
              <w:rPr>
                <w:rFonts w:ascii="Times New Roman" w:hAnsi="Times New Roman" w:cs="Times New Roman"/>
                <w:sz w:val="18"/>
                <w:szCs w:val="18"/>
                <w:highlight w:val="yellow"/>
                <w:lang w:val="en-US"/>
              </w:rPr>
            </w:pPr>
          </w:p>
        </w:tc>
        <w:tc>
          <w:tcPr>
            <w:tcW w:w="973" w:type="pct"/>
          </w:tcPr>
          <w:p w:rsidR="00486EEB" w:rsidRPr="00143647" w:rsidRDefault="00486EEB" w:rsidP="00486EEB">
            <w:pPr>
              <w:jc w:val="left"/>
              <w:rPr>
                <w:rFonts w:ascii="Times New Roman" w:hAnsi="Times New Roman" w:cs="Times New Roman"/>
                <w:sz w:val="18"/>
                <w:szCs w:val="18"/>
                <w:highlight w:val="yellow"/>
                <w:lang w:val="en-US"/>
              </w:rPr>
            </w:pPr>
          </w:p>
        </w:tc>
        <w:tc>
          <w:tcPr>
            <w:tcW w:w="972" w:type="pct"/>
          </w:tcPr>
          <w:p w:rsidR="00486EEB" w:rsidRPr="00143647" w:rsidRDefault="00486EEB" w:rsidP="00486EEB">
            <w:pPr>
              <w:jc w:val="left"/>
              <w:rPr>
                <w:rFonts w:ascii="Times New Roman" w:hAnsi="Times New Roman" w:cs="Times New Roman"/>
                <w:sz w:val="18"/>
                <w:szCs w:val="18"/>
                <w:highlight w:val="yellow"/>
                <w:lang w:val="en-US"/>
              </w:rPr>
            </w:pP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&lt;25</w:t>
            </w:r>
          </w:p>
        </w:tc>
        <w:tc>
          <w:tcPr>
            <w:tcW w:w="974" w:type="pct"/>
            <w:shd w:val="clear" w:color="auto" w:fill="auto"/>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4" w:type="pct"/>
            <w:shd w:val="clear" w:color="auto" w:fill="auto"/>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3"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c>
          <w:tcPr>
            <w:tcW w:w="972" w:type="pct"/>
          </w:tcPr>
          <w:p w:rsidR="00486EEB" w:rsidRPr="00143647" w:rsidRDefault="00486EEB" w:rsidP="00486EEB">
            <w:pPr>
              <w:jc w:val="center"/>
              <w:rPr>
                <w:rFonts w:ascii="Times New Roman" w:hAnsi="Times New Roman" w:cs="Times New Roman"/>
              </w:rPr>
            </w:pPr>
            <w:r w:rsidRPr="00143647">
              <w:rPr>
                <w:rFonts w:ascii="Times New Roman" w:eastAsia="Times New Roman" w:hAnsi="Times New Roman" w:cs="Times New Roman"/>
                <w:color w:val="000000"/>
                <w:sz w:val="18"/>
                <w:szCs w:val="18"/>
                <w:lang w:val="en-US" w:eastAsia="nl-NL"/>
              </w:rPr>
              <w:t>1.0</w:t>
            </w: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25-29.99</w:t>
            </w:r>
          </w:p>
        </w:tc>
        <w:tc>
          <w:tcPr>
            <w:tcW w:w="974" w:type="pct"/>
            <w:shd w:val="clear" w:color="auto" w:fill="auto"/>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1.12 (0.65-1.94)</w:t>
            </w:r>
          </w:p>
        </w:tc>
        <w:tc>
          <w:tcPr>
            <w:tcW w:w="974" w:type="pct"/>
            <w:shd w:val="clear" w:color="auto" w:fill="auto"/>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1.85 (0.69-5.00)</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1.08 (0.51-2.27)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0.27 (0.02-3.09)  </w:t>
            </w:r>
          </w:p>
        </w:tc>
      </w:tr>
      <w:tr w:rsidR="00486EEB" w:rsidRPr="00143647" w:rsidTr="00486EEB">
        <w:tc>
          <w:tcPr>
            <w:tcW w:w="1107" w:type="pct"/>
          </w:tcPr>
          <w:p w:rsidR="00486EEB" w:rsidRPr="00143647" w:rsidRDefault="00486EEB" w:rsidP="00486EEB">
            <w:pPr>
              <w:ind w:right="-168" w:firstLine="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≥30</w:t>
            </w:r>
          </w:p>
        </w:tc>
        <w:tc>
          <w:tcPr>
            <w:tcW w:w="974" w:type="pct"/>
            <w:shd w:val="clear" w:color="auto" w:fill="auto"/>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1.09 (0.53-2.21)</w:t>
            </w:r>
          </w:p>
        </w:tc>
        <w:tc>
          <w:tcPr>
            <w:tcW w:w="974" w:type="pct"/>
            <w:shd w:val="clear" w:color="auto" w:fill="auto"/>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3.41 (1.13-10.31)</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1.36 (0.70-2.65)  </w:t>
            </w:r>
          </w:p>
        </w:tc>
        <w:tc>
          <w:tcPr>
            <w:tcW w:w="972" w:type="pct"/>
          </w:tcPr>
          <w:p w:rsidR="00486EEB" w:rsidRPr="00143647" w:rsidRDefault="00486EEB" w:rsidP="00486EEB">
            <w:pPr>
              <w:tabs>
                <w:tab w:val="center" w:pos="716"/>
              </w:tabs>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3.76 (0.84-16.82)</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Waist circumference </w:t>
            </w:r>
          </w:p>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≥102 cm in men/ </w:t>
            </w:r>
          </w:p>
          <w:p w:rsidR="00486EEB" w:rsidRPr="00143647" w:rsidRDefault="00486EEB" w:rsidP="00486EEB">
            <w:pPr>
              <w:ind w:right="-168"/>
              <w:jc w:val="left"/>
              <w:rPr>
                <w:rFonts w:ascii="Times New Roman" w:hAnsi="Times New Roman" w:cs="Times New Roman"/>
                <w:sz w:val="18"/>
                <w:szCs w:val="18"/>
                <w:highlight w:val="yellow"/>
                <w:lang w:val="en-US"/>
              </w:rPr>
            </w:pPr>
            <w:r w:rsidRPr="00143647">
              <w:rPr>
                <w:rFonts w:ascii="Times New Roman" w:hAnsi="Times New Roman" w:cs="Times New Roman"/>
                <w:sz w:val="18"/>
                <w:szCs w:val="18"/>
                <w:lang w:val="en-US"/>
              </w:rPr>
              <w:t>≥88 cm in women</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1.17 (0.71-1.94)</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1.42 (0.66-3.07)</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1.21 (0.76-1.91)</w:t>
            </w:r>
            <w:r w:rsidRPr="00143647">
              <w:rPr>
                <w:rFonts w:ascii="Times New Roman" w:hAnsi="Times New Roman" w:cs="Times New Roman"/>
                <w:b/>
                <w:sz w:val="18"/>
                <w:szCs w:val="18"/>
                <w:lang w:val="en-US"/>
              </w:rPr>
              <w:t>*</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6.81 (1.97-23.52)*</w:t>
            </w:r>
          </w:p>
        </w:tc>
      </w:tr>
      <w:tr w:rsidR="00486EEB" w:rsidRPr="00143647" w:rsidTr="00486EEB">
        <w:tc>
          <w:tcPr>
            <w:tcW w:w="1107" w:type="pct"/>
          </w:tcPr>
          <w:p w:rsidR="00486EEB" w:rsidRPr="00143647" w:rsidRDefault="00486EEB" w:rsidP="00486EEB">
            <w:pPr>
              <w:ind w:right="-168" w:hanging="142"/>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 xml:space="preserve">  Blood pressure, </w:t>
            </w:r>
            <w:proofErr w:type="spellStart"/>
            <w:r w:rsidRPr="00143647">
              <w:rPr>
                <w:rFonts w:ascii="Times New Roman" w:hAnsi="Times New Roman" w:cs="Times New Roman"/>
                <w:sz w:val="18"/>
                <w:szCs w:val="18"/>
                <w:lang w:val="en-US"/>
              </w:rPr>
              <w:t>mmHG</w:t>
            </w:r>
            <w:proofErr w:type="spellEnd"/>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1.00 (0.98-1.02)</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1.00 (0.98-1.03)</w:t>
            </w:r>
          </w:p>
        </w:tc>
        <w:tc>
          <w:tcPr>
            <w:tcW w:w="973"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1.01 (0.99-1.02)</w:t>
            </w:r>
          </w:p>
        </w:tc>
        <w:tc>
          <w:tcPr>
            <w:tcW w:w="972"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1.02 (0.99-1.04)</w:t>
            </w:r>
          </w:p>
        </w:tc>
      </w:tr>
      <w:tr w:rsidR="00486EEB" w:rsidRPr="00143647" w:rsidTr="00486EEB">
        <w:tc>
          <w:tcPr>
            <w:tcW w:w="2081" w:type="pct"/>
            <w:gridSpan w:val="2"/>
          </w:tcPr>
          <w:p w:rsidR="00486EEB" w:rsidRPr="00143647" w:rsidRDefault="00486EEB" w:rsidP="00486EEB">
            <w:pPr>
              <w:jc w:val="left"/>
              <w:rPr>
                <w:rFonts w:ascii="Times New Roman" w:eastAsia="Times New Roman" w:hAnsi="Times New Roman" w:cs="Times New Roman"/>
                <w:b/>
                <w:color w:val="000000"/>
                <w:sz w:val="18"/>
                <w:szCs w:val="18"/>
                <w:lang w:val="en-US" w:eastAsia="nl-NL"/>
              </w:rPr>
            </w:pPr>
            <w:r w:rsidRPr="00143647">
              <w:rPr>
                <w:rFonts w:ascii="Times New Roman" w:hAnsi="Times New Roman" w:cs="Times New Roman"/>
                <w:sz w:val="18"/>
                <w:szCs w:val="18"/>
                <w:lang w:val="en-US"/>
              </w:rPr>
              <w:t>Self-reported chronic diseases</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Cardiovascular</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1.86 (1.03-3.37)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2.58 (1.13-5.86)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1.29 (0.70-2.38)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3.66 (1.55-8.65)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Peripheral artery</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1.42 (0.66-3.05)</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1.37 (0.43-4.34)</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3.16 (1.36-7.33)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6.74 (2.18-20.80)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Diabetes mellitus</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1.58 (0.70-3.60)</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1.81 (0.56-5.84)</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0.76 (0.34-1.69)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3.91 (1.36-11.24)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Stroke</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1.27 (0.40-4.08)</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1.62 (0.33-8.06)</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3.13 (0.78-12.49)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10.61 (1.97-57.26)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COPD</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1.49 (0.75-2.96)</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1.06 (0.34-3.30)</w:t>
            </w:r>
          </w:p>
        </w:tc>
        <w:tc>
          <w:tcPr>
            <w:tcW w:w="973"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1.32 (0.62-2.81)</w:t>
            </w:r>
          </w:p>
        </w:tc>
        <w:tc>
          <w:tcPr>
            <w:tcW w:w="972"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2.57 (0.87-7.60)</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Arthritis</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1.51 (0.85-2.69)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2.32 (1.04-5.19)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2.06 (1.24-3.43)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2.22 (0.96-5.18) </w:t>
            </w:r>
          </w:p>
        </w:tc>
      </w:tr>
      <w:tr w:rsidR="00486EEB" w:rsidRPr="00143647" w:rsidTr="00486EEB">
        <w:tc>
          <w:tcPr>
            <w:tcW w:w="1107" w:type="pct"/>
          </w:tcPr>
          <w:p w:rsidR="00486EEB" w:rsidRPr="00143647" w:rsidRDefault="00486EEB" w:rsidP="00486EEB">
            <w:pPr>
              <w:ind w:left="142"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Cancer</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0.95 (0.33-2.69)</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2.17 (0.64-7.32)</w:t>
            </w:r>
          </w:p>
        </w:tc>
        <w:tc>
          <w:tcPr>
            <w:tcW w:w="973"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1.56 (0.81-2.98)</w:t>
            </w:r>
          </w:p>
        </w:tc>
        <w:tc>
          <w:tcPr>
            <w:tcW w:w="972"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1.87 (0.69-5.08)</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highlight w:val="yellow"/>
                <w:lang w:val="en-US"/>
              </w:rPr>
            </w:pPr>
            <w:r w:rsidRPr="00143647">
              <w:rPr>
                <w:rFonts w:ascii="Times New Roman" w:hAnsi="Times New Roman" w:cs="Times New Roman"/>
                <w:sz w:val="18"/>
                <w:szCs w:val="18"/>
                <w:lang w:val="en-US"/>
              </w:rPr>
              <w:t>≥3 medications</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1.05 (0.61-1.80)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2.40 (1.15-5.03)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1.81 (1.10-2.96)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6.09 (2.74-13.55)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Cognitive functioning, MMSE score</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0.99 (0.88-1.10)</w:t>
            </w:r>
          </w:p>
        </w:tc>
        <w:tc>
          <w:tcPr>
            <w:tcW w:w="974" w:type="pct"/>
          </w:tcPr>
          <w:p w:rsidR="00486EEB" w:rsidRPr="00143647" w:rsidRDefault="00486EEB" w:rsidP="00486EEB">
            <w:pPr>
              <w:jc w:val="center"/>
              <w:rPr>
                <w:rFonts w:ascii="Times New Roman" w:eastAsia="Times New Roman" w:hAnsi="Times New Roman" w:cs="Times New Roman"/>
                <w:color w:val="000000"/>
                <w:sz w:val="18"/>
                <w:szCs w:val="18"/>
                <w:lang w:val="en-US" w:eastAsia="nl-NL"/>
              </w:rPr>
            </w:pPr>
            <w:r w:rsidRPr="00143647">
              <w:rPr>
                <w:rFonts w:ascii="Times New Roman" w:eastAsia="Times New Roman" w:hAnsi="Times New Roman" w:cs="Times New Roman"/>
                <w:color w:val="000000"/>
                <w:sz w:val="18"/>
                <w:szCs w:val="18"/>
                <w:lang w:val="en-US" w:eastAsia="nl-NL"/>
              </w:rPr>
              <w:t>0.91 (0.78-1.06)</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0.96 (0.88-1.05)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0.85 (0.72-0.99) </w:t>
            </w:r>
          </w:p>
        </w:tc>
      </w:tr>
      <w:tr w:rsidR="00486EEB" w:rsidRPr="00143647" w:rsidTr="00486EEB">
        <w:tc>
          <w:tcPr>
            <w:tcW w:w="1107" w:type="pct"/>
          </w:tcPr>
          <w:p w:rsidR="00486EEB" w:rsidRPr="00143647" w:rsidRDefault="00486EEB" w:rsidP="00486EEB">
            <w:pPr>
              <w:ind w:right="-168"/>
              <w:jc w:val="left"/>
              <w:rPr>
                <w:rFonts w:ascii="Times New Roman" w:hAnsi="Times New Roman" w:cs="Times New Roman"/>
                <w:sz w:val="18"/>
                <w:szCs w:val="18"/>
                <w:lang w:val="en-US"/>
              </w:rPr>
            </w:pPr>
            <w:r w:rsidRPr="00143647">
              <w:rPr>
                <w:rFonts w:ascii="Times New Roman" w:hAnsi="Times New Roman" w:cs="Times New Roman"/>
                <w:sz w:val="18"/>
                <w:szCs w:val="18"/>
                <w:lang w:val="en-US"/>
              </w:rPr>
              <w:t>Depressive symptoms present (&gt;16 CES-D)</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0.92 (0.40-2.11) </w:t>
            </w:r>
          </w:p>
        </w:tc>
        <w:tc>
          <w:tcPr>
            <w:tcW w:w="974"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3.81 (1.50-9.67) </w:t>
            </w:r>
          </w:p>
        </w:tc>
        <w:tc>
          <w:tcPr>
            <w:tcW w:w="973"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1.64 (0.96-2.80) </w:t>
            </w:r>
          </w:p>
        </w:tc>
        <w:tc>
          <w:tcPr>
            <w:tcW w:w="972" w:type="pct"/>
          </w:tcPr>
          <w:p w:rsidR="00486EEB" w:rsidRPr="00143647" w:rsidRDefault="00486EEB" w:rsidP="00486EEB">
            <w:pPr>
              <w:jc w:val="center"/>
              <w:rPr>
                <w:rFonts w:ascii="Times New Roman" w:eastAsia="Times New Roman" w:hAnsi="Times New Roman" w:cs="Times New Roman"/>
                <w:b/>
                <w:color w:val="000000"/>
                <w:sz w:val="18"/>
                <w:szCs w:val="18"/>
                <w:lang w:val="en-US" w:eastAsia="nl-NL"/>
              </w:rPr>
            </w:pPr>
            <w:r w:rsidRPr="00143647">
              <w:rPr>
                <w:rFonts w:ascii="Times New Roman" w:eastAsia="Times New Roman" w:hAnsi="Times New Roman" w:cs="Times New Roman"/>
                <w:b/>
                <w:color w:val="000000"/>
                <w:sz w:val="18"/>
                <w:szCs w:val="18"/>
                <w:lang w:val="en-US" w:eastAsia="nl-NL"/>
              </w:rPr>
              <w:t xml:space="preserve">1.03 (0.34-3.16) </w:t>
            </w:r>
          </w:p>
        </w:tc>
      </w:tr>
    </w:tbl>
    <w:p w:rsidR="00486EEB" w:rsidRPr="00143647" w:rsidRDefault="00143647" w:rsidP="00486EEB">
      <w:pPr>
        <w:spacing w:line="240" w:lineRule="auto"/>
        <w:rPr>
          <w:rFonts w:ascii="Times New Roman" w:hAnsi="Times New Roman" w:cs="Times New Roman"/>
          <w:sz w:val="18"/>
          <w:szCs w:val="18"/>
          <w:lang w:val="en-US"/>
        </w:rPr>
      </w:pPr>
      <w:r w:rsidRPr="00143647">
        <w:rPr>
          <w:rFonts w:ascii="Times New Roman" w:hAnsi="Times New Roman" w:cs="Times New Roman"/>
          <w:i/>
          <w:sz w:val="18"/>
          <w:szCs w:val="18"/>
          <w:lang w:val="en-US"/>
        </w:rPr>
        <w:t>Notes:</w:t>
      </w:r>
      <w:r w:rsidRPr="00143647">
        <w:rPr>
          <w:rFonts w:ascii="Times New Roman" w:hAnsi="Times New Roman" w:cs="Times New Roman"/>
          <w:sz w:val="18"/>
          <w:szCs w:val="18"/>
          <w:lang w:val="en-US"/>
        </w:rPr>
        <w:t xml:space="preserve"> </w:t>
      </w:r>
      <w:r w:rsidR="00486EEB" w:rsidRPr="00143647">
        <w:rPr>
          <w:rFonts w:ascii="Times New Roman" w:hAnsi="Times New Roman" w:cs="Times New Roman"/>
          <w:sz w:val="18"/>
          <w:szCs w:val="18"/>
          <w:lang w:val="en-US"/>
        </w:rPr>
        <w:t>CES-D=Center for Epidemiologic Studies-Depression</w:t>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CI=confidence interval</w:t>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COPD=chronic obstructive pulmonary disease</w:t>
      </w:r>
      <w:r w:rsidRPr="00143647">
        <w:rPr>
          <w:rFonts w:ascii="Times New Roman" w:hAnsi="Times New Roman" w:cs="Times New Roman"/>
          <w:sz w:val="18"/>
          <w:szCs w:val="18"/>
          <w:lang w:val="en-US"/>
        </w:rPr>
        <w:t>;</w:t>
      </w:r>
      <w:r w:rsidR="00486EEB" w:rsidRPr="00143647">
        <w:rPr>
          <w:rFonts w:ascii="Times New Roman" w:hAnsi="Times New Roman" w:cs="Times New Roman"/>
          <w:sz w:val="18"/>
          <w:szCs w:val="18"/>
          <w:lang w:val="en-US"/>
        </w:rPr>
        <w:t xml:space="preserve"> MMS</w:t>
      </w:r>
      <w:r w:rsidRPr="00143647">
        <w:rPr>
          <w:rFonts w:ascii="Times New Roman" w:hAnsi="Times New Roman" w:cs="Times New Roman"/>
          <w:sz w:val="18"/>
          <w:szCs w:val="18"/>
          <w:lang w:val="en-US"/>
        </w:rPr>
        <w:t>E=Mini-Mental State Examination;</w:t>
      </w:r>
      <w:r w:rsidR="00486EEB" w:rsidRPr="00143647">
        <w:rPr>
          <w:rFonts w:ascii="Times New Roman" w:hAnsi="Times New Roman" w:cs="Times New Roman"/>
          <w:sz w:val="18"/>
          <w:szCs w:val="18"/>
          <w:lang w:val="en-US"/>
        </w:rPr>
        <w:t xml:space="preserve"> OR=odds ratio.</w:t>
      </w:r>
      <w:r w:rsidRPr="00143647">
        <w:rPr>
          <w:rFonts w:ascii="Times New Roman" w:hAnsi="Times New Roman" w:cs="Times New Roman"/>
          <w:sz w:val="18"/>
          <w:szCs w:val="18"/>
          <w:lang w:val="en-US"/>
        </w:rPr>
        <w:t xml:space="preserve"> </w:t>
      </w:r>
      <w:r w:rsidR="00486EEB" w:rsidRPr="00143647">
        <w:rPr>
          <w:rFonts w:ascii="Times New Roman" w:hAnsi="Times New Roman" w:cs="Times New Roman"/>
          <w:sz w:val="18"/>
          <w:szCs w:val="18"/>
          <w:lang w:val="en-US"/>
        </w:rPr>
        <w:t xml:space="preserve">Bold variables had a </w:t>
      </w:r>
      <w:r w:rsidR="00486EEB" w:rsidRPr="00143647">
        <w:rPr>
          <w:rFonts w:ascii="Times New Roman" w:hAnsi="Times New Roman" w:cs="Times New Roman"/>
          <w:i/>
          <w:sz w:val="18"/>
          <w:szCs w:val="18"/>
          <w:lang w:val="en-US"/>
        </w:rPr>
        <w:t>p</w:t>
      </w:r>
      <w:r w:rsidR="00486EEB" w:rsidRPr="00143647">
        <w:rPr>
          <w:rFonts w:ascii="Times New Roman" w:hAnsi="Times New Roman" w:cs="Times New Roman"/>
          <w:sz w:val="18"/>
          <w:szCs w:val="18"/>
          <w:lang w:val="en-US"/>
        </w:rPr>
        <w:t xml:space="preserve"> value likelihood ratio test &lt;0.20 and were included in the multivariable model. </w:t>
      </w:r>
    </w:p>
    <w:p w:rsidR="00486EEB" w:rsidRPr="00143647" w:rsidRDefault="00143647" w:rsidP="00486EEB">
      <w:pPr>
        <w:spacing w:line="240" w:lineRule="auto"/>
        <w:rPr>
          <w:rFonts w:ascii="Times New Roman" w:hAnsi="Times New Roman" w:cs="Times New Roman"/>
          <w:sz w:val="18"/>
          <w:szCs w:val="18"/>
          <w:lang w:val="en-US"/>
        </w:rPr>
      </w:pPr>
      <w:r w:rsidRPr="00143647">
        <w:rPr>
          <w:rFonts w:ascii="Times New Roman" w:hAnsi="Times New Roman" w:cs="Times New Roman"/>
          <w:sz w:val="18"/>
          <w:szCs w:val="18"/>
          <w:vertAlign w:val="superscript"/>
          <w:lang w:val="en-US"/>
        </w:rPr>
        <w:t xml:space="preserve">a </w:t>
      </w:r>
      <w:r w:rsidR="00486EEB" w:rsidRPr="00143647">
        <w:rPr>
          <w:rFonts w:ascii="Times New Roman" w:hAnsi="Times New Roman" w:cs="Times New Roman"/>
          <w:sz w:val="18"/>
          <w:szCs w:val="18"/>
          <w:lang w:val="en-US"/>
        </w:rPr>
        <w:t xml:space="preserve">Variable not included in multivariable model due to </w:t>
      </w:r>
      <w:proofErr w:type="spellStart"/>
      <w:r w:rsidR="00486EEB" w:rsidRPr="00143647">
        <w:rPr>
          <w:rFonts w:ascii="Times New Roman" w:hAnsi="Times New Roman" w:cs="Times New Roman"/>
          <w:sz w:val="18"/>
          <w:szCs w:val="18"/>
          <w:lang w:val="en-US"/>
        </w:rPr>
        <w:t>multicollinearity</w:t>
      </w:r>
      <w:proofErr w:type="spellEnd"/>
      <w:r w:rsidR="00486EEB" w:rsidRPr="00143647">
        <w:rPr>
          <w:rFonts w:ascii="Times New Roman" w:hAnsi="Times New Roman" w:cs="Times New Roman"/>
          <w:sz w:val="18"/>
          <w:szCs w:val="18"/>
          <w:lang w:val="en-US"/>
        </w:rPr>
        <w:t xml:space="preserve">.  </w:t>
      </w:r>
    </w:p>
    <w:p w:rsidR="00486EEB" w:rsidRPr="00143647" w:rsidRDefault="00143647" w:rsidP="00486EEB">
      <w:pPr>
        <w:spacing w:line="240" w:lineRule="auto"/>
        <w:rPr>
          <w:rFonts w:ascii="Times New Roman" w:hAnsi="Times New Roman" w:cs="Times New Roman"/>
          <w:sz w:val="18"/>
          <w:szCs w:val="18"/>
          <w:lang w:val="en-US"/>
        </w:rPr>
      </w:pPr>
      <w:r w:rsidRPr="00143647">
        <w:rPr>
          <w:rFonts w:ascii="Times New Roman" w:hAnsi="Times New Roman" w:cs="Times New Roman"/>
          <w:sz w:val="18"/>
          <w:szCs w:val="18"/>
          <w:vertAlign w:val="superscript"/>
          <w:lang w:val="en-US"/>
        </w:rPr>
        <w:t xml:space="preserve">b </w:t>
      </w:r>
      <w:r w:rsidR="00486EEB" w:rsidRPr="00143647">
        <w:rPr>
          <w:rFonts w:ascii="Times New Roman" w:hAnsi="Times New Roman" w:cs="Times New Roman"/>
          <w:sz w:val="18"/>
          <w:szCs w:val="18"/>
          <w:lang w:val="en-US"/>
        </w:rPr>
        <w:t xml:space="preserve">Odds ratios for gait speed refer to standardized Z-scores since different tests were applied in the two cohorts to assess gait speed. Z-scores were calculated per cohort: </w:t>
      </w:r>
    </w:p>
    <w:p w:rsidR="00143647" w:rsidRDefault="00486EEB" w:rsidP="00486EEB">
      <w:pPr>
        <w:spacing w:line="240" w:lineRule="auto"/>
        <w:ind w:firstLine="142"/>
        <w:rPr>
          <w:rFonts w:ascii="Times New Roman" w:hAnsi="Times New Roman" w:cs="Times New Roman"/>
          <w:sz w:val="18"/>
          <w:szCs w:val="18"/>
          <w:lang w:val="en-US"/>
        </w:rPr>
      </w:pPr>
      <w:proofErr w:type="spellStart"/>
      <w:r w:rsidRPr="00143647">
        <w:rPr>
          <w:rFonts w:ascii="Times New Roman" w:hAnsi="Times New Roman" w:cs="Times New Roman"/>
          <w:sz w:val="18"/>
          <w:szCs w:val="18"/>
          <w:lang w:val="en-US"/>
        </w:rPr>
        <w:t>Z</w:t>
      </w:r>
      <w:r w:rsidRPr="00143647">
        <w:rPr>
          <w:rFonts w:ascii="Times New Roman" w:hAnsi="Times New Roman" w:cs="Times New Roman"/>
          <w:sz w:val="20"/>
          <w:szCs w:val="18"/>
          <w:vertAlign w:val="subscript"/>
          <w:lang w:val="en-US"/>
        </w:rPr>
        <w:t>males</w:t>
      </w:r>
      <w:proofErr w:type="spellEnd"/>
      <w:r w:rsidRPr="00143647">
        <w:rPr>
          <w:rFonts w:ascii="Times New Roman" w:hAnsi="Times New Roman" w:cs="Times New Roman"/>
          <w:sz w:val="20"/>
          <w:szCs w:val="18"/>
          <w:vertAlign w:val="subscript"/>
          <w:lang w:val="en-US"/>
        </w:rPr>
        <w:t xml:space="preserve"> </w:t>
      </w:r>
      <w:proofErr w:type="spellStart"/>
      <w:r w:rsidRPr="00143647">
        <w:rPr>
          <w:rFonts w:ascii="Times New Roman" w:hAnsi="Times New Roman" w:cs="Times New Roman"/>
          <w:sz w:val="20"/>
          <w:szCs w:val="18"/>
          <w:vertAlign w:val="subscript"/>
          <w:lang w:val="en-US"/>
        </w:rPr>
        <w:t>InCHIANTI</w:t>
      </w:r>
      <w:proofErr w:type="spellEnd"/>
      <w:r w:rsidRPr="00143647">
        <w:rPr>
          <w:rFonts w:ascii="Times New Roman" w:hAnsi="Times New Roman" w:cs="Times New Roman"/>
          <w:sz w:val="20"/>
          <w:szCs w:val="18"/>
          <w:vertAlign w:val="subscript"/>
          <w:lang w:val="en-US"/>
        </w:rPr>
        <w:t xml:space="preserve"> </w:t>
      </w:r>
      <w:r w:rsidRPr="00143647">
        <w:rPr>
          <w:rFonts w:ascii="Times New Roman" w:hAnsi="Times New Roman" w:cs="Times New Roman"/>
          <w:sz w:val="18"/>
          <w:szCs w:val="18"/>
          <w:lang w:val="en-US"/>
        </w:rPr>
        <w:t>= (m/s – 1.570)/0.256</w:t>
      </w:r>
    </w:p>
    <w:p w:rsidR="00143647" w:rsidRDefault="00486EEB" w:rsidP="00486EEB">
      <w:pPr>
        <w:spacing w:line="240" w:lineRule="auto"/>
        <w:ind w:firstLine="142"/>
        <w:rPr>
          <w:rFonts w:ascii="Times New Roman" w:hAnsi="Times New Roman" w:cs="Times New Roman"/>
          <w:sz w:val="18"/>
          <w:szCs w:val="18"/>
          <w:lang w:val="en-US"/>
        </w:rPr>
      </w:pPr>
      <w:proofErr w:type="spellStart"/>
      <w:r w:rsidRPr="00143647">
        <w:rPr>
          <w:rFonts w:ascii="Times New Roman" w:hAnsi="Times New Roman" w:cs="Times New Roman"/>
          <w:sz w:val="18"/>
          <w:szCs w:val="18"/>
          <w:lang w:val="en-US"/>
        </w:rPr>
        <w:t>Z</w:t>
      </w:r>
      <w:r w:rsidRPr="00143647">
        <w:rPr>
          <w:rFonts w:ascii="Times New Roman" w:hAnsi="Times New Roman" w:cs="Times New Roman"/>
          <w:sz w:val="20"/>
          <w:szCs w:val="18"/>
          <w:vertAlign w:val="subscript"/>
          <w:lang w:val="en-US"/>
        </w:rPr>
        <w:t>males</w:t>
      </w:r>
      <w:proofErr w:type="spellEnd"/>
      <w:r w:rsidRPr="00143647">
        <w:rPr>
          <w:rFonts w:ascii="Times New Roman" w:hAnsi="Times New Roman" w:cs="Times New Roman"/>
          <w:sz w:val="20"/>
          <w:szCs w:val="18"/>
          <w:vertAlign w:val="subscript"/>
          <w:lang w:val="en-US"/>
        </w:rPr>
        <w:t xml:space="preserve"> LASA </w:t>
      </w:r>
      <w:r w:rsidRPr="00143647">
        <w:rPr>
          <w:rFonts w:ascii="Times New Roman" w:hAnsi="Times New Roman" w:cs="Times New Roman"/>
          <w:sz w:val="18"/>
          <w:szCs w:val="18"/>
          <w:lang w:val="en-US"/>
        </w:rPr>
        <w:t>= (m/s – 0.959)/0.257</w:t>
      </w:r>
    </w:p>
    <w:p w:rsidR="00143647" w:rsidRDefault="00486EEB" w:rsidP="00486EEB">
      <w:pPr>
        <w:spacing w:line="240" w:lineRule="auto"/>
        <w:ind w:firstLine="142"/>
        <w:rPr>
          <w:rFonts w:ascii="Times New Roman" w:hAnsi="Times New Roman" w:cs="Times New Roman"/>
          <w:sz w:val="18"/>
          <w:szCs w:val="18"/>
          <w:lang w:val="en-US"/>
        </w:rPr>
      </w:pPr>
      <w:proofErr w:type="spellStart"/>
      <w:r w:rsidRPr="00143647">
        <w:rPr>
          <w:rFonts w:ascii="Times New Roman" w:hAnsi="Times New Roman" w:cs="Times New Roman"/>
          <w:sz w:val="18"/>
          <w:szCs w:val="18"/>
          <w:lang w:val="en-US"/>
        </w:rPr>
        <w:t>Z</w:t>
      </w:r>
      <w:r w:rsidRPr="00143647">
        <w:rPr>
          <w:rFonts w:ascii="Times New Roman" w:hAnsi="Times New Roman" w:cs="Times New Roman"/>
          <w:sz w:val="20"/>
          <w:szCs w:val="18"/>
          <w:vertAlign w:val="subscript"/>
          <w:lang w:val="en-US"/>
        </w:rPr>
        <w:t>females</w:t>
      </w:r>
      <w:proofErr w:type="spellEnd"/>
      <w:r w:rsidRPr="00143647">
        <w:rPr>
          <w:rFonts w:ascii="Times New Roman" w:hAnsi="Times New Roman" w:cs="Times New Roman"/>
          <w:sz w:val="20"/>
          <w:szCs w:val="18"/>
          <w:vertAlign w:val="subscript"/>
          <w:lang w:val="en-US"/>
        </w:rPr>
        <w:t xml:space="preserve"> </w:t>
      </w:r>
      <w:proofErr w:type="spellStart"/>
      <w:r w:rsidRPr="00143647">
        <w:rPr>
          <w:rFonts w:ascii="Times New Roman" w:hAnsi="Times New Roman" w:cs="Times New Roman"/>
          <w:sz w:val="20"/>
          <w:szCs w:val="18"/>
          <w:vertAlign w:val="subscript"/>
          <w:lang w:val="en-US"/>
        </w:rPr>
        <w:t>InCHIANTI</w:t>
      </w:r>
      <w:proofErr w:type="spellEnd"/>
      <w:r w:rsidRPr="00143647">
        <w:rPr>
          <w:rFonts w:ascii="Times New Roman" w:hAnsi="Times New Roman" w:cs="Times New Roman"/>
          <w:sz w:val="20"/>
          <w:szCs w:val="18"/>
          <w:vertAlign w:val="subscript"/>
          <w:lang w:val="en-US"/>
        </w:rPr>
        <w:t xml:space="preserve"> </w:t>
      </w:r>
      <w:r w:rsidRPr="00143647">
        <w:rPr>
          <w:rFonts w:ascii="Times New Roman" w:hAnsi="Times New Roman" w:cs="Times New Roman"/>
          <w:sz w:val="18"/>
          <w:szCs w:val="18"/>
          <w:lang w:val="en-US"/>
        </w:rPr>
        <w:t>= (m/s –1.271)/0.249</w:t>
      </w:r>
    </w:p>
    <w:p w:rsidR="00486EEB" w:rsidRPr="00143647" w:rsidRDefault="00486EEB" w:rsidP="00486EEB">
      <w:pPr>
        <w:spacing w:line="240" w:lineRule="auto"/>
        <w:ind w:firstLine="142"/>
        <w:rPr>
          <w:rFonts w:ascii="Times New Roman" w:hAnsi="Times New Roman" w:cs="Times New Roman"/>
          <w:sz w:val="18"/>
          <w:szCs w:val="18"/>
          <w:lang w:val="en-US"/>
        </w:rPr>
      </w:pPr>
      <w:proofErr w:type="spellStart"/>
      <w:r w:rsidRPr="00143647">
        <w:rPr>
          <w:rFonts w:ascii="Times New Roman" w:hAnsi="Times New Roman" w:cs="Times New Roman"/>
          <w:sz w:val="18"/>
          <w:szCs w:val="18"/>
          <w:lang w:val="en-US"/>
        </w:rPr>
        <w:t>Z</w:t>
      </w:r>
      <w:r w:rsidRPr="00143647">
        <w:rPr>
          <w:rFonts w:ascii="Times New Roman" w:hAnsi="Times New Roman" w:cs="Times New Roman"/>
          <w:sz w:val="20"/>
          <w:szCs w:val="18"/>
          <w:vertAlign w:val="subscript"/>
          <w:lang w:val="en-US"/>
        </w:rPr>
        <w:t>females</w:t>
      </w:r>
      <w:proofErr w:type="spellEnd"/>
      <w:r w:rsidRPr="00143647">
        <w:rPr>
          <w:rFonts w:ascii="Times New Roman" w:hAnsi="Times New Roman" w:cs="Times New Roman"/>
          <w:sz w:val="20"/>
          <w:szCs w:val="18"/>
          <w:vertAlign w:val="subscript"/>
          <w:lang w:val="en-US"/>
        </w:rPr>
        <w:t xml:space="preserve"> LASA </w:t>
      </w:r>
      <w:r w:rsidRPr="00143647">
        <w:rPr>
          <w:rFonts w:ascii="Times New Roman" w:hAnsi="Times New Roman" w:cs="Times New Roman"/>
          <w:sz w:val="18"/>
          <w:szCs w:val="18"/>
          <w:lang w:val="en-US"/>
        </w:rPr>
        <w:t>= (m/s – 0.876)/0.242</w:t>
      </w:r>
    </w:p>
    <w:p w:rsidR="00143647" w:rsidRDefault="00143647" w:rsidP="00486EEB">
      <w:pPr>
        <w:spacing w:line="240" w:lineRule="auto"/>
        <w:ind w:firstLine="142"/>
        <w:rPr>
          <w:rFonts w:ascii="Times New Roman" w:hAnsi="Times New Roman" w:cs="Times New Roman"/>
          <w:sz w:val="18"/>
          <w:szCs w:val="18"/>
          <w:lang w:val="en-US"/>
        </w:rPr>
      </w:pPr>
    </w:p>
    <w:p w:rsidR="00143647" w:rsidRDefault="00143647" w:rsidP="00486EEB">
      <w:pPr>
        <w:spacing w:line="240" w:lineRule="auto"/>
        <w:ind w:firstLine="142"/>
        <w:rPr>
          <w:rFonts w:ascii="Times New Roman" w:hAnsi="Times New Roman" w:cs="Times New Roman"/>
          <w:sz w:val="18"/>
          <w:szCs w:val="18"/>
          <w:lang w:val="en-US"/>
        </w:rPr>
      </w:pPr>
    </w:p>
    <w:p w:rsidR="00BD3AB1" w:rsidRDefault="00BD3AB1" w:rsidP="008E7BC1">
      <w:pPr>
        <w:spacing w:line="360" w:lineRule="auto"/>
        <w:rPr>
          <w:rFonts w:ascii="Times New Roman" w:hAnsi="Times New Roman" w:cs="Times New Roman"/>
          <w:b/>
          <w:noProof/>
          <w:sz w:val="20"/>
          <w:szCs w:val="20"/>
          <w:lang w:val="en-US" w:eastAsia="nl-NL"/>
        </w:rPr>
      </w:pPr>
    </w:p>
    <w:p w:rsidR="008E7BC1" w:rsidRPr="00143647" w:rsidRDefault="00BD3AB1" w:rsidP="008E7BC1">
      <w:pPr>
        <w:spacing w:line="360" w:lineRule="auto"/>
        <w:rPr>
          <w:rFonts w:ascii="Times New Roman" w:hAnsi="Times New Roman" w:cs="Times New Roman"/>
          <w:b/>
          <w:noProof/>
          <w:sz w:val="20"/>
          <w:szCs w:val="20"/>
          <w:lang w:val="en-US" w:eastAsia="nl-NL"/>
        </w:rPr>
      </w:pPr>
      <w:bookmarkStart w:id="0" w:name="_GoBack"/>
      <w:bookmarkEnd w:id="0"/>
      <w:r>
        <w:rPr>
          <w:rFonts w:ascii="Times New Roman" w:hAnsi="Times New Roman" w:cs="Times New Roman"/>
          <w:b/>
          <w:noProof/>
          <w:sz w:val="20"/>
          <w:szCs w:val="20"/>
          <w:lang w:val="en-GB" w:eastAsia="en-GB"/>
        </w:rPr>
        <w:drawing>
          <wp:inline distT="0" distB="0" distL="0" distR="0" wp14:anchorId="24DA3384" wp14:editId="61F715D5">
            <wp:extent cx="5760720" cy="7020389"/>
            <wp:effectExtent l="0" t="0" r="0" b="9525"/>
            <wp:docPr id="3" name="Picture 3" descr="C:\Users\njn500\Documents\WP 3\Model 2\Plots from R\Figure 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jn500\Documents\WP 3\Model 2\Plots from R\Figure S1.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7020389"/>
                    </a:xfrm>
                    <a:prstGeom prst="rect">
                      <a:avLst/>
                    </a:prstGeom>
                    <a:noFill/>
                    <a:ln>
                      <a:noFill/>
                    </a:ln>
                  </pic:spPr>
                </pic:pic>
              </a:graphicData>
            </a:graphic>
          </wp:inline>
        </w:drawing>
      </w:r>
    </w:p>
    <w:p w:rsidR="00BD3AB1" w:rsidRDefault="00BD3AB1" w:rsidP="00BD3AB1">
      <w:pPr>
        <w:rPr>
          <w:rFonts w:ascii="Times New Roman" w:hAnsi="Times New Roman" w:cs="Times New Roman"/>
          <w:b/>
          <w:szCs w:val="20"/>
          <w:lang w:val="en-US"/>
        </w:rPr>
      </w:pPr>
    </w:p>
    <w:p w:rsidR="008E7BC1" w:rsidRPr="00143647" w:rsidRDefault="004D6EA4" w:rsidP="00143647">
      <w:pPr>
        <w:spacing w:after="200"/>
        <w:rPr>
          <w:rFonts w:ascii="Times New Roman" w:hAnsi="Times New Roman" w:cs="Times New Roman"/>
          <w:b/>
          <w:szCs w:val="20"/>
          <w:lang w:val="en-GB"/>
        </w:rPr>
      </w:pPr>
      <w:r w:rsidRPr="00143647">
        <w:rPr>
          <w:rFonts w:ascii="Times New Roman" w:hAnsi="Times New Roman" w:cs="Times New Roman"/>
          <w:b/>
          <w:szCs w:val="20"/>
          <w:lang w:val="en-GB"/>
        </w:rPr>
        <w:t xml:space="preserve">Supplementary </w:t>
      </w:r>
      <w:r w:rsidR="008E7BC1" w:rsidRPr="00143647">
        <w:rPr>
          <w:rFonts w:ascii="Times New Roman" w:hAnsi="Times New Roman" w:cs="Times New Roman"/>
          <w:b/>
          <w:szCs w:val="20"/>
          <w:lang w:val="en-GB"/>
        </w:rPr>
        <w:t xml:space="preserve">Figure </w:t>
      </w:r>
      <w:r w:rsidRPr="00143647">
        <w:rPr>
          <w:rFonts w:ascii="Times New Roman" w:hAnsi="Times New Roman" w:cs="Times New Roman"/>
          <w:b/>
          <w:szCs w:val="20"/>
          <w:lang w:val="en-GB"/>
        </w:rPr>
        <w:t>1</w:t>
      </w:r>
      <w:r w:rsidR="008E7BC1" w:rsidRPr="00143647">
        <w:rPr>
          <w:rFonts w:ascii="Times New Roman" w:hAnsi="Times New Roman" w:cs="Times New Roman"/>
          <w:b/>
          <w:szCs w:val="20"/>
          <w:lang w:val="en-GB"/>
        </w:rPr>
        <w:t xml:space="preserve">: </w:t>
      </w:r>
      <w:r w:rsidR="008E7BC1" w:rsidRPr="00143647">
        <w:rPr>
          <w:rFonts w:ascii="Times New Roman" w:hAnsi="Times New Roman" w:cs="Times New Roman"/>
          <w:noProof/>
          <w:szCs w:val="20"/>
          <w:lang w:val="en-GB" w:eastAsia="nl-NL"/>
        </w:rPr>
        <w:t xml:space="preserve">Individual trajectories on functional decline across nine years for (A) no/little decline in males, (B) no/little decline in females, (C) intermediate decline in males, (D) intermediate decline in females, (E) severe decline in males, and (F) severe decline in females. </w:t>
      </w:r>
    </w:p>
    <w:p w:rsidR="008E7BC1" w:rsidRPr="00143647" w:rsidRDefault="008E7BC1" w:rsidP="00486EEB">
      <w:pPr>
        <w:spacing w:line="240" w:lineRule="auto"/>
        <w:ind w:firstLine="142"/>
        <w:rPr>
          <w:rFonts w:ascii="Times New Roman" w:hAnsi="Times New Roman" w:cs="Times New Roman"/>
          <w:sz w:val="18"/>
          <w:szCs w:val="18"/>
          <w:lang w:val="en-GB"/>
        </w:rPr>
      </w:pPr>
    </w:p>
    <w:p w:rsidR="008E7BC1" w:rsidRPr="00143647" w:rsidRDefault="008E7BC1" w:rsidP="008E7BC1">
      <w:pPr>
        <w:spacing w:line="480" w:lineRule="auto"/>
        <w:jc w:val="left"/>
        <w:rPr>
          <w:rFonts w:ascii="Times New Roman" w:hAnsi="Times New Roman" w:cs="Times New Roman"/>
          <w:b/>
          <w:sz w:val="24"/>
          <w:szCs w:val="24"/>
          <w:lang w:val="en-US"/>
        </w:rPr>
      </w:pPr>
    </w:p>
    <w:p w:rsidR="00BD3AB1" w:rsidRDefault="00BD3AB1">
      <w:pPr>
        <w:spacing w:after="200"/>
        <w:jc w:val="left"/>
        <w:rPr>
          <w:rFonts w:ascii="Times New Roman" w:hAnsi="Times New Roman" w:cs="Times New Roman"/>
          <w:b/>
          <w:szCs w:val="20"/>
          <w:lang w:val="en-GB"/>
        </w:rPr>
      </w:pPr>
      <w:r>
        <w:rPr>
          <w:rFonts w:ascii="Times New Roman" w:hAnsi="Times New Roman" w:cs="Times New Roman"/>
          <w:b/>
          <w:szCs w:val="20"/>
          <w:lang w:val="en-GB"/>
        </w:rPr>
        <w:br w:type="page"/>
      </w:r>
    </w:p>
    <w:p w:rsidR="00BD3AB1" w:rsidRDefault="00BD3AB1" w:rsidP="00143647">
      <w:pPr>
        <w:spacing w:after="200"/>
        <w:rPr>
          <w:rFonts w:ascii="Times New Roman" w:hAnsi="Times New Roman" w:cs="Times New Roman"/>
          <w:b/>
          <w:szCs w:val="20"/>
          <w:lang w:val="en-GB"/>
        </w:rPr>
      </w:pPr>
      <w:r>
        <w:rPr>
          <w:rFonts w:ascii="Times New Roman" w:hAnsi="Times New Roman" w:cs="Times New Roman"/>
          <w:b/>
          <w:noProof/>
          <w:sz w:val="24"/>
          <w:szCs w:val="24"/>
          <w:lang w:val="en-GB" w:eastAsia="en-GB"/>
        </w:rPr>
        <w:lastRenderedPageBreak/>
        <w:drawing>
          <wp:inline distT="0" distB="0" distL="0" distR="0" wp14:anchorId="2026F36D" wp14:editId="11556D13">
            <wp:extent cx="6116741" cy="7410450"/>
            <wp:effectExtent l="0" t="0" r="0" b="0"/>
            <wp:docPr id="6" name="Picture 6" descr="C:\Users\njn500\Documents\WP 3\Model 2\Plots from R\Figure_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jn500\Documents\WP 3\Model 2\Plots from R\Figure_S2.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4719" cy="7408000"/>
                    </a:xfrm>
                    <a:prstGeom prst="rect">
                      <a:avLst/>
                    </a:prstGeom>
                    <a:noFill/>
                    <a:ln>
                      <a:noFill/>
                    </a:ln>
                  </pic:spPr>
                </pic:pic>
              </a:graphicData>
            </a:graphic>
          </wp:inline>
        </w:drawing>
      </w:r>
    </w:p>
    <w:p w:rsidR="008E7BC1" w:rsidRPr="00143647" w:rsidRDefault="004D6EA4" w:rsidP="00143647">
      <w:pPr>
        <w:spacing w:after="200"/>
        <w:rPr>
          <w:rFonts w:ascii="Times New Roman" w:hAnsi="Times New Roman" w:cs="Times New Roman"/>
          <w:szCs w:val="20"/>
          <w:lang w:val="en-GB"/>
        </w:rPr>
      </w:pPr>
      <w:r w:rsidRPr="00143647">
        <w:rPr>
          <w:rFonts w:ascii="Times New Roman" w:hAnsi="Times New Roman" w:cs="Times New Roman"/>
          <w:b/>
          <w:szCs w:val="20"/>
          <w:lang w:val="en-GB"/>
        </w:rPr>
        <w:t>Supplementary Figure 2</w:t>
      </w:r>
      <w:r w:rsidR="008E7BC1" w:rsidRPr="00143647">
        <w:rPr>
          <w:rFonts w:ascii="Times New Roman" w:hAnsi="Times New Roman" w:cs="Times New Roman"/>
          <w:b/>
          <w:szCs w:val="20"/>
          <w:lang w:val="en-GB"/>
        </w:rPr>
        <w:t xml:space="preserve">: </w:t>
      </w:r>
      <w:r w:rsidR="008E7BC1" w:rsidRPr="00143647">
        <w:rPr>
          <w:rFonts w:ascii="Times New Roman" w:hAnsi="Times New Roman" w:cs="Times New Roman"/>
          <w:szCs w:val="20"/>
          <w:lang w:val="en-GB"/>
        </w:rPr>
        <w:t xml:space="preserve">Calibration plots of predicted probabilities for the three outcome categories no/little decline in (A) males and (B) females, intermediate decline in (C) males and (D) females, and severe decline in (E) males and (F) females. The dotted line indicates the association between predicted and observed probabilities. The dashed line indicates perfect calibration. Triangles indicate </w:t>
      </w:r>
      <w:proofErr w:type="spellStart"/>
      <w:r w:rsidR="008E7BC1" w:rsidRPr="00143647">
        <w:rPr>
          <w:rFonts w:ascii="Times New Roman" w:hAnsi="Times New Roman" w:cs="Times New Roman"/>
          <w:szCs w:val="20"/>
          <w:lang w:val="en-GB"/>
        </w:rPr>
        <w:t>deciles</w:t>
      </w:r>
      <w:proofErr w:type="spellEnd"/>
      <w:r w:rsidR="008E7BC1" w:rsidRPr="00143647">
        <w:rPr>
          <w:rFonts w:ascii="Times New Roman" w:hAnsi="Times New Roman" w:cs="Times New Roman"/>
          <w:szCs w:val="20"/>
          <w:lang w:val="en-GB"/>
        </w:rPr>
        <w:t xml:space="preserve"> of participants grouped by similar predicted probabilities. Vertical lines indicate the distribution of predicted probabilities. </w:t>
      </w:r>
    </w:p>
    <w:p w:rsidR="008E7BC1" w:rsidRPr="00143647" w:rsidRDefault="008E7BC1">
      <w:pPr>
        <w:rPr>
          <w:rFonts w:ascii="Times New Roman" w:hAnsi="Times New Roman" w:cs="Times New Roman"/>
          <w:b/>
          <w:sz w:val="20"/>
          <w:szCs w:val="20"/>
          <w:lang w:val="en-GB"/>
        </w:rPr>
      </w:pPr>
    </w:p>
    <w:p w:rsidR="008E7BC1" w:rsidRPr="00143647" w:rsidRDefault="008E7BC1">
      <w:pPr>
        <w:spacing w:after="200"/>
        <w:jc w:val="left"/>
        <w:rPr>
          <w:rFonts w:ascii="Times New Roman" w:hAnsi="Times New Roman" w:cs="Times New Roman"/>
          <w:b/>
          <w:sz w:val="20"/>
          <w:szCs w:val="20"/>
          <w:lang w:val="en-GB"/>
        </w:rPr>
      </w:pPr>
      <w:r w:rsidRPr="00143647">
        <w:rPr>
          <w:rFonts w:ascii="Times New Roman" w:hAnsi="Times New Roman" w:cs="Times New Roman"/>
          <w:b/>
          <w:sz w:val="20"/>
          <w:szCs w:val="20"/>
          <w:lang w:val="en-GB"/>
        </w:rPr>
        <w:br w:type="page"/>
      </w:r>
    </w:p>
    <w:p w:rsidR="00486EEB" w:rsidRPr="00143647" w:rsidRDefault="00486EEB">
      <w:pPr>
        <w:rPr>
          <w:rFonts w:ascii="Times New Roman" w:hAnsi="Times New Roman" w:cs="Times New Roman"/>
          <w:b/>
          <w:szCs w:val="20"/>
          <w:lang w:val="en-GB"/>
        </w:rPr>
      </w:pPr>
      <w:r w:rsidRPr="00143647">
        <w:rPr>
          <w:rFonts w:ascii="Times New Roman" w:hAnsi="Times New Roman" w:cs="Times New Roman"/>
          <w:b/>
          <w:szCs w:val="20"/>
          <w:lang w:val="en-GB"/>
        </w:rPr>
        <w:lastRenderedPageBreak/>
        <w:t>References</w:t>
      </w:r>
      <w:r w:rsidR="004D6EA4" w:rsidRPr="00143647">
        <w:rPr>
          <w:rFonts w:ascii="Times New Roman" w:hAnsi="Times New Roman" w:cs="Times New Roman"/>
          <w:b/>
          <w:szCs w:val="20"/>
          <w:lang w:val="en-GB"/>
        </w:rPr>
        <w:t xml:space="preserve"> Supplementary Material</w:t>
      </w:r>
    </w:p>
    <w:p w:rsidR="00486EEB" w:rsidRPr="00143647" w:rsidRDefault="00486EEB" w:rsidP="00486EEB">
      <w:pPr>
        <w:pStyle w:val="EndNoteBibliography"/>
        <w:ind w:left="284" w:hanging="284"/>
        <w:rPr>
          <w:rFonts w:ascii="Times New Roman" w:hAnsi="Times New Roman" w:cs="Times New Roman"/>
          <w:szCs w:val="20"/>
        </w:rPr>
      </w:pPr>
      <w:r w:rsidRPr="00143647">
        <w:rPr>
          <w:rFonts w:ascii="Times New Roman" w:hAnsi="Times New Roman" w:cs="Times New Roman"/>
          <w:szCs w:val="20"/>
        </w:rPr>
        <w:fldChar w:fldCharType="begin"/>
      </w:r>
      <w:r w:rsidRPr="00143647">
        <w:rPr>
          <w:rFonts w:ascii="Times New Roman" w:hAnsi="Times New Roman" w:cs="Times New Roman"/>
          <w:szCs w:val="20"/>
        </w:rPr>
        <w:instrText xml:space="preserve"> ADDIN EN.REFLIST </w:instrText>
      </w:r>
      <w:r w:rsidRPr="00143647">
        <w:rPr>
          <w:rFonts w:ascii="Times New Roman" w:hAnsi="Times New Roman" w:cs="Times New Roman"/>
          <w:szCs w:val="20"/>
        </w:rPr>
        <w:fldChar w:fldCharType="separate"/>
      </w:r>
      <w:r w:rsidRPr="00143647">
        <w:rPr>
          <w:rFonts w:ascii="Times New Roman" w:hAnsi="Times New Roman" w:cs="Times New Roman"/>
          <w:szCs w:val="20"/>
        </w:rPr>
        <w:t>1.</w:t>
      </w:r>
      <w:r w:rsidRPr="00143647">
        <w:rPr>
          <w:rFonts w:ascii="Times New Roman" w:hAnsi="Times New Roman" w:cs="Times New Roman"/>
          <w:szCs w:val="20"/>
        </w:rPr>
        <w:tab/>
        <w:t xml:space="preserve">Radloff LS, Teri L. Use of the CES-D with older adults. </w:t>
      </w:r>
      <w:r w:rsidRPr="00143647">
        <w:rPr>
          <w:rFonts w:ascii="Times New Roman" w:hAnsi="Times New Roman" w:cs="Times New Roman"/>
          <w:i/>
          <w:szCs w:val="20"/>
        </w:rPr>
        <w:t>Clinical Gerontology.</w:t>
      </w:r>
      <w:r w:rsidRPr="00143647">
        <w:rPr>
          <w:rFonts w:ascii="Times New Roman" w:hAnsi="Times New Roman" w:cs="Times New Roman"/>
          <w:szCs w:val="20"/>
        </w:rPr>
        <w:t xml:space="preserve"> 1986;5:119-</w:t>
      </w:r>
      <w:r w:rsidR="00143647" w:rsidRPr="00143647">
        <w:rPr>
          <w:rFonts w:ascii="Times New Roman" w:hAnsi="Times New Roman" w:cs="Times New Roman"/>
          <w:szCs w:val="20"/>
        </w:rPr>
        <w:t>1</w:t>
      </w:r>
      <w:r w:rsidRPr="00143647">
        <w:rPr>
          <w:rFonts w:ascii="Times New Roman" w:hAnsi="Times New Roman" w:cs="Times New Roman"/>
          <w:szCs w:val="20"/>
        </w:rPr>
        <w:t>36.</w:t>
      </w:r>
    </w:p>
    <w:p w:rsidR="00486EEB" w:rsidRPr="00143647" w:rsidRDefault="00486EEB" w:rsidP="00486EEB">
      <w:pPr>
        <w:pStyle w:val="EndNoteBibliography"/>
        <w:ind w:left="284" w:hanging="284"/>
        <w:rPr>
          <w:rFonts w:ascii="Times New Roman" w:hAnsi="Times New Roman" w:cs="Times New Roman"/>
          <w:szCs w:val="20"/>
        </w:rPr>
      </w:pPr>
      <w:r w:rsidRPr="00143647">
        <w:rPr>
          <w:rFonts w:ascii="Times New Roman" w:hAnsi="Times New Roman" w:cs="Times New Roman"/>
          <w:szCs w:val="20"/>
        </w:rPr>
        <w:t>2.</w:t>
      </w:r>
      <w:r w:rsidRPr="00143647">
        <w:rPr>
          <w:rFonts w:ascii="Times New Roman" w:hAnsi="Times New Roman" w:cs="Times New Roman"/>
          <w:szCs w:val="20"/>
        </w:rPr>
        <w:tab/>
        <w:t>Tinetti ME, Richman D, Powell L. Falls efficacy as a measure of fear of falling.</w:t>
      </w:r>
      <w:r w:rsidRPr="00143647">
        <w:rPr>
          <w:rFonts w:ascii="Times New Roman" w:hAnsi="Times New Roman" w:cs="Times New Roman"/>
          <w:i/>
          <w:szCs w:val="20"/>
        </w:rPr>
        <w:t xml:space="preserve"> J Gerontol. </w:t>
      </w:r>
      <w:r w:rsidRPr="00143647">
        <w:rPr>
          <w:rFonts w:ascii="Times New Roman" w:hAnsi="Times New Roman" w:cs="Times New Roman"/>
          <w:szCs w:val="20"/>
        </w:rPr>
        <w:t>1990;45(6):P239-</w:t>
      </w:r>
      <w:r w:rsidR="00143647" w:rsidRPr="00143647">
        <w:rPr>
          <w:rFonts w:ascii="Times New Roman" w:hAnsi="Times New Roman" w:cs="Times New Roman"/>
          <w:szCs w:val="20"/>
        </w:rPr>
        <w:t>P2</w:t>
      </w:r>
      <w:r w:rsidRPr="00143647">
        <w:rPr>
          <w:rFonts w:ascii="Times New Roman" w:hAnsi="Times New Roman" w:cs="Times New Roman"/>
          <w:szCs w:val="20"/>
        </w:rPr>
        <w:t>43.</w:t>
      </w:r>
    </w:p>
    <w:p w:rsidR="00486EEB" w:rsidRPr="00143647" w:rsidRDefault="00486EEB" w:rsidP="00486EEB">
      <w:pPr>
        <w:pStyle w:val="EndNoteBibliography"/>
        <w:ind w:left="284" w:hanging="284"/>
        <w:rPr>
          <w:rFonts w:ascii="Times New Roman" w:hAnsi="Times New Roman" w:cs="Times New Roman"/>
          <w:szCs w:val="20"/>
          <w:lang w:val="nl-NL"/>
        </w:rPr>
      </w:pPr>
      <w:r w:rsidRPr="00143647">
        <w:rPr>
          <w:rFonts w:ascii="Times New Roman" w:hAnsi="Times New Roman" w:cs="Times New Roman"/>
          <w:szCs w:val="20"/>
        </w:rPr>
        <w:t>3.</w:t>
      </w:r>
      <w:r w:rsidRPr="00143647">
        <w:rPr>
          <w:rFonts w:ascii="Times New Roman" w:hAnsi="Times New Roman" w:cs="Times New Roman"/>
          <w:szCs w:val="20"/>
        </w:rPr>
        <w:tab/>
        <w:t xml:space="preserve">Caspersen CJ, Bloemberg BP, Saris WH, Merritt RK, Kromhout D. The prevalence of selected physical activities and their relation with coronary heart disease risk factors in elderly men: the Zutphen Study, 1985. </w:t>
      </w:r>
      <w:r w:rsidRPr="00143647">
        <w:rPr>
          <w:rFonts w:ascii="Times New Roman" w:hAnsi="Times New Roman" w:cs="Times New Roman"/>
          <w:i/>
          <w:szCs w:val="20"/>
          <w:lang w:val="nl-NL"/>
        </w:rPr>
        <w:t>Am J Epidemiol.</w:t>
      </w:r>
      <w:r w:rsidRPr="00143647">
        <w:rPr>
          <w:rFonts w:ascii="Times New Roman" w:hAnsi="Times New Roman" w:cs="Times New Roman"/>
          <w:szCs w:val="20"/>
          <w:lang w:val="nl-NL"/>
        </w:rPr>
        <w:t xml:space="preserve"> 1991;133(11):1078-</w:t>
      </w:r>
      <w:r w:rsidR="00143647" w:rsidRPr="00143647">
        <w:rPr>
          <w:rFonts w:ascii="Times New Roman" w:hAnsi="Times New Roman" w:cs="Times New Roman"/>
          <w:szCs w:val="20"/>
          <w:lang w:val="nl-NL"/>
        </w:rPr>
        <w:t>10</w:t>
      </w:r>
      <w:r w:rsidRPr="00143647">
        <w:rPr>
          <w:rFonts w:ascii="Times New Roman" w:hAnsi="Times New Roman" w:cs="Times New Roman"/>
          <w:szCs w:val="20"/>
          <w:lang w:val="nl-NL"/>
        </w:rPr>
        <w:t>92.</w:t>
      </w:r>
    </w:p>
    <w:p w:rsidR="00486EEB" w:rsidRPr="00143647" w:rsidRDefault="00486EEB" w:rsidP="00486EEB">
      <w:pPr>
        <w:pStyle w:val="EndNoteBibliography"/>
        <w:ind w:left="284" w:hanging="284"/>
        <w:rPr>
          <w:rFonts w:ascii="Times New Roman" w:hAnsi="Times New Roman" w:cs="Times New Roman"/>
          <w:szCs w:val="20"/>
        </w:rPr>
      </w:pPr>
      <w:r w:rsidRPr="00143647">
        <w:rPr>
          <w:rFonts w:ascii="Times New Roman" w:hAnsi="Times New Roman" w:cs="Times New Roman"/>
          <w:szCs w:val="20"/>
          <w:lang w:val="nl-NL"/>
        </w:rPr>
        <w:t>4.</w:t>
      </w:r>
      <w:r w:rsidRPr="00143647">
        <w:rPr>
          <w:rFonts w:ascii="Times New Roman" w:hAnsi="Times New Roman" w:cs="Times New Roman"/>
          <w:szCs w:val="20"/>
          <w:lang w:val="nl-NL"/>
        </w:rPr>
        <w:tab/>
        <w:t xml:space="preserve">Voorrips LE, Ravelli AC, Dongelmans PC, Deurenberg P, Van Staveren WA. </w:t>
      </w:r>
      <w:r w:rsidRPr="00143647">
        <w:rPr>
          <w:rFonts w:ascii="Times New Roman" w:hAnsi="Times New Roman" w:cs="Times New Roman"/>
          <w:szCs w:val="20"/>
        </w:rPr>
        <w:t xml:space="preserve">A physical activity questionnaire for the elderly. </w:t>
      </w:r>
      <w:r w:rsidRPr="00143647">
        <w:rPr>
          <w:rFonts w:ascii="Times New Roman" w:hAnsi="Times New Roman" w:cs="Times New Roman"/>
          <w:i/>
          <w:szCs w:val="20"/>
        </w:rPr>
        <w:t xml:space="preserve">Med Sci Sports Exerc. </w:t>
      </w:r>
      <w:r w:rsidRPr="00143647">
        <w:rPr>
          <w:rFonts w:ascii="Times New Roman" w:hAnsi="Times New Roman" w:cs="Times New Roman"/>
          <w:szCs w:val="20"/>
        </w:rPr>
        <w:t>1991;23(8):974-</w:t>
      </w:r>
      <w:r w:rsidR="00143647" w:rsidRPr="00143647">
        <w:rPr>
          <w:rFonts w:ascii="Times New Roman" w:hAnsi="Times New Roman" w:cs="Times New Roman"/>
          <w:szCs w:val="20"/>
        </w:rPr>
        <w:t>97</w:t>
      </w:r>
      <w:r w:rsidRPr="00143647">
        <w:rPr>
          <w:rFonts w:ascii="Times New Roman" w:hAnsi="Times New Roman" w:cs="Times New Roman"/>
          <w:szCs w:val="20"/>
        </w:rPr>
        <w:t>9.</w:t>
      </w:r>
    </w:p>
    <w:p w:rsidR="00486EEB" w:rsidRPr="00143647" w:rsidRDefault="00486EEB" w:rsidP="00486EEB">
      <w:pPr>
        <w:pStyle w:val="EndNoteBibliography"/>
        <w:ind w:left="284" w:hanging="284"/>
        <w:rPr>
          <w:rFonts w:ascii="Times New Roman" w:hAnsi="Times New Roman" w:cs="Times New Roman"/>
          <w:szCs w:val="20"/>
        </w:rPr>
      </w:pPr>
      <w:r w:rsidRPr="00143647">
        <w:rPr>
          <w:rFonts w:ascii="Times New Roman" w:hAnsi="Times New Roman" w:cs="Times New Roman"/>
          <w:szCs w:val="20"/>
        </w:rPr>
        <w:t>5.</w:t>
      </w:r>
      <w:r w:rsidRPr="00143647">
        <w:rPr>
          <w:rFonts w:ascii="Times New Roman" w:hAnsi="Times New Roman" w:cs="Times New Roman"/>
          <w:szCs w:val="20"/>
        </w:rPr>
        <w:tab/>
        <w:t>Folstein MF, Folstein SE, McHugh PR. "Mini-mental state". A practical method for grading the cognitive state of patients for the clinician.</w:t>
      </w:r>
      <w:r w:rsidRPr="00143647">
        <w:rPr>
          <w:rFonts w:ascii="Times New Roman" w:hAnsi="Times New Roman" w:cs="Times New Roman"/>
          <w:i/>
          <w:szCs w:val="20"/>
        </w:rPr>
        <w:t xml:space="preserve"> J Psychiatr Res. </w:t>
      </w:r>
      <w:r w:rsidRPr="00143647">
        <w:rPr>
          <w:rFonts w:ascii="Times New Roman" w:hAnsi="Times New Roman" w:cs="Times New Roman"/>
          <w:szCs w:val="20"/>
        </w:rPr>
        <w:t>1975;12(3):189-</w:t>
      </w:r>
      <w:r w:rsidR="00143647" w:rsidRPr="00143647">
        <w:rPr>
          <w:rFonts w:ascii="Times New Roman" w:hAnsi="Times New Roman" w:cs="Times New Roman"/>
          <w:szCs w:val="20"/>
        </w:rPr>
        <w:t>1</w:t>
      </w:r>
      <w:r w:rsidRPr="00143647">
        <w:rPr>
          <w:rFonts w:ascii="Times New Roman" w:hAnsi="Times New Roman" w:cs="Times New Roman"/>
          <w:szCs w:val="20"/>
        </w:rPr>
        <w:t>98.</w:t>
      </w:r>
    </w:p>
    <w:p w:rsidR="00486EEB" w:rsidRPr="00143647" w:rsidRDefault="00486EEB" w:rsidP="00486EEB">
      <w:pPr>
        <w:pStyle w:val="EndNoteBibliography"/>
        <w:ind w:left="284" w:hanging="284"/>
        <w:rPr>
          <w:rFonts w:ascii="Times New Roman" w:hAnsi="Times New Roman" w:cs="Times New Roman"/>
          <w:szCs w:val="20"/>
        </w:rPr>
      </w:pPr>
      <w:r w:rsidRPr="00143647">
        <w:rPr>
          <w:rFonts w:ascii="Times New Roman" w:hAnsi="Times New Roman" w:cs="Times New Roman"/>
          <w:szCs w:val="20"/>
        </w:rPr>
        <w:t>6.</w:t>
      </w:r>
      <w:r w:rsidRPr="00143647">
        <w:rPr>
          <w:rFonts w:ascii="Times New Roman" w:hAnsi="Times New Roman" w:cs="Times New Roman"/>
          <w:szCs w:val="20"/>
        </w:rPr>
        <w:tab/>
        <w:t xml:space="preserve">Lachman ME, Howland J, Tennstedt S, Jette A, Assmann S, Peterson EW. Fear of falling and activity restriction: the survey of activities and fear of falling in the elderly (SAFE). </w:t>
      </w:r>
      <w:r w:rsidRPr="00143647">
        <w:rPr>
          <w:rFonts w:ascii="Times New Roman" w:hAnsi="Times New Roman" w:cs="Times New Roman"/>
          <w:i/>
          <w:szCs w:val="20"/>
        </w:rPr>
        <w:t xml:space="preserve">J Gerontol B Psychol Sci Soc Sci. </w:t>
      </w:r>
      <w:r w:rsidRPr="00143647">
        <w:rPr>
          <w:rFonts w:ascii="Times New Roman" w:hAnsi="Times New Roman" w:cs="Times New Roman"/>
          <w:szCs w:val="20"/>
        </w:rPr>
        <w:t>1998;53(1):P43-</w:t>
      </w:r>
      <w:r w:rsidR="00143647" w:rsidRPr="00143647">
        <w:rPr>
          <w:rFonts w:ascii="Times New Roman" w:hAnsi="Times New Roman" w:cs="Times New Roman"/>
          <w:szCs w:val="20"/>
        </w:rPr>
        <w:t>P</w:t>
      </w:r>
      <w:r w:rsidRPr="00143647">
        <w:rPr>
          <w:rFonts w:ascii="Times New Roman" w:hAnsi="Times New Roman" w:cs="Times New Roman"/>
          <w:szCs w:val="20"/>
        </w:rPr>
        <w:t>50.</w:t>
      </w:r>
    </w:p>
    <w:p w:rsidR="00143647" w:rsidRPr="00143647" w:rsidRDefault="00486EEB" w:rsidP="00143647">
      <w:pPr>
        <w:ind w:left="284" w:hanging="284"/>
        <w:rPr>
          <w:rFonts w:ascii="Times New Roman" w:hAnsi="Times New Roman" w:cs="Times New Roman"/>
        </w:rPr>
      </w:pPr>
      <w:r w:rsidRPr="00143647">
        <w:rPr>
          <w:rFonts w:ascii="Times New Roman" w:hAnsi="Times New Roman" w:cs="Times New Roman"/>
          <w:szCs w:val="20"/>
        </w:rPr>
        <w:fldChar w:fldCharType="end"/>
      </w:r>
    </w:p>
    <w:sectPr w:rsidR="00143647" w:rsidRPr="00143647" w:rsidSect="00BD3AB1">
      <w:footerReference w:type="default" r:id="rId11"/>
      <w:pgSz w:w="11906" w:h="16838"/>
      <w:pgMar w:top="1134" w:right="1417" w:bottom="426"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3F93" w:rsidRDefault="00D93F93" w:rsidP="00BD3AB1">
      <w:pPr>
        <w:spacing w:line="240" w:lineRule="auto"/>
      </w:pPr>
      <w:r>
        <w:separator/>
      </w:r>
    </w:p>
  </w:endnote>
  <w:endnote w:type="continuationSeparator" w:id="0">
    <w:p w:rsidR="00D93F93" w:rsidRDefault="00D93F93" w:rsidP="00BD3AB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0755564"/>
      <w:docPartObj>
        <w:docPartGallery w:val="Page Numbers (Bottom of Page)"/>
        <w:docPartUnique/>
      </w:docPartObj>
    </w:sdtPr>
    <w:sdtEndPr>
      <w:rPr>
        <w:noProof/>
      </w:rPr>
    </w:sdtEndPr>
    <w:sdtContent>
      <w:p w:rsidR="00BD3AB1" w:rsidRDefault="00BD3AB1">
        <w:pPr>
          <w:pStyle w:val="Footer"/>
          <w:jc w:val="right"/>
        </w:pPr>
        <w:r>
          <w:fldChar w:fldCharType="begin"/>
        </w:r>
        <w:r>
          <w:instrText xml:space="preserve"> PAGE   \* MERGEFORMAT </w:instrText>
        </w:r>
        <w:r>
          <w:fldChar w:fldCharType="separate"/>
        </w:r>
        <w:r>
          <w:rPr>
            <w:noProof/>
          </w:rPr>
          <w:t>9</w:t>
        </w:r>
        <w:r>
          <w:rPr>
            <w:noProof/>
          </w:rPr>
          <w:fldChar w:fldCharType="end"/>
        </w:r>
      </w:p>
    </w:sdtContent>
  </w:sdt>
  <w:p w:rsidR="00BD3AB1" w:rsidRDefault="00BD3AB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3F93" w:rsidRDefault="00D93F93" w:rsidP="00BD3AB1">
      <w:pPr>
        <w:spacing w:line="240" w:lineRule="auto"/>
      </w:pPr>
      <w:r>
        <w:separator/>
      </w:r>
    </w:p>
  </w:footnote>
  <w:footnote w:type="continuationSeparator" w:id="0">
    <w:p w:rsidR="00D93F93" w:rsidRDefault="00D93F93" w:rsidP="00BD3AB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8" type="#_x0000_t75" style="width:3in;height:3in" o:bullet="t"/>
    </w:pict>
  </w:numPicBullet>
  <w:numPicBullet w:numPicBulletId="1">
    <w:pict>
      <v:shape id="_x0000_i1149" type="#_x0000_t75" style="width:3in;height:3in" o:bullet="t"/>
    </w:pict>
  </w:numPicBullet>
  <w:abstractNum w:abstractNumId="0">
    <w:nsid w:val="00601CFB"/>
    <w:multiLevelType w:val="hybridMultilevel"/>
    <w:tmpl w:val="EDC4080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2687DBA"/>
    <w:multiLevelType w:val="hybridMultilevel"/>
    <w:tmpl w:val="3D1CBD26"/>
    <w:lvl w:ilvl="0" w:tplc="03E83E5A">
      <w:start w:val="1"/>
      <w:numFmt w:val="bullet"/>
      <w:lvlText w:val="•"/>
      <w:lvlJc w:val="left"/>
      <w:pPr>
        <w:tabs>
          <w:tab w:val="num" w:pos="720"/>
        </w:tabs>
        <w:ind w:left="720" w:hanging="360"/>
      </w:pPr>
      <w:rPr>
        <w:rFonts w:ascii="Arial" w:hAnsi="Arial" w:hint="default"/>
      </w:rPr>
    </w:lvl>
    <w:lvl w:ilvl="1" w:tplc="51BE5390" w:tentative="1">
      <w:start w:val="1"/>
      <w:numFmt w:val="bullet"/>
      <w:lvlText w:val="•"/>
      <w:lvlJc w:val="left"/>
      <w:pPr>
        <w:tabs>
          <w:tab w:val="num" w:pos="1440"/>
        </w:tabs>
        <w:ind w:left="1440" w:hanging="360"/>
      </w:pPr>
      <w:rPr>
        <w:rFonts w:ascii="Arial" w:hAnsi="Arial" w:hint="default"/>
      </w:rPr>
    </w:lvl>
    <w:lvl w:ilvl="2" w:tplc="160C4D40" w:tentative="1">
      <w:start w:val="1"/>
      <w:numFmt w:val="bullet"/>
      <w:lvlText w:val="•"/>
      <w:lvlJc w:val="left"/>
      <w:pPr>
        <w:tabs>
          <w:tab w:val="num" w:pos="2160"/>
        </w:tabs>
        <w:ind w:left="2160" w:hanging="360"/>
      </w:pPr>
      <w:rPr>
        <w:rFonts w:ascii="Arial" w:hAnsi="Arial" w:hint="default"/>
      </w:rPr>
    </w:lvl>
    <w:lvl w:ilvl="3" w:tplc="FB8A71DA" w:tentative="1">
      <w:start w:val="1"/>
      <w:numFmt w:val="bullet"/>
      <w:lvlText w:val="•"/>
      <w:lvlJc w:val="left"/>
      <w:pPr>
        <w:tabs>
          <w:tab w:val="num" w:pos="2880"/>
        </w:tabs>
        <w:ind w:left="2880" w:hanging="360"/>
      </w:pPr>
      <w:rPr>
        <w:rFonts w:ascii="Arial" w:hAnsi="Arial" w:hint="default"/>
      </w:rPr>
    </w:lvl>
    <w:lvl w:ilvl="4" w:tplc="20CC80F4" w:tentative="1">
      <w:start w:val="1"/>
      <w:numFmt w:val="bullet"/>
      <w:lvlText w:val="•"/>
      <w:lvlJc w:val="left"/>
      <w:pPr>
        <w:tabs>
          <w:tab w:val="num" w:pos="3600"/>
        </w:tabs>
        <w:ind w:left="3600" w:hanging="360"/>
      </w:pPr>
      <w:rPr>
        <w:rFonts w:ascii="Arial" w:hAnsi="Arial" w:hint="default"/>
      </w:rPr>
    </w:lvl>
    <w:lvl w:ilvl="5" w:tplc="7E2AA850" w:tentative="1">
      <w:start w:val="1"/>
      <w:numFmt w:val="bullet"/>
      <w:lvlText w:val="•"/>
      <w:lvlJc w:val="left"/>
      <w:pPr>
        <w:tabs>
          <w:tab w:val="num" w:pos="4320"/>
        </w:tabs>
        <w:ind w:left="4320" w:hanging="360"/>
      </w:pPr>
      <w:rPr>
        <w:rFonts w:ascii="Arial" w:hAnsi="Arial" w:hint="default"/>
      </w:rPr>
    </w:lvl>
    <w:lvl w:ilvl="6" w:tplc="AC026632" w:tentative="1">
      <w:start w:val="1"/>
      <w:numFmt w:val="bullet"/>
      <w:lvlText w:val="•"/>
      <w:lvlJc w:val="left"/>
      <w:pPr>
        <w:tabs>
          <w:tab w:val="num" w:pos="5040"/>
        </w:tabs>
        <w:ind w:left="5040" w:hanging="360"/>
      </w:pPr>
      <w:rPr>
        <w:rFonts w:ascii="Arial" w:hAnsi="Arial" w:hint="default"/>
      </w:rPr>
    </w:lvl>
    <w:lvl w:ilvl="7" w:tplc="0FD6FBF4" w:tentative="1">
      <w:start w:val="1"/>
      <w:numFmt w:val="bullet"/>
      <w:lvlText w:val="•"/>
      <w:lvlJc w:val="left"/>
      <w:pPr>
        <w:tabs>
          <w:tab w:val="num" w:pos="5760"/>
        </w:tabs>
        <w:ind w:left="5760" w:hanging="360"/>
      </w:pPr>
      <w:rPr>
        <w:rFonts w:ascii="Arial" w:hAnsi="Arial" w:hint="default"/>
      </w:rPr>
    </w:lvl>
    <w:lvl w:ilvl="8" w:tplc="6818E144" w:tentative="1">
      <w:start w:val="1"/>
      <w:numFmt w:val="bullet"/>
      <w:lvlText w:val="•"/>
      <w:lvlJc w:val="left"/>
      <w:pPr>
        <w:tabs>
          <w:tab w:val="num" w:pos="6480"/>
        </w:tabs>
        <w:ind w:left="6480" w:hanging="360"/>
      </w:pPr>
      <w:rPr>
        <w:rFonts w:ascii="Arial" w:hAnsi="Arial" w:hint="default"/>
      </w:rPr>
    </w:lvl>
  </w:abstractNum>
  <w:abstractNum w:abstractNumId="2">
    <w:nsid w:val="05030015"/>
    <w:multiLevelType w:val="hybridMultilevel"/>
    <w:tmpl w:val="BB04316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0E4F22E9"/>
    <w:multiLevelType w:val="hybridMultilevel"/>
    <w:tmpl w:val="0D98CA2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0E83BBC"/>
    <w:multiLevelType w:val="hybridMultilevel"/>
    <w:tmpl w:val="90CA0FD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4E0192D"/>
    <w:multiLevelType w:val="hybridMultilevel"/>
    <w:tmpl w:val="51220AA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3668D5"/>
    <w:multiLevelType w:val="hybridMultilevel"/>
    <w:tmpl w:val="F7A283BE"/>
    <w:lvl w:ilvl="0" w:tplc="04130001">
      <w:start w:val="1"/>
      <w:numFmt w:val="bullet"/>
      <w:lvlText w:val=""/>
      <w:lvlJc w:val="left"/>
      <w:pPr>
        <w:ind w:left="720" w:hanging="360"/>
      </w:pPr>
      <w:rPr>
        <w:rFonts w:ascii="Symbol" w:hAnsi="Symbol" w:hint="default"/>
      </w:rPr>
    </w:lvl>
    <w:lvl w:ilvl="1" w:tplc="04130001">
      <w:start w:val="1"/>
      <w:numFmt w:val="bullet"/>
      <w:lvlText w:val=""/>
      <w:lvlJc w:val="left"/>
      <w:pPr>
        <w:ind w:left="1440" w:hanging="360"/>
      </w:pPr>
      <w:rPr>
        <w:rFonts w:ascii="Symbol" w:hAnsi="Symbo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E1D0494"/>
    <w:multiLevelType w:val="hybridMultilevel"/>
    <w:tmpl w:val="8350038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888277FE">
      <w:numFmt w:val="bullet"/>
      <w:lvlText w:val=""/>
      <w:lvlJc w:val="left"/>
      <w:pPr>
        <w:ind w:left="4320" w:hanging="360"/>
      </w:pPr>
      <w:rPr>
        <w:rFonts w:ascii="Wingdings" w:eastAsia="Times New Roman" w:hAnsi="Wingdings" w:cs="Times New Roman"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21F325B4"/>
    <w:multiLevelType w:val="hybridMultilevel"/>
    <w:tmpl w:val="54FCAA50"/>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9">
    <w:nsid w:val="22705B41"/>
    <w:multiLevelType w:val="hybridMultilevel"/>
    <w:tmpl w:val="0BAC490C"/>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0">
    <w:nsid w:val="234D7E76"/>
    <w:multiLevelType w:val="multilevel"/>
    <w:tmpl w:val="9F22847C"/>
    <w:lvl w:ilvl="0">
      <w:start w:val="1"/>
      <w:numFmt w:val="bullet"/>
      <w:lvlText w:val=""/>
      <w:lvlPicBulletId w:val="0"/>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3A63D26"/>
    <w:multiLevelType w:val="hybridMultilevel"/>
    <w:tmpl w:val="4DEE11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0CD6B74"/>
    <w:multiLevelType w:val="hybridMultilevel"/>
    <w:tmpl w:val="85F22F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48F15B3"/>
    <w:multiLevelType w:val="multilevel"/>
    <w:tmpl w:val="3B28E22C"/>
    <w:lvl w:ilvl="0">
      <w:start w:val="1"/>
      <w:numFmt w:val="bullet"/>
      <w:lvlText w:val=""/>
      <w:lvlPicBulletId w:val="1"/>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396E7132"/>
    <w:multiLevelType w:val="hybridMultilevel"/>
    <w:tmpl w:val="9DF2B742"/>
    <w:lvl w:ilvl="0" w:tplc="0346D35A">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F112C28"/>
    <w:multiLevelType w:val="hybridMultilevel"/>
    <w:tmpl w:val="FF668550"/>
    <w:lvl w:ilvl="0" w:tplc="C5A266CC">
      <w:start w:val="3"/>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28D4A97"/>
    <w:multiLevelType w:val="hybridMultilevel"/>
    <w:tmpl w:val="69322AF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4AE75598"/>
    <w:multiLevelType w:val="hybridMultilevel"/>
    <w:tmpl w:val="1BF83A2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nsid w:val="52D32EBA"/>
    <w:multiLevelType w:val="hybridMultilevel"/>
    <w:tmpl w:val="9364E5E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550C7FD9"/>
    <w:multiLevelType w:val="hybridMultilevel"/>
    <w:tmpl w:val="54BC35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7031677C"/>
    <w:multiLevelType w:val="hybridMultilevel"/>
    <w:tmpl w:val="848EAA40"/>
    <w:lvl w:ilvl="0" w:tplc="0413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7"/>
  </w:num>
  <w:num w:numId="2">
    <w:abstractNumId w:val="4"/>
  </w:num>
  <w:num w:numId="3">
    <w:abstractNumId w:val="7"/>
  </w:num>
  <w:num w:numId="4">
    <w:abstractNumId w:val="8"/>
  </w:num>
  <w:num w:numId="5">
    <w:abstractNumId w:val="0"/>
  </w:num>
  <w:num w:numId="6">
    <w:abstractNumId w:val="2"/>
  </w:num>
  <w:num w:numId="7">
    <w:abstractNumId w:val="3"/>
  </w:num>
  <w:num w:numId="8">
    <w:abstractNumId w:val="1"/>
  </w:num>
  <w:num w:numId="9">
    <w:abstractNumId w:val="18"/>
  </w:num>
  <w:num w:numId="10">
    <w:abstractNumId w:val="11"/>
  </w:num>
  <w:num w:numId="11">
    <w:abstractNumId w:val="16"/>
  </w:num>
  <w:num w:numId="12">
    <w:abstractNumId w:val="9"/>
  </w:num>
  <w:num w:numId="13">
    <w:abstractNumId w:val="15"/>
  </w:num>
  <w:num w:numId="14">
    <w:abstractNumId w:val="20"/>
  </w:num>
  <w:num w:numId="15">
    <w:abstractNumId w:val="6"/>
  </w:num>
  <w:num w:numId="16">
    <w:abstractNumId w:val="10"/>
  </w:num>
  <w:num w:numId="17">
    <w:abstractNumId w:val="19"/>
  </w:num>
  <w:num w:numId="18">
    <w:abstractNumId w:val="5"/>
  </w:num>
  <w:num w:numId="19">
    <w:abstractNumId w:val="14"/>
  </w:num>
  <w:num w:numId="20">
    <w:abstractNumId w:val="13"/>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2ete05wgvw0wqe5f5zp5zzvr9reas95xa9w&quot;&gt;EndNote Library PreventIT&lt;record-ids&gt;&lt;item&gt;17&lt;/item&gt;&lt;item&gt;18&lt;/item&gt;&lt;item&gt;19&lt;/item&gt;&lt;item&gt;20&lt;/item&gt;&lt;item&gt;22&lt;/item&gt;&lt;item&gt;24&lt;/item&gt;&lt;/record-ids&gt;&lt;/item&gt;&lt;/Libraries&gt;"/>
  </w:docVars>
  <w:rsids>
    <w:rsidRoot w:val="00486EEB"/>
    <w:rsid w:val="00004570"/>
    <w:rsid w:val="000404D2"/>
    <w:rsid w:val="00143647"/>
    <w:rsid w:val="002B6D45"/>
    <w:rsid w:val="00437A3B"/>
    <w:rsid w:val="00486EEB"/>
    <w:rsid w:val="004D6EA4"/>
    <w:rsid w:val="006674C1"/>
    <w:rsid w:val="007A221F"/>
    <w:rsid w:val="007C18AD"/>
    <w:rsid w:val="007F6F33"/>
    <w:rsid w:val="008E7BC1"/>
    <w:rsid w:val="00B77547"/>
    <w:rsid w:val="00BD3AB1"/>
    <w:rsid w:val="00D33508"/>
    <w:rsid w:val="00D93F93"/>
    <w:rsid w:val="00DA7E06"/>
    <w:rsid w:val="00F20A30"/>
    <w:rsid w:val="00FF5DA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6EEB"/>
    <w:pPr>
      <w:spacing w:after="0"/>
      <w:jc w:val="both"/>
    </w:pPr>
  </w:style>
  <w:style w:type="paragraph" w:styleId="Heading1">
    <w:name w:val="heading 1"/>
    <w:basedOn w:val="Normal"/>
    <w:next w:val="Normal"/>
    <w:link w:val="Heading1Char"/>
    <w:uiPriority w:val="9"/>
    <w:qFormat/>
    <w:rsid w:val="00486EE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86EE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486EE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486EE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86EEB"/>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86EEB"/>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486EE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486EEB"/>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486EEB"/>
    <w:pPr>
      <w:ind w:left="720"/>
      <w:contextualSpacing/>
    </w:pPr>
  </w:style>
  <w:style w:type="character" w:styleId="CommentReference">
    <w:name w:val="annotation reference"/>
    <w:basedOn w:val="DefaultParagraphFont"/>
    <w:uiPriority w:val="99"/>
    <w:semiHidden/>
    <w:unhideWhenUsed/>
    <w:rsid w:val="00486EEB"/>
    <w:rPr>
      <w:sz w:val="16"/>
      <w:szCs w:val="16"/>
    </w:rPr>
  </w:style>
  <w:style w:type="paragraph" w:styleId="CommentText">
    <w:name w:val="annotation text"/>
    <w:basedOn w:val="Normal"/>
    <w:link w:val="CommentTextChar"/>
    <w:uiPriority w:val="99"/>
    <w:unhideWhenUsed/>
    <w:rsid w:val="00486EEB"/>
    <w:pPr>
      <w:spacing w:line="240" w:lineRule="auto"/>
    </w:pPr>
    <w:rPr>
      <w:sz w:val="20"/>
      <w:szCs w:val="20"/>
    </w:rPr>
  </w:style>
  <w:style w:type="character" w:customStyle="1" w:styleId="CommentTextChar">
    <w:name w:val="Comment Text Char"/>
    <w:basedOn w:val="DefaultParagraphFont"/>
    <w:link w:val="CommentText"/>
    <w:uiPriority w:val="99"/>
    <w:rsid w:val="00486EEB"/>
    <w:rPr>
      <w:sz w:val="20"/>
      <w:szCs w:val="20"/>
    </w:rPr>
  </w:style>
  <w:style w:type="character" w:customStyle="1" w:styleId="CommentSubjectChar">
    <w:name w:val="Comment Subject Char"/>
    <w:basedOn w:val="CommentTextChar"/>
    <w:link w:val="CommentSubject"/>
    <w:uiPriority w:val="99"/>
    <w:semiHidden/>
    <w:rsid w:val="00486EEB"/>
    <w:rPr>
      <w:b/>
      <w:bCs/>
      <w:sz w:val="20"/>
      <w:szCs w:val="20"/>
    </w:rPr>
  </w:style>
  <w:style w:type="paragraph" w:styleId="CommentSubject">
    <w:name w:val="annotation subject"/>
    <w:basedOn w:val="CommentText"/>
    <w:next w:val="CommentText"/>
    <w:link w:val="CommentSubjectChar"/>
    <w:uiPriority w:val="99"/>
    <w:semiHidden/>
    <w:unhideWhenUsed/>
    <w:rsid w:val="00486EEB"/>
    <w:rPr>
      <w:b/>
      <w:bCs/>
    </w:rPr>
  </w:style>
  <w:style w:type="paragraph" w:styleId="BalloonText">
    <w:name w:val="Balloon Text"/>
    <w:basedOn w:val="Normal"/>
    <w:link w:val="BalloonTextChar"/>
    <w:uiPriority w:val="99"/>
    <w:semiHidden/>
    <w:unhideWhenUsed/>
    <w:rsid w:val="00486EE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6EEB"/>
    <w:rPr>
      <w:rFonts w:ascii="Tahoma" w:hAnsi="Tahoma" w:cs="Tahoma"/>
      <w:sz w:val="16"/>
      <w:szCs w:val="16"/>
    </w:rPr>
  </w:style>
  <w:style w:type="table" w:styleId="TableGrid">
    <w:name w:val="Table Grid"/>
    <w:basedOn w:val="TableNormal"/>
    <w:uiPriority w:val="59"/>
    <w:rsid w:val="00486E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486EEB"/>
    <w:pPr>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486EEB"/>
    <w:rPr>
      <w:rFonts w:ascii="Calibri" w:hAnsi="Calibri"/>
      <w:noProof/>
      <w:lang w:val="en-US"/>
    </w:rPr>
  </w:style>
  <w:style w:type="paragraph" w:customStyle="1" w:styleId="EndNoteBibliography">
    <w:name w:val="EndNote Bibliography"/>
    <w:basedOn w:val="Normal"/>
    <w:link w:val="EndNoteBibliographyChar"/>
    <w:rsid w:val="00486EEB"/>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486EEB"/>
    <w:rPr>
      <w:rFonts w:ascii="Calibri" w:hAnsi="Calibri"/>
      <w:noProof/>
      <w:lang w:val="en-US"/>
    </w:rPr>
  </w:style>
  <w:style w:type="character" w:styleId="Hyperlink">
    <w:name w:val="Hyperlink"/>
    <w:basedOn w:val="DefaultParagraphFont"/>
    <w:uiPriority w:val="99"/>
    <w:unhideWhenUsed/>
    <w:rsid w:val="00486EEB"/>
    <w:rPr>
      <w:strike w:val="0"/>
      <w:dstrike w:val="0"/>
      <w:color w:val="316C9D"/>
      <w:u w:val="none"/>
      <w:effect w:val="none"/>
    </w:rPr>
  </w:style>
  <w:style w:type="character" w:customStyle="1" w:styleId="HTMLPreformattedChar">
    <w:name w:val="HTML Preformatted Char"/>
    <w:basedOn w:val="DefaultParagraphFont"/>
    <w:link w:val="HTMLPreformatted"/>
    <w:uiPriority w:val="99"/>
    <w:semiHidden/>
    <w:rsid w:val="00486EEB"/>
    <w:rPr>
      <w:rFonts w:ascii="Courier New" w:eastAsia="Times New Roman" w:hAnsi="Courier New" w:cs="Courier New"/>
      <w:sz w:val="20"/>
      <w:szCs w:val="20"/>
      <w:lang w:eastAsia="nl-NL"/>
    </w:rPr>
  </w:style>
  <w:style w:type="paragraph" w:styleId="HTMLPreformatted">
    <w:name w:val="HTML Preformatted"/>
    <w:basedOn w:val="Normal"/>
    <w:link w:val="HTMLPreformattedChar"/>
    <w:uiPriority w:val="99"/>
    <w:semiHidden/>
    <w:unhideWhenUsed/>
    <w:rsid w:val="00486E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nl-NL"/>
    </w:rPr>
  </w:style>
  <w:style w:type="character" w:customStyle="1" w:styleId="gaks5ojbfcb">
    <w:name w:val="gaks5ojbfcb"/>
    <w:basedOn w:val="DefaultParagraphFont"/>
    <w:rsid w:val="00486EEB"/>
  </w:style>
  <w:style w:type="character" w:customStyle="1" w:styleId="gaks5ojbibb">
    <w:name w:val="gaks5ojbibb"/>
    <w:basedOn w:val="DefaultParagraphFont"/>
    <w:rsid w:val="00486EEB"/>
  </w:style>
  <w:style w:type="character" w:customStyle="1" w:styleId="gcwxi2kcdkb">
    <w:name w:val="gcwxi2kcdkb"/>
    <w:basedOn w:val="DefaultParagraphFont"/>
    <w:rsid w:val="00486EEB"/>
  </w:style>
  <w:style w:type="character" w:customStyle="1" w:styleId="gcwxi2kcpkb">
    <w:name w:val="gcwxi2kcpkb"/>
    <w:basedOn w:val="DefaultParagraphFont"/>
    <w:rsid w:val="00486EEB"/>
  </w:style>
  <w:style w:type="character" w:customStyle="1" w:styleId="gcwxi2kcpjb">
    <w:name w:val="gcwxi2kcpjb"/>
    <w:basedOn w:val="DefaultParagraphFont"/>
    <w:rsid w:val="00486EEB"/>
  </w:style>
  <w:style w:type="character" w:styleId="Strong">
    <w:name w:val="Strong"/>
    <w:basedOn w:val="DefaultParagraphFont"/>
    <w:uiPriority w:val="22"/>
    <w:qFormat/>
    <w:rsid w:val="00486EEB"/>
    <w:rPr>
      <w:b/>
      <w:bCs/>
    </w:rPr>
  </w:style>
  <w:style w:type="paragraph" w:styleId="Header">
    <w:name w:val="header"/>
    <w:basedOn w:val="Normal"/>
    <w:link w:val="HeaderChar"/>
    <w:uiPriority w:val="99"/>
    <w:unhideWhenUsed/>
    <w:rsid w:val="00486EEB"/>
    <w:pPr>
      <w:tabs>
        <w:tab w:val="center" w:pos="4536"/>
        <w:tab w:val="right" w:pos="9072"/>
      </w:tabs>
      <w:spacing w:line="240" w:lineRule="auto"/>
    </w:pPr>
  </w:style>
  <w:style w:type="character" w:customStyle="1" w:styleId="HeaderChar">
    <w:name w:val="Header Char"/>
    <w:basedOn w:val="DefaultParagraphFont"/>
    <w:link w:val="Header"/>
    <w:uiPriority w:val="99"/>
    <w:rsid w:val="00486EEB"/>
  </w:style>
  <w:style w:type="paragraph" w:styleId="Footer">
    <w:name w:val="footer"/>
    <w:basedOn w:val="Normal"/>
    <w:link w:val="FooterChar"/>
    <w:uiPriority w:val="99"/>
    <w:unhideWhenUsed/>
    <w:rsid w:val="00486EEB"/>
    <w:pPr>
      <w:tabs>
        <w:tab w:val="center" w:pos="4536"/>
        <w:tab w:val="right" w:pos="9072"/>
      </w:tabs>
      <w:spacing w:line="240" w:lineRule="auto"/>
    </w:pPr>
  </w:style>
  <w:style w:type="character" w:customStyle="1" w:styleId="FooterChar">
    <w:name w:val="Footer Char"/>
    <w:basedOn w:val="DefaultParagraphFont"/>
    <w:link w:val="Footer"/>
    <w:uiPriority w:val="99"/>
    <w:rsid w:val="00486EEB"/>
  </w:style>
  <w:style w:type="paragraph" w:styleId="NormalWeb">
    <w:name w:val="Normal (Web)"/>
    <w:basedOn w:val="Normal"/>
    <w:unhideWhenUsed/>
    <w:rsid w:val="00486EEB"/>
    <w:pPr>
      <w:spacing w:before="100" w:beforeAutospacing="1" w:after="100" w:afterAutospacing="1" w:line="240" w:lineRule="auto"/>
      <w:jc w:val="left"/>
    </w:pPr>
    <w:rPr>
      <w:rFonts w:ascii="Times New Roman" w:eastAsiaTheme="minorEastAsia" w:hAnsi="Times New Roman" w:cs="Times New Roman"/>
      <w:sz w:val="24"/>
      <w:szCs w:val="24"/>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6EEB"/>
    <w:pPr>
      <w:spacing w:after="0"/>
      <w:jc w:val="both"/>
    </w:pPr>
  </w:style>
  <w:style w:type="paragraph" w:styleId="Heading1">
    <w:name w:val="heading 1"/>
    <w:basedOn w:val="Normal"/>
    <w:next w:val="Normal"/>
    <w:link w:val="Heading1Char"/>
    <w:uiPriority w:val="9"/>
    <w:qFormat/>
    <w:rsid w:val="00486EE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86EE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486EE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486EE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86EEB"/>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86EEB"/>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486EE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486EEB"/>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486EEB"/>
    <w:pPr>
      <w:ind w:left="720"/>
      <w:contextualSpacing/>
    </w:pPr>
  </w:style>
  <w:style w:type="character" w:styleId="CommentReference">
    <w:name w:val="annotation reference"/>
    <w:basedOn w:val="DefaultParagraphFont"/>
    <w:uiPriority w:val="99"/>
    <w:semiHidden/>
    <w:unhideWhenUsed/>
    <w:rsid w:val="00486EEB"/>
    <w:rPr>
      <w:sz w:val="16"/>
      <w:szCs w:val="16"/>
    </w:rPr>
  </w:style>
  <w:style w:type="paragraph" w:styleId="CommentText">
    <w:name w:val="annotation text"/>
    <w:basedOn w:val="Normal"/>
    <w:link w:val="CommentTextChar"/>
    <w:uiPriority w:val="99"/>
    <w:unhideWhenUsed/>
    <w:rsid w:val="00486EEB"/>
    <w:pPr>
      <w:spacing w:line="240" w:lineRule="auto"/>
    </w:pPr>
    <w:rPr>
      <w:sz w:val="20"/>
      <w:szCs w:val="20"/>
    </w:rPr>
  </w:style>
  <w:style w:type="character" w:customStyle="1" w:styleId="CommentTextChar">
    <w:name w:val="Comment Text Char"/>
    <w:basedOn w:val="DefaultParagraphFont"/>
    <w:link w:val="CommentText"/>
    <w:uiPriority w:val="99"/>
    <w:rsid w:val="00486EEB"/>
    <w:rPr>
      <w:sz w:val="20"/>
      <w:szCs w:val="20"/>
    </w:rPr>
  </w:style>
  <w:style w:type="character" w:customStyle="1" w:styleId="CommentSubjectChar">
    <w:name w:val="Comment Subject Char"/>
    <w:basedOn w:val="CommentTextChar"/>
    <w:link w:val="CommentSubject"/>
    <w:uiPriority w:val="99"/>
    <w:semiHidden/>
    <w:rsid w:val="00486EEB"/>
    <w:rPr>
      <w:b/>
      <w:bCs/>
      <w:sz w:val="20"/>
      <w:szCs w:val="20"/>
    </w:rPr>
  </w:style>
  <w:style w:type="paragraph" w:styleId="CommentSubject">
    <w:name w:val="annotation subject"/>
    <w:basedOn w:val="CommentText"/>
    <w:next w:val="CommentText"/>
    <w:link w:val="CommentSubjectChar"/>
    <w:uiPriority w:val="99"/>
    <w:semiHidden/>
    <w:unhideWhenUsed/>
    <w:rsid w:val="00486EEB"/>
    <w:rPr>
      <w:b/>
      <w:bCs/>
    </w:rPr>
  </w:style>
  <w:style w:type="paragraph" w:styleId="BalloonText">
    <w:name w:val="Balloon Text"/>
    <w:basedOn w:val="Normal"/>
    <w:link w:val="BalloonTextChar"/>
    <w:uiPriority w:val="99"/>
    <w:semiHidden/>
    <w:unhideWhenUsed/>
    <w:rsid w:val="00486EE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6EEB"/>
    <w:rPr>
      <w:rFonts w:ascii="Tahoma" w:hAnsi="Tahoma" w:cs="Tahoma"/>
      <w:sz w:val="16"/>
      <w:szCs w:val="16"/>
    </w:rPr>
  </w:style>
  <w:style w:type="table" w:styleId="TableGrid">
    <w:name w:val="Table Grid"/>
    <w:basedOn w:val="TableNormal"/>
    <w:uiPriority w:val="59"/>
    <w:rsid w:val="00486E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486EEB"/>
    <w:pPr>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486EEB"/>
    <w:rPr>
      <w:rFonts w:ascii="Calibri" w:hAnsi="Calibri"/>
      <w:noProof/>
      <w:lang w:val="en-US"/>
    </w:rPr>
  </w:style>
  <w:style w:type="paragraph" w:customStyle="1" w:styleId="EndNoteBibliography">
    <w:name w:val="EndNote Bibliography"/>
    <w:basedOn w:val="Normal"/>
    <w:link w:val="EndNoteBibliographyChar"/>
    <w:rsid w:val="00486EEB"/>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486EEB"/>
    <w:rPr>
      <w:rFonts w:ascii="Calibri" w:hAnsi="Calibri"/>
      <w:noProof/>
      <w:lang w:val="en-US"/>
    </w:rPr>
  </w:style>
  <w:style w:type="character" w:styleId="Hyperlink">
    <w:name w:val="Hyperlink"/>
    <w:basedOn w:val="DefaultParagraphFont"/>
    <w:uiPriority w:val="99"/>
    <w:unhideWhenUsed/>
    <w:rsid w:val="00486EEB"/>
    <w:rPr>
      <w:strike w:val="0"/>
      <w:dstrike w:val="0"/>
      <w:color w:val="316C9D"/>
      <w:u w:val="none"/>
      <w:effect w:val="none"/>
    </w:rPr>
  </w:style>
  <w:style w:type="character" w:customStyle="1" w:styleId="HTMLPreformattedChar">
    <w:name w:val="HTML Preformatted Char"/>
    <w:basedOn w:val="DefaultParagraphFont"/>
    <w:link w:val="HTMLPreformatted"/>
    <w:uiPriority w:val="99"/>
    <w:semiHidden/>
    <w:rsid w:val="00486EEB"/>
    <w:rPr>
      <w:rFonts w:ascii="Courier New" w:eastAsia="Times New Roman" w:hAnsi="Courier New" w:cs="Courier New"/>
      <w:sz w:val="20"/>
      <w:szCs w:val="20"/>
      <w:lang w:eastAsia="nl-NL"/>
    </w:rPr>
  </w:style>
  <w:style w:type="paragraph" w:styleId="HTMLPreformatted">
    <w:name w:val="HTML Preformatted"/>
    <w:basedOn w:val="Normal"/>
    <w:link w:val="HTMLPreformattedChar"/>
    <w:uiPriority w:val="99"/>
    <w:semiHidden/>
    <w:unhideWhenUsed/>
    <w:rsid w:val="00486E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nl-NL"/>
    </w:rPr>
  </w:style>
  <w:style w:type="character" w:customStyle="1" w:styleId="gaks5ojbfcb">
    <w:name w:val="gaks5ojbfcb"/>
    <w:basedOn w:val="DefaultParagraphFont"/>
    <w:rsid w:val="00486EEB"/>
  </w:style>
  <w:style w:type="character" w:customStyle="1" w:styleId="gaks5ojbibb">
    <w:name w:val="gaks5ojbibb"/>
    <w:basedOn w:val="DefaultParagraphFont"/>
    <w:rsid w:val="00486EEB"/>
  </w:style>
  <w:style w:type="character" w:customStyle="1" w:styleId="gcwxi2kcdkb">
    <w:name w:val="gcwxi2kcdkb"/>
    <w:basedOn w:val="DefaultParagraphFont"/>
    <w:rsid w:val="00486EEB"/>
  </w:style>
  <w:style w:type="character" w:customStyle="1" w:styleId="gcwxi2kcpkb">
    <w:name w:val="gcwxi2kcpkb"/>
    <w:basedOn w:val="DefaultParagraphFont"/>
    <w:rsid w:val="00486EEB"/>
  </w:style>
  <w:style w:type="character" w:customStyle="1" w:styleId="gcwxi2kcpjb">
    <w:name w:val="gcwxi2kcpjb"/>
    <w:basedOn w:val="DefaultParagraphFont"/>
    <w:rsid w:val="00486EEB"/>
  </w:style>
  <w:style w:type="character" w:styleId="Strong">
    <w:name w:val="Strong"/>
    <w:basedOn w:val="DefaultParagraphFont"/>
    <w:uiPriority w:val="22"/>
    <w:qFormat/>
    <w:rsid w:val="00486EEB"/>
    <w:rPr>
      <w:b/>
      <w:bCs/>
    </w:rPr>
  </w:style>
  <w:style w:type="paragraph" w:styleId="Header">
    <w:name w:val="header"/>
    <w:basedOn w:val="Normal"/>
    <w:link w:val="HeaderChar"/>
    <w:uiPriority w:val="99"/>
    <w:unhideWhenUsed/>
    <w:rsid w:val="00486EEB"/>
    <w:pPr>
      <w:tabs>
        <w:tab w:val="center" w:pos="4536"/>
        <w:tab w:val="right" w:pos="9072"/>
      </w:tabs>
      <w:spacing w:line="240" w:lineRule="auto"/>
    </w:pPr>
  </w:style>
  <w:style w:type="character" w:customStyle="1" w:styleId="HeaderChar">
    <w:name w:val="Header Char"/>
    <w:basedOn w:val="DefaultParagraphFont"/>
    <w:link w:val="Header"/>
    <w:uiPriority w:val="99"/>
    <w:rsid w:val="00486EEB"/>
  </w:style>
  <w:style w:type="paragraph" w:styleId="Footer">
    <w:name w:val="footer"/>
    <w:basedOn w:val="Normal"/>
    <w:link w:val="FooterChar"/>
    <w:uiPriority w:val="99"/>
    <w:unhideWhenUsed/>
    <w:rsid w:val="00486EEB"/>
    <w:pPr>
      <w:tabs>
        <w:tab w:val="center" w:pos="4536"/>
        <w:tab w:val="right" w:pos="9072"/>
      </w:tabs>
      <w:spacing w:line="240" w:lineRule="auto"/>
    </w:pPr>
  </w:style>
  <w:style w:type="character" w:customStyle="1" w:styleId="FooterChar">
    <w:name w:val="Footer Char"/>
    <w:basedOn w:val="DefaultParagraphFont"/>
    <w:link w:val="Footer"/>
    <w:uiPriority w:val="99"/>
    <w:rsid w:val="00486EEB"/>
  </w:style>
  <w:style w:type="paragraph" w:styleId="NormalWeb">
    <w:name w:val="Normal (Web)"/>
    <w:basedOn w:val="Normal"/>
    <w:unhideWhenUsed/>
    <w:rsid w:val="00486EEB"/>
    <w:pPr>
      <w:spacing w:before="100" w:beforeAutospacing="1" w:after="100" w:afterAutospacing="1" w:line="240" w:lineRule="auto"/>
      <w:jc w:val="left"/>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tiff"/><Relationship Id="rId4" Type="http://schemas.microsoft.com/office/2007/relationships/stylesWithEffects" Target="stylesWithEffects.xml"/><Relationship Id="rId9"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9436CE-DC33-4AB5-B7FE-DA6043068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9</Pages>
  <Words>3486</Words>
  <Characters>19874</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Vrije Universiteit Amsterdam</Company>
  <LinksUpToDate>false</LinksUpToDate>
  <CharactersWithSpaces>23314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Nini Jonkman</dc:creator>
  <cp:lastModifiedBy>Nini Jonkman</cp:lastModifiedBy>
  <cp:revision>10</cp:revision>
  <dcterms:created xsi:type="dcterms:W3CDTF">2017-01-11T15:25:00Z</dcterms:created>
  <dcterms:modified xsi:type="dcterms:W3CDTF">2017-10-11T11:44:00Z</dcterms:modified>
</cp:coreProperties>
</file>