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95F5C" w:rsidRPr="00995F5C" w:rsidRDefault="00995F5C" w:rsidP="00995F5C">
      <w:pPr>
        <w:autoSpaceDE w:val="0"/>
        <w:autoSpaceDN w:val="0"/>
        <w:adjustRightInd w:val="0"/>
        <w:rPr>
          <w:rFonts w:eastAsiaTheme="minorHAnsi"/>
          <w:b/>
          <w:bCs/>
          <w:sz w:val="18"/>
          <w:szCs w:val="18"/>
          <w:lang w:val="en-US" w:eastAsia="en-US"/>
        </w:rPr>
      </w:pPr>
      <w:r w:rsidRPr="00995F5C">
        <w:rPr>
          <w:rFonts w:eastAsiaTheme="minorHAnsi"/>
          <w:b/>
          <w:bCs/>
          <w:sz w:val="18"/>
          <w:szCs w:val="18"/>
          <w:lang w:val="en-US" w:eastAsia="en-US"/>
        </w:rPr>
        <w:t>SUPPLEMENTARY FIGURES</w:t>
      </w:r>
    </w:p>
    <w:p w:rsidR="00995F5C" w:rsidRPr="00995F5C" w:rsidRDefault="00995F5C" w:rsidP="00995F5C">
      <w:pPr>
        <w:autoSpaceDE w:val="0"/>
        <w:autoSpaceDN w:val="0"/>
        <w:adjustRightInd w:val="0"/>
        <w:rPr>
          <w:rFonts w:eastAsiaTheme="minorHAnsi"/>
          <w:sz w:val="18"/>
          <w:szCs w:val="18"/>
          <w:lang w:val="en-US" w:eastAsia="en-US"/>
        </w:rPr>
      </w:pPr>
      <w:r w:rsidRPr="00995F5C">
        <w:rPr>
          <w:rFonts w:eastAsiaTheme="minorHAnsi"/>
          <w:b/>
          <w:bCs/>
          <w:sz w:val="18"/>
          <w:szCs w:val="18"/>
          <w:lang w:val="en-US" w:eastAsia="en-US"/>
        </w:rPr>
        <w:t xml:space="preserve">Fig S1. </w:t>
      </w:r>
      <w:r w:rsidRPr="00995F5C">
        <w:rPr>
          <w:rFonts w:eastAsiaTheme="minorHAnsi"/>
          <w:sz w:val="18"/>
          <w:szCs w:val="18"/>
          <w:lang w:val="en-US" w:eastAsia="en-US"/>
        </w:rPr>
        <w:t>Annual change in individual patient eGFR in the overall study population with rapid</w:t>
      </w:r>
    </w:p>
    <w:p w:rsidR="00995F5C" w:rsidRPr="00995F5C" w:rsidRDefault="00995F5C" w:rsidP="00995F5C">
      <w:pPr>
        <w:autoSpaceDE w:val="0"/>
        <w:autoSpaceDN w:val="0"/>
        <w:adjustRightInd w:val="0"/>
        <w:rPr>
          <w:rFonts w:eastAsiaTheme="minorHAnsi"/>
          <w:sz w:val="18"/>
          <w:szCs w:val="18"/>
          <w:lang w:val="en-US" w:eastAsia="en-US"/>
        </w:rPr>
      </w:pPr>
      <w:r w:rsidRPr="00995F5C">
        <w:rPr>
          <w:rFonts w:eastAsiaTheme="minorHAnsi"/>
          <w:sz w:val="18"/>
          <w:szCs w:val="18"/>
          <w:lang w:val="en-US" w:eastAsia="en-US"/>
        </w:rPr>
        <w:t>or slow disease progression based on the ERA-EDTA WGIKD/ERBP algorithm. eGFR,</w:t>
      </w:r>
    </w:p>
    <w:p w:rsidR="00995F5C" w:rsidRPr="00995F5C" w:rsidRDefault="00995F5C" w:rsidP="00995F5C">
      <w:pPr>
        <w:autoSpaceDE w:val="0"/>
        <w:autoSpaceDN w:val="0"/>
        <w:adjustRightInd w:val="0"/>
        <w:rPr>
          <w:rFonts w:eastAsiaTheme="minorHAnsi"/>
          <w:sz w:val="18"/>
          <w:szCs w:val="18"/>
          <w:lang w:val="en-US" w:eastAsia="en-US"/>
        </w:rPr>
      </w:pPr>
      <w:r w:rsidRPr="00995F5C">
        <w:rPr>
          <w:rFonts w:eastAsiaTheme="minorHAnsi"/>
          <w:sz w:val="18"/>
          <w:szCs w:val="18"/>
          <w:lang w:val="en-US" w:eastAsia="en-US"/>
        </w:rPr>
        <w:t>estimated glomerular filtration rate.</w:t>
      </w:r>
    </w:p>
    <w:p w:rsidR="00995F5C" w:rsidRPr="00995F5C" w:rsidRDefault="00995F5C" w:rsidP="00995F5C">
      <w:pPr>
        <w:autoSpaceDE w:val="0"/>
        <w:autoSpaceDN w:val="0"/>
        <w:adjustRightInd w:val="0"/>
        <w:rPr>
          <w:rFonts w:eastAsiaTheme="minorHAnsi"/>
          <w:sz w:val="18"/>
          <w:szCs w:val="18"/>
          <w:lang w:val="en-US" w:eastAsia="en-US"/>
        </w:rPr>
      </w:pPr>
      <w:r w:rsidRPr="00995F5C">
        <w:rPr>
          <w:rFonts w:eastAsiaTheme="minorHAnsi"/>
          <w:b/>
          <w:bCs/>
          <w:sz w:val="18"/>
          <w:szCs w:val="18"/>
          <w:lang w:val="en-US" w:eastAsia="en-US"/>
        </w:rPr>
        <w:t xml:space="preserve">Fig S2. </w:t>
      </w:r>
      <w:r w:rsidRPr="00995F5C">
        <w:rPr>
          <w:rFonts w:eastAsiaTheme="minorHAnsi"/>
          <w:sz w:val="18"/>
          <w:szCs w:val="18"/>
          <w:lang w:val="en-US" w:eastAsia="en-US"/>
        </w:rPr>
        <w:t>Mean annual change in eGFR in patients in the overall study population with rapid or</w:t>
      </w:r>
    </w:p>
    <w:p w:rsidR="00995F5C" w:rsidRPr="00995F5C" w:rsidRDefault="00995F5C" w:rsidP="00995F5C">
      <w:pPr>
        <w:autoSpaceDE w:val="0"/>
        <w:autoSpaceDN w:val="0"/>
        <w:adjustRightInd w:val="0"/>
        <w:rPr>
          <w:rFonts w:eastAsiaTheme="minorHAnsi"/>
          <w:sz w:val="18"/>
          <w:szCs w:val="18"/>
          <w:lang w:val="en-US" w:eastAsia="en-US"/>
        </w:rPr>
      </w:pPr>
      <w:r w:rsidRPr="00995F5C">
        <w:rPr>
          <w:rFonts w:eastAsiaTheme="minorHAnsi"/>
          <w:sz w:val="18"/>
          <w:szCs w:val="18"/>
          <w:lang w:val="en-US" w:eastAsia="en-US"/>
        </w:rPr>
        <w:t>slow disease progression based on the ERA-EDTA WGIKD/ERBP algorithm. eGFR,</w:t>
      </w:r>
    </w:p>
    <w:p w:rsidR="00DA6037" w:rsidRPr="00DA6037" w:rsidRDefault="00995F5C" w:rsidP="00995F5C">
      <w:proofErr w:type="spellStart"/>
      <w:r>
        <w:rPr>
          <w:rFonts w:eastAsiaTheme="minorHAnsi"/>
          <w:sz w:val="18"/>
          <w:szCs w:val="18"/>
          <w:lang w:eastAsia="en-US"/>
        </w:rPr>
        <w:t>estimated</w:t>
      </w:r>
      <w:proofErr w:type="spellEnd"/>
      <w:r>
        <w:rPr>
          <w:rFonts w:eastAsiaTheme="minorHAnsi"/>
          <w:sz w:val="18"/>
          <w:szCs w:val="18"/>
          <w:lang w:eastAsia="en-US"/>
        </w:rPr>
        <w:t xml:space="preserve"> </w:t>
      </w:r>
      <w:proofErr w:type="spellStart"/>
      <w:r>
        <w:rPr>
          <w:rFonts w:eastAsiaTheme="minorHAnsi"/>
          <w:sz w:val="18"/>
          <w:szCs w:val="18"/>
          <w:lang w:eastAsia="en-US"/>
        </w:rPr>
        <w:t>glomerular</w:t>
      </w:r>
      <w:proofErr w:type="spellEnd"/>
      <w:r>
        <w:rPr>
          <w:rFonts w:eastAsiaTheme="minorHAnsi"/>
          <w:sz w:val="18"/>
          <w:szCs w:val="18"/>
          <w:lang w:eastAsia="en-US"/>
        </w:rPr>
        <w:t xml:space="preserve"> </w:t>
      </w:r>
      <w:proofErr w:type="spellStart"/>
      <w:r>
        <w:rPr>
          <w:rFonts w:eastAsiaTheme="minorHAnsi"/>
          <w:sz w:val="18"/>
          <w:szCs w:val="18"/>
          <w:lang w:eastAsia="en-US"/>
        </w:rPr>
        <w:t>filtration</w:t>
      </w:r>
      <w:proofErr w:type="spellEnd"/>
      <w:r>
        <w:rPr>
          <w:rFonts w:eastAsiaTheme="minorHAnsi"/>
          <w:sz w:val="18"/>
          <w:szCs w:val="18"/>
          <w:lang w:eastAsia="en-US"/>
        </w:rPr>
        <w:t xml:space="preserve"> rate.</w:t>
      </w:r>
      <w:bookmarkStart w:id="0" w:name="_GoBack"/>
      <w:bookmarkEnd w:id="0"/>
    </w:p>
    <w:sectPr w:rsidR="00DA6037" w:rsidRPr="00DA6037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6479"/>
    <w:rsid w:val="00056E59"/>
    <w:rsid w:val="004E0B5C"/>
    <w:rsid w:val="007A5AB6"/>
    <w:rsid w:val="00995F5C"/>
    <w:rsid w:val="00A154AD"/>
    <w:rsid w:val="00AC7C9D"/>
    <w:rsid w:val="00B16479"/>
    <w:rsid w:val="00B24C2D"/>
    <w:rsid w:val="00B941FB"/>
    <w:rsid w:val="00D658F2"/>
    <w:rsid w:val="00DA6037"/>
    <w:rsid w:val="00FA044F"/>
    <w:rsid w:val="00FC2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6E9EB40E-2BD0-461B-B76F-44D79CADE3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B24C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e-CH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6485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59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Hefti, Angela</dc:creator>
  <cp:keywords/>
  <dc:description/>
  <cp:lastModifiedBy>Angela Hefti</cp:lastModifiedBy>
  <cp:revision>2</cp:revision>
  <dcterms:created xsi:type="dcterms:W3CDTF">2018-08-29T06:41:00Z</dcterms:created>
  <dcterms:modified xsi:type="dcterms:W3CDTF">2018-08-29T06:41:00Z</dcterms:modified>
</cp:coreProperties>
</file>