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CC92" w14:textId="74F52CC8" w:rsidR="00B11A84" w:rsidRPr="00A51E15" w:rsidRDefault="00EC0041" w:rsidP="007F47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1E15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7BDB100A" w14:textId="51457998" w:rsidR="00CA1911" w:rsidRPr="00CA1911" w:rsidRDefault="00CA1911" w:rsidP="007F47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11">
        <w:rPr>
          <w:rFonts w:ascii="Times New Roman" w:hAnsi="Times New Roman" w:cs="Times New Roman"/>
          <w:b/>
          <w:sz w:val="24"/>
          <w:szCs w:val="24"/>
        </w:rPr>
        <w:t>Estimation of dynamic component of trunk acceleration</w:t>
      </w:r>
      <w:r w:rsidR="000734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4E0" w:rsidRPr="000734E0">
        <w:rPr>
          <w:rFonts w:ascii="Times New Roman" w:hAnsi="Times New Roman" w:cs="Times New Roman"/>
          <w:i/>
          <w:sz w:val="24"/>
          <w:szCs w:val="24"/>
        </w:rPr>
        <w:t>a</w:t>
      </w:r>
      <w:r w:rsidR="000734E0" w:rsidRPr="000734E0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982B4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982B40" w:rsidRPr="00982B40">
        <w:rPr>
          <w:rFonts w:ascii="Times New Roman" w:hAnsi="Times New Roman" w:cs="Times New Roman"/>
          <w:sz w:val="24"/>
          <w:szCs w:val="24"/>
        </w:rPr>
        <w:t xml:space="preserve">(in </w:t>
      </w:r>
      <w:r w:rsidR="00323B25">
        <w:rPr>
          <w:rFonts w:ascii="Times New Roman" w:hAnsi="Times New Roman" w:cs="Times New Roman"/>
          <w:sz w:val="24"/>
          <w:szCs w:val="24"/>
        </w:rPr>
        <w:t xml:space="preserve">gravity units, </w:t>
      </w:r>
      <w:r w:rsidR="00F56A06" w:rsidRPr="00F24D94">
        <w:rPr>
          <w:rFonts w:ascii="Times New Roman" w:hAnsi="Times New Roman" w:cs="Times New Roman"/>
          <w:b/>
          <w:sz w:val="24"/>
          <w:szCs w:val="24"/>
        </w:rPr>
        <w:t>1</w:t>
      </w:r>
      <w:r w:rsidR="00982B40" w:rsidRPr="002C5D73">
        <w:rPr>
          <w:rFonts w:ascii="Times New Roman" w:hAnsi="Times New Roman" w:cs="Times New Roman"/>
          <w:i/>
          <w:sz w:val="24"/>
          <w:szCs w:val="24"/>
        </w:rPr>
        <w:t>g</w:t>
      </w:r>
      <w:r w:rsidR="00842B3D">
        <w:rPr>
          <w:rFonts w:ascii="Times New Roman" w:hAnsi="Times New Roman" w:cs="Times New Roman"/>
          <w:i/>
          <w:sz w:val="24"/>
          <w:szCs w:val="24"/>
        </w:rPr>
        <w:t>=</w:t>
      </w:r>
      <w:r w:rsidR="00842B3D">
        <w:rPr>
          <w:rFonts w:ascii="Times New Roman" w:hAnsi="Times New Roman" w:cs="Times New Roman"/>
          <w:sz w:val="24"/>
          <w:szCs w:val="24"/>
        </w:rPr>
        <w:t>9.8m/s</w:t>
      </w:r>
      <w:r w:rsidR="00842B3D" w:rsidRPr="002C5D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2B40" w:rsidRPr="00982B40">
        <w:rPr>
          <w:rFonts w:ascii="Times New Roman" w:hAnsi="Times New Roman" w:cs="Times New Roman"/>
          <w:sz w:val="24"/>
          <w:szCs w:val="24"/>
        </w:rPr>
        <w:t>)</w:t>
      </w:r>
      <w:r w:rsidRPr="00CA1911">
        <w:rPr>
          <w:rFonts w:ascii="Times New Roman" w:hAnsi="Times New Roman" w:cs="Times New Roman"/>
          <w:b/>
          <w:sz w:val="24"/>
          <w:szCs w:val="24"/>
        </w:rPr>
        <w:t>:</w:t>
      </w:r>
    </w:p>
    <w:p w14:paraId="23B86024" w14:textId="4AA9A19F" w:rsidR="00AF16AE" w:rsidRPr="00982B40" w:rsidRDefault="002C5D73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E0">
        <w:rPr>
          <w:rFonts w:ascii="Times New Roman" w:hAnsi="Times New Roman" w:cs="Times New Roman"/>
          <w:b/>
          <w:position w:val="-22"/>
          <w:sz w:val="24"/>
          <w:szCs w:val="24"/>
        </w:rPr>
        <w:object w:dxaOrig="2260" w:dyaOrig="560" w14:anchorId="32727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31.25pt" o:ole="">
            <v:imagedata r:id="rId5" o:title=""/>
          </v:shape>
          <o:OLEObject Type="Embed" ProgID="Equation.3" ShapeID="_x0000_i1025" DrawAspect="Content" ObjectID="_1587984008" r:id="rId6"/>
        </w:object>
      </w:r>
      <w:r w:rsidR="00937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4E0" w:rsidRPr="00982B40">
        <w:rPr>
          <w:rFonts w:ascii="Times New Roman" w:hAnsi="Times New Roman" w:cs="Times New Roman"/>
          <w:sz w:val="24"/>
          <w:szCs w:val="24"/>
        </w:rPr>
        <w:t xml:space="preserve">where </w:t>
      </w:r>
      <w:r w:rsidR="00982B40" w:rsidRPr="00982B40">
        <w:rPr>
          <w:rFonts w:ascii="Times New Roman" w:hAnsi="Times New Roman" w:cs="Times New Roman"/>
          <w:position w:val="-14"/>
          <w:sz w:val="24"/>
          <w:szCs w:val="24"/>
        </w:rPr>
        <w:object w:dxaOrig="900" w:dyaOrig="380" w14:anchorId="0105023E">
          <v:shape id="_x0000_i1026" type="#_x0000_t75" style="width:49.25pt;height:18.55pt" o:ole="">
            <v:imagedata r:id="rId7" o:title=""/>
          </v:shape>
          <o:OLEObject Type="Embed" ProgID="Equation.3" ShapeID="_x0000_i1026" DrawAspect="Content" ObjectID="_1587984009" r:id="rId8"/>
        </w:object>
      </w:r>
      <w:r w:rsidR="00982B40" w:rsidRPr="00982B40">
        <w:rPr>
          <w:rFonts w:ascii="Times New Roman" w:hAnsi="Times New Roman" w:cs="Times New Roman"/>
          <w:sz w:val="24"/>
          <w:szCs w:val="24"/>
        </w:rPr>
        <w:t xml:space="preserve">are </w:t>
      </w:r>
      <w:r w:rsidR="00982B40">
        <w:rPr>
          <w:rFonts w:ascii="Times New Roman" w:hAnsi="Times New Roman" w:cs="Times New Roman"/>
          <w:sz w:val="24"/>
          <w:szCs w:val="24"/>
        </w:rPr>
        <w:t>acceleration components at the 3-dimensional axes of sensor frame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49432" w14:textId="73BB2A2A" w:rsidR="00EC0041" w:rsidRPr="007F4731" w:rsidRDefault="00EC0041" w:rsidP="007F47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C">
        <w:rPr>
          <w:rFonts w:ascii="Times New Roman" w:hAnsi="Times New Roman" w:cs="Times New Roman"/>
          <w:b/>
          <w:sz w:val="24"/>
          <w:szCs w:val="24"/>
        </w:rPr>
        <w:t xml:space="preserve">Definition of </w:t>
      </w:r>
      <w:r w:rsidR="00AA3DAC" w:rsidRPr="00AA3DAC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r w:rsidRPr="00AA3DAC">
        <w:rPr>
          <w:rFonts w:ascii="Times New Roman" w:hAnsi="Times New Roman" w:cs="Times New Roman"/>
          <w:b/>
          <w:sz w:val="24"/>
          <w:szCs w:val="24"/>
        </w:rPr>
        <w:t>PA pattern</w:t>
      </w:r>
      <w:r w:rsidR="007F4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731">
        <w:rPr>
          <w:rFonts w:ascii="Times New Roman" w:hAnsi="Times New Roman" w:cs="Times New Roman"/>
          <w:sz w:val="24"/>
          <w:szCs w:val="24"/>
        </w:rPr>
        <w:t>I</w:t>
      </w:r>
      <w:r w:rsidR="00DB6AC3" w:rsidRPr="007F4731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166F25" w:rsidRPr="007F4731">
        <w:rPr>
          <w:rFonts w:ascii="Times New Roman" w:hAnsi="Times New Roman" w:cs="Times New Roman"/>
          <w:sz w:val="24"/>
          <w:szCs w:val="24"/>
        </w:rPr>
        <w:t>related to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 </w:t>
      </w:r>
      <w:r w:rsidR="00697188" w:rsidRPr="007F4731">
        <w:rPr>
          <w:rFonts w:ascii="Times New Roman" w:hAnsi="Times New Roman" w:cs="Times New Roman"/>
          <w:b/>
          <w:i/>
          <w:sz w:val="24"/>
          <w:szCs w:val="24"/>
        </w:rPr>
        <w:t>type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, </w:t>
      </w:r>
      <w:r w:rsidR="00697188" w:rsidRPr="007F4731">
        <w:rPr>
          <w:rFonts w:ascii="Times New Roman" w:hAnsi="Times New Roman" w:cs="Times New Roman"/>
          <w:b/>
          <w:i/>
          <w:sz w:val="24"/>
          <w:szCs w:val="24"/>
        </w:rPr>
        <w:t>duration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 and </w:t>
      </w:r>
      <w:r w:rsidR="00697188" w:rsidRPr="007F4731">
        <w:rPr>
          <w:rFonts w:ascii="Times New Roman" w:hAnsi="Times New Roman" w:cs="Times New Roman"/>
          <w:b/>
          <w:i/>
          <w:sz w:val="24"/>
          <w:szCs w:val="24"/>
        </w:rPr>
        <w:t>intensity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 </w:t>
      </w:r>
      <w:r w:rsidR="007F4731">
        <w:rPr>
          <w:rFonts w:ascii="Times New Roman" w:hAnsi="Times New Roman" w:cs="Times New Roman"/>
          <w:sz w:val="24"/>
          <w:szCs w:val="24"/>
        </w:rPr>
        <w:t xml:space="preserve">is 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combined to define </w:t>
      </w:r>
      <w:r w:rsidRPr="007F4731">
        <w:rPr>
          <w:rFonts w:ascii="Times New Roman" w:hAnsi="Times New Roman" w:cs="Times New Roman"/>
          <w:sz w:val="24"/>
          <w:szCs w:val="24"/>
        </w:rPr>
        <w:t xml:space="preserve">25 </w:t>
      </w:r>
      <w:r w:rsidR="00323B25" w:rsidRPr="007F4731">
        <w:rPr>
          <w:rFonts w:ascii="Times New Roman" w:hAnsi="Times New Roman" w:cs="Times New Roman"/>
          <w:sz w:val="24"/>
          <w:szCs w:val="24"/>
        </w:rPr>
        <w:t xml:space="preserve">multivariate </w:t>
      </w:r>
      <w:r w:rsidRPr="007F4731">
        <w:rPr>
          <w:rFonts w:ascii="Times New Roman" w:hAnsi="Times New Roman" w:cs="Times New Roman"/>
          <w:sz w:val="24"/>
          <w:szCs w:val="24"/>
        </w:rPr>
        <w:t>PA</w:t>
      </w:r>
      <w:r w:rsidR="00941592" w:rsidRPr="007F4731">
        <w:rPr>
          <w:rFonts w:ascii="Times New Roman" w:hAnsi="Times New Roman" w:cs="Times New Roman"/>
          <w:sz w:val="24"/>
          <w:szCs w:val="24"/>
        </w:rPr>
        <w:t xml:space="preserve"> states</w:t>
      </w:r>
      <w:r w:rsidR="00DB6AC3" w:rsidRPr="007F4731">
        <w:rPr>
          <w:rFonts w:ascii="Times New Roman" w:hAnsi="Times New Roman" w:cs="Times New Roman"/>
          <w:sz w:val="24"/>
          <w:szCs w:val="24"/>
        </w:rPr>
        <w:t>,</w:t>
      </w:r>
      <w:r w:rsidR="00697188" w:rsidRPr="007F4731">
        <w:rPr>
          <w:rFonts w:ascii="Times New Roman" w:hAnsi="Times New Roman" w:cs="Times New Roman"/>
          <w:sz w:val="24"/>
          <w:szCs w:val="24"/>
        </w:rPr>
        <w:t xml:space="preserve"> </w:t>
      </w:r>
      <w:r w:rsidR="00DB6AC3" w:rsidRPr="007F4731">
        <w:rPr>
          <w:rFonts w:ascii="Times New Roman" w:hAnsi="Times New Roman" w:cs="Times New Roman"/>
          <w:sz w:val="24"/>
          <w:szCs w:val="24"/>
        </w:rPr>
        <w:t>as follows</w:t>
      </w:r>
      <w:r w:rsidRPr="007F4731">
        <w:rPr>
          <w:rFonts w:ascii="Times New Roman" w:hAnsi="Times New Roman" w:cs="Times New Roman"/>
          <w:sz w:val="24"/>
          <w:szCs w:val="24"/>
        </w:rPr>
        <w:t>:</w:t>
      </w:r>
    </w:p>
    <w:p w14:paraId="0AC350DA" w14:textId="71569CCC" w:rsidR="00524A08" w:rsidRDefault="00DB6AC3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C3">
        <w:rPr>
          <w:rFonts w:ascii="Times New Roman" w:hAnsi="Times New Roman" w:cs="Times New Roman"/>
          <w:sz w:val="24"/>
          <w:szCs w:val="24"/>
        </w:rPr>
        <w:t xml:space="preserve">If </w:t>
      </w:r>
      <w:r w:rsidRPr="00A744EE">
        <w:rPr>
          <w:rFonts w:ascii="Times New Roman" w:hAnsi="Times New Roman" w:cs="Times New Roman"/>
          <w:i/>
          <w:sz w:val="24"/>
          <w:szCs w:val="24"/>
        </w:rPr>
        <w:t>Type=Non-Locomotion</w:t>
      </w:r>
      <w:r w:rsidR="00347D4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23B25">
        <w:rPr>
          <w:rFonts w:ascii="Times New Roman" w:hAnsi="Times New Roman" w:cs="Times New Roman"/>
          <w:sz w:val="24"/>
          <w:szCs w:val="24"/>
        </w:rPr>
        <w:t xml:space="preserve"> </w:t>
      </w:r>
      <w:r w:rsidR="00584E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ivide</w:t>
      </w:r>
      <w:r w:rsidR="00584ECE">
        <w:rPr>
          <w:rFonts w:ascii="Times New Roman" w:hAnsi="Times New Roman" w:cs="Times New Roman"/>
          <w:sz w:val="24"/>
          <w:szCs w:val="24"/>
        </w:rPr>
        <w:t xml:space="preserve"> each </w:t>
      </w:r>
      <w:r w:rsidR="00A744EE">
        <w:rPr>
          <w:rFonts w:ascii="Times New Roman" w:hAnsi="Times New Roman" w:cs="Times New Roman"/>
          <w:sz w:val="24"/>
          <w:szCs w:val="24"/>
        </w:rPr>
        <w:t xml:space="preserve">detected </w:t>
      </w:r>
      <w:r w:rsidR="00584ECE">
        <w:rPr>
          <w:rFonts w:ascii="Times New Roman" w:hAnsi="Times New Roman" w:cs="Times New Roman"/>
          <w:sz w:val="24"/>
          <w:szCs w:val="24"/>
        </w:rPr>
        <w:t xml:space="preserve">period </w:t>
      </w:r>
      <w:r w:rsidR="00323B25">
        <w:rPr>
          <w:rFonts w:ascii="Times New Roman" w:hAnsi="Times New Roman" w:cs="Times New Roman"/>
          <w:sz w:val="24"/>
          <w:szCs w:val="24"/>
        </w:rPr>
        <w:t>in epochs of 1sec</w:t>
      </w:r>
      <w:r w:rsidR="00937CDC">
        <w:rPr>
          <w:rFonts w:ascii="Times New Roman" w:hAnsi="Times New Roman" w:cs="Times New Roman"/>
          <w:sz w:val="24"/>
          <w:szCs w:val="24"/>
        </w:rPr>
        <w:t>ond</w:t>
      </w:r>
      <w:r w:rsidR="00323B25">
        <w:rPr>
          <w:rFonts w:ascii="Times New Roman" w:hAnsi="Times New Roman" w:cs="Times New Roman"/>
          <w:sz w:val="24"/>
          <w:szCs w:val="24"/>
        </w:rPr>
        <w:t xml:space="preserve"> length. F</w:t>
      </w:r>
      <w:r>
        <w:rPr>
          <w:rFonts w:ascii="Times New Roman" w:hAnsi="Times New Roman" w:cs="Times New Roman"/>
          <w:sz w:val="24"/>
          <w:szCs w:val="24"/>
        </w:rPr>
        <w:t xml:space="preserve">or each epoch calculate </w:t>
      </w:r>
      <w:r w:rsidR="000F266F">
        <w:rPr>
          <w:rFonts w:ascii="Times New Roman" w:hAnsi="Times New Roman" w:cs="Times New Roman"/>
          <w:sz w:val="24"/>
          <w:szCs w:val="24"/>
        </w:rPr>
        <w:t xml:space="preserve">movement </w:t>
      </w:r>
      <w:r w:rsidR="000F266F" w:rsidRPr="00323B25">
        <w:rPr>
          <w:rFonts w:ascii="Times New Roman" w:hAnsi="Times New Roman" w:cs="Times New Roman"/>
          <w:i/>
          <w:sz w:val="24"/>
          <w:szCs w:val="24"/>
        </w:rPr>
        <w:t>intensity</w:t>
      </w:r>
      <w:r w:rsidR="000F266F" w:rsidRPr="0032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6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mean value of dynamic component of trunk acceleration, </w:t>
      </w:r>
      <w:r w:rsidRPr="00DB6AC3">
        <w:rPr>
          <w:rFonts w:ascii="Times New Roman" w:hAnsi="Times New Roman" w:cs="Times New Roman"/>
          <w:i/>
          <w:sz w:val="24"/>
          <w:szCs w:val="24"/>
        </w:rPr>
        <w:t>mean(</w:t>
      </w:r>
      <w:proofErr w:type="spellStart"/>
      <w:r w:rsidRPr="00DB6AC3">
        <w:rPr>
          <w:rFonts w:ascii="Times New Roman" w:hAnsi="Times New Roman" w:cs="Times New Roman"/>
          <w:i/>
          <w:sz w:val="24"/>
          <w:szCs w:val="24"/>
        </w:rPr>
        <w:t>a</w:t>
      </w:r>
      <w:r w:rsidRPr="00DB6AC3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Pr="00DB6AC3">
        <w:rPr>
          <w:rFonts w:ascii="Times New Roman" w:hAnsi="Times New Roman" w:cs="Times New Roman"/>
          <w:i/>
          <w:sz w:val="24"/>
          <w:szCs w:val="24"/>
        </w:rPr>
        <w:t>)</w:t>
      </w:r>
      <w:r w:rsidR="00584ECE">
        <w:rPr>
          <w:rFonts w:ascii="Times New Roman" w:hAnsi="Times New Roman" w:cs="Times New Roman"/>
          <w:sz w:val="24"/>
          <w:szCs w:val="24"/>
        </w:rPr>
        <w:t xml:space="preserve">, </w:t>
      </w:r>
      <w:r w:rsidR="00347D4D">
        <w:rPr>
          <w:rFonts w:ascii="Times New Roman" w:hAnsi="Times New Roman" w:cs="Times New Roman"/>
          <w:sz w:val="24"/>
          <w:szCs w:val="24"/>
        </w:rPr>
        <w:t>then</w:t>
      </w:r>
      <w:r w:rsidR="00941592">
        <w:rPr>
          <w:rFonts w:ascii="Times New Roman" w:hAnsi="Times New Roman" w:cs="Times New Roman"/>
          <w:sz w:val="24"/>
          <w:szCs w:val="24"/>
        </w:rPr>
        <w:t xml:space="preserve"> </w:t>
      </w:r>
      <w:r w:rsidR="000F266F">
        <w:rPr>
          <w:rFonts w:ascii="Times New Roman" w:hAnsi="Times New Roman" w:cs="Times New Roman"/>
          <w:sz w:val="24"/>
          <w:szCs w:val="24"/>
        </w:rPr>
        <w:t xml:space="preserve">assign to each epoch a PA state according to the value of </w:t>
      </w:r>
      <w:r w:rsidR="000F266F" w:rsidRPr="00DB6AC3">
        <w:rPr>
          <w:rFonts w:ascii="Times New Roman" w:hAnsi="Times New Roman" w:cs="Times New Roman"/>
          <w:i/>
          <w:sz w:val="24"/>
          <w:szCs w:val="24"/>
        </w:rPr>
        <w:t>mean(</w:t>
      </w:r>
      <w:proofErr w:type="spellStart"/>
      <w:r w:rsidR="000F266F" w:rsidRPr="00DB6AC3">
        <w:rPr>
          <w:rFonts w:ascii="Times New Roman" w:hAnsi="Times New Roman" w:cs="Times New Roman"/>
          <w:i/>
          <w:sz w:val="24"/>
          <w:szCs w:val="24"/>
        </w:rPr>
        <w:t>a</w:t>
      </w:r>
      <w:r w:rsidR="000F266F" w:rsidRPr="00DB6AC3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0F266F" w:rsidRPr="00DB6AC3">
        <w:rPr>
          <w:rFonts w:ascii="Times New Roman" w:hAnsi="Times New Roman" w:cs="Times New Roman"/>
          <w:i/>
          <w:sz w:val="24"/>
          <w:szCs w:val="24"/>
        </w:rPr>
        <w:t>)</w:t>
      </w:r>
      <w:r w:rsidR="00584E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4ECE" w:rsidRPr="00BB3FFA">
        <w:rPr>
          <w:rFonts w:ascii="Times New Roman" w:hAnsi="Times New Roman" w:cs="Times New Roman"/>
          <w:sz w:val="24"/>
          <w:szCs w:val="24"/>
        </w:rPr>
        <w:t xml:space="preserve">as </w:t>
      </w:r>
      <w:r w:rsidR="00F94D11">
        <w:rPr>
          <w:rFonts w:ascii="Times New Roman" w:hAnsi="Times New Roman" w:cs="Times New Roman"/>
          <w:sz w:val="24"/>
          <w:szCs w:val="24"/>
        </w:rPr>
        <w:t>indicated in Table 1S.</w:t>
      </w:r>
    </w:p>
    <w:p w14:paraId="4014539D" w14:textId="40EE319F" w:rsidR="00F94D11" w:rsidRDefault="00AA5B33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C3">
        <w:rPr>
          <w:rFonts w:ascii="Times New Roman" w:hAnsi="Times New Roman" w:cs="Times New Roman"/>
          <w:sz w:val="24"/>
          <w:szCs w:val="24"/>
        </w:rPr>
        <w:t xml:space="preserve">If </w:t>
      </w:r>
      <w:r w:rsidRPr="00A744EE">
        <w:rPr>
          <w:rFonts w:ascii="Times New Roman" w:hAnsi="Times New Roman" w:cs="Times New Roman"/>
          <w:i/>
          <w:sz w:val="24"/>
          <w:szCs w:val="24"/>
        </w:rPr>
        <w:t>Type= Locomotion</w:t>
      </w:r>
      <w:r w:rsidR="00347D4D" w:rsidRPr="00A744EE">
        <w:rPr>
          <w:rFonts w:ascii="Times New Roman" w:hAnsi="Times New Roman" w:cs="Times New Roman"/>
          <w:i/>
          <w:sz w:val="24"/>
          <w:szCs w:val="24"/>
        </w:rPr>
        <w:t>,</w:t>
      </w:r>
      <w:r w:rsidR="00937CDC">
        <w:rPr>
          <w:rFonts w:ascii="Times New Roman" w:hAnsi="Times New Roman" w:cs="Times New Roman"/>
          <w:sz w:val="24"/>
          <w:szCs w:val="24"/>
        </w:rPr>
        <w:t xml:space="preserve"> </w:t>
      </w:r>
      <w:r w:rsidR="00347D4D">
        <w:rPr>
          <w:rFonts w:ascii="Times New Roman" w:hAnsi="Times New Roman" w:cs="Times New Roman"/>
          <w:sz w:val="24"/>
          <w:szCs w:val="24"/>
        </w:rPr>
        <w:t xml:space="preserve">assign </w:t>
      </w:r>
      <w:r w:rsidR="002C1AB2">
        <w:rPr>
          <w:rFonts w:ascii="Times New Roman" w:hAnsi="Times New Roman" w:cs="Times New Roman"/>
          <w:sz w:val="24"/>
          <w:szCs w:val="24"/>
        </w:rPr>
        <w:t>to</w:t>
      </w:r>
      <w:r w:rsidR="00347D4D">
        <w:rPr>
          <w:rFonts w:ascii="Times New Roman" w:hAnsi="Times New Roman" w:cs="Times New Roman"/>
          <w:sz w:val="24"/>
          <w:szCs w:val="24"/>
        </w:rPr>
        <w:t xml:space="preserve"> each second of the respective</w:t>
      </w:r>
      <w:r w:rsidR="00937CDC">
        <w:rPr>
          <w:rFonts w:ascii="Times New Roman" w:hAnsi="Times New Roman" w:cs="Times New Roman"/>
          <w:sz w:val="24"/>
          <w:szCs w:val="24"/>
        </w:rPr>
        <w:t xml:space="preserve"> period a PA state, </w:t>
      </w:r>
      <w:r w:rsidR="008950E7">
        <w:rPr>
          <w:rFonts w:ascii="Times New Roman" w:hAnsi="Times New Roman" w:cs="Times New Roman"/>
          <w:sz w:val="24"/>
          <w:szCs w:val="24"/>
        </w:rPr>
        <w:t>according to</w:t>
      </w:r>
      <w:r w:rsidR="00602D3A">
        <w:rPr>
          <w:rFonts w:ascii="Times New Roman" w:hAnsi="Times New Roman" w:cs="Times New Roman"/>
          <w:sz w:val="24"/>
          <w:szCs w:val="24"/>
        </w:rPr>
        <w:t xml:space="preserve"> </w:t>
      </w:r>
      <w:r w:rsidR="00937CDC">
        <w:rPr>
          <w:rFonts w:ascii="Times New Roman" w:hAnsi="Times New Roman" w:cs="Times New Roman"/>
          <w:sz w:val="24"/>
          <w:szCs w:val="24"/>
        </w:rPr>
        <w:t xml:space="preserve">locomotion </w:t>
      </w:r>
      <w:r w:rsidR="00602D3A" w:rsidRPr="00602D3A">
        <w:rPr>
          <w:rFonts w:ascii="Times New Roman" w:hAnsi="Times New Roman" w:cs="Times New Roman"/>
          <w:i/>
          <w:sz w:val="24"/>
          <w:szCs w:val="24"/>
        </w:rPr>
        <w:t>duration</w:t>
      </w:r>
      <w:r w:rsidR="00937CDC">
        <w:rPr>
          <w:rFonts w:ascii="Times New Roman" w:hAnsi="Times New Roman" w:cs="Times New Roman"/>
          <w:sz w:val="24"/>
          <w:szCs w:val="24"/>
        </w:rPr>
        <w:t xml:space="preserve"> (s) </w:t>
      </w:r>
      <w:r w:rsidR="008950E7">
        <w:rPr>
          <w:rFonts w:ascii="Times New Roman" w:hAnsi="Times New Roman" w:cs="Times New Roman"/>
          <w:sz w:val="24"/>
          <w:szCs w:val="24"/>
        </w:rPr>
        <w:t>and i</w:t>
      </w:r>
      <w:r w:rsidR="008950E7" w:rsidRPr="008950E7">
        <w:rPr>
          <w:rFonts w:ascii="Times New Roman" w:hAnsi="Times New Roman" w:cs="Times New Roman"/>
          <w:i/>
          <w:sz w:val="24"/>
          <w:szCs w:val="24"/>
        </w:rPr>
        <w:t>ntensity</w:t>
      </w:r>
      <w:r w:rsidR="008950E7">
        <w:rPr>
          <w:rFonts w:ascii="Times New Roman" w:hAnsi="Times New Roman" w:cs="Times New Roman"/>
          <w:sz w:val="24"/>
          <w:szCs w:val="24"/>
        </w:rPr>
        <w:t xml:space="preserve"> expressed in terms of </w:t>
      </w:r>
      <w:r w:rsidR="00842B3D" w:rsidRPr="002C1AB2">
        <w:rPr>
          <w:rFonts w:ascii="Times New Roman" w:hAnsi="Times New Roman" w:cs="Times New Roman"/>
          <w:i/>
          <w:sz w:val="24"/>
          <w:szCs w:val="24"/>
        </w:rPr>
        <w:t>cadence</w:t>
      </w:r>
      <w:r w:rsidR="00937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CDC" w:rsidRPr="00937CDC">
        <w:rPr>
          <w:rFonts w:ascii="Times New Roman" w:hAnsi="Times New Roman" w:cs="Times New Roman"/>
          <w:sz w:val="24"/>
          <w:szCs w:val="24"/>
        </w:rPr>
        <w:t>(steps/min)</w:t>
      </w:r>
      <w:r w:rsidR="002C1AB2" w:rsidRPr="00937CDC">
        <w:rPr>
          <w:rFonts w:ascii="Times New Roman" w:hAnsi="Times New Roman" w:cs="Times New Roman"/>
          <w:sz w:val="24"/>
          <w:szCs w:val="24"/>
        </w:rPr>
        <w:t>,</w:t>
      </w:r>
      <w:r w:rsidR="00842B3D">
        <w:rPr>
          <w:rFonts w:ascii="Times New Roman" w:hAnsi="Times New Roman" w:cs="Times New Roman"/>
          <w:sz w:val="24"/>
          <w:szCs w:val="24"/>
        </w:rPr>
        <w:t xml:space="preserve"> </w:t>
      </w:r>
      <w:r w:rsidR="002C1AB2">
        <w:rPr>
          <w:rFonts w:ascii="Times New Roman" w:hAnsi="Times New Roman" w:cs="Times New Roman"/>
          <w:sz w:val="24"/>
          <w:szCs w:val="24"/>
        </w:rPr>
        <w:t>as indicated</w:t>
      </w:r>
      <w:r w:rsidR="007F4731">
        <w:rPr>
          <w:rFonts w:ascii="Times New Roman" w:hAnsi="Times New Roman" w:cs="Times New Roman"/>
          <w:sz w:val="24"/>
          <w:szCs w:val="24"/>
        </w:rPr>
        <w:t xml:space="preserve"> in Table 1S</w:t>
      </w:r>
      <w:r w:rsidR="00937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3470E" w14:textId="009B0606" w:rsidR="002C1AB2" w:rsidRPr="00230711" w:rsidRDefault="002C1AB2" w:rsidP="007F47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30711">
        <w:rPr>
          <w:rFonts w:ascii="Times New Roman" w:hAnsi="Times New Roman" w:cs="Times New Roman"/>
          <w:b/>
        </w:rPr>
        <w:t>Table 1S</w:t>
      </w:r>
      <w:r w:rsidR="0040407D" w:rsidRPr="00230711">
        <w:rPr>
          <w:rFonts w:ascii="Times New Roman" w:hAnsi="Times New Roman" w:cs="Times New Roman"/>
          <w:b/>
        </w:rPr>
        <w:t>: Mapping</w:t>
      </w:r>
      <w:r w:rsidR="00734B33" w:rsidRPr="00230711">
        <w:rPr>
          <w:rFonts w:ascii="Times New Roman" w:hAnsi="Times New Roman" w:cs="Times New Roman"/>
          <w:b/>
        </w:rPr>
        <w:t xml:space="preserve"> of</w:t>
      </w:r>
      <w:r w:rsidR="0040407D" w:rsidRPr="00230711">
        <w:rPr>
          <w:rFonts w:ascii="Times New Roman" w:hAnsi="Times New Roman" w:cs="Times New Roman"/>
          <w:b/>
        </w:rPr>
        <w:t xml:space="preserve"> PA dimensions</w:t>
      </w:r>
      <w:r w:rsidR="00366044" w:rsidRPr="00230711">
        <w:rPr>
          <w:rFonts w:ascii="Times New Roman" w:hAnsi="Times New Roman" w:cs="Times New Roman"/>
          <w:b/>
        </w:rPr>
        <w:t xml:space="preserve"> into multivariate PA states</w:t>
      </w:r>
      <w:r w:rsidR="00734B33" w:rsidRPr="00230711">
        <w:rPr>
          <w:rFonts w:ascii="Times New Roman" w:hAnsi="Times New Roman" w:cs="Times New Roman"/>
          <w:b/>
        </w:rPr>
        <w:t xml:space="preserve">; each PA </w:t>
      </w:r>
      <w:proofErr w:type="gramStart"/>
      <w:r w:rsidR="00734B33" w:rsidRPr="00230711">
        <w:rPr>
          <w:rFonts w:ascii="Times New Roman" w:hAnsi="Times New Roman" w:cs="Times New Roman"/>
          <w:b/>
        </w:rPr>
        <w:t>state</w:t>
      </w:r>
      <w:proofErr w:type="gramEnd"/>
      <w:r w:rsidR="00734B33" w:rsidRPr="00230711">
        <w:rPr>
          <w:rFonts w:ascii="Times New Roman" w:hAnsi="Times New Roman" w:cs="Times New Roman"/>
          <w:b/>
        </w:rPr>
        <w:t xml:space="preserve"> has assigned a numerical code and a color for pattern visualization.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3260"/>
        <w:gridCol w:w="2977"/>
        <w:gridCol w:w="1276"/>
      </w:tblGrid>
      <w:tr w:rsidR="00F94D11" w:rsidRPr="00BF32C1" w14:paraId="10C5E843" w14:textId="77777777" w:rsidTr="00F24D94">
        <w:tc>
          <w:tcPr>
            <w:tcW w:w="2405" w:type="dxa"/>
          </w:tcPr>
          <w:p w14:paraId="6CC409DA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Type</w:t>
            </w:r>
          </w:p>
        </w:tc>
        <w:tc>
          <w:tcPr>
            <w:tcW w:w="3260" w:type="dxa"/>
          </w:tcPr>
          <w:p w14:paraId="37BADECA" w14:textId="356B0D1F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Duration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977" w:type="dxa"/>
          </w:tcPr>
          <w:p w14:paraId="1701C91F" w14:textId="25741BF3" w:rsidR="00366044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Intensity</w:t>
            </w:r>
          </w:p>
        </w:tc>
        <w:tc>
          <w:tcPr>
            <w:tcW w:w="1276" w:type="dxa"/>
          </w:tcPr>
          <w:p w14:paraId="3A8D66A8" w14:textId="40574F33" w:rsidR="00F94D11" w:rsidRPr="00BF32C1" w:rsidRDefault="00366044" w:rsidP="00734B3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="00F94D11" w:rsidRPr="00BF32C1">
              <w:rPr>
                <w:rFonts w:ascii="Arial Narrow" w:hAnsi="Arial Narrow" w:cs="Times New Roman"/>
              </w:rPr>
              <w:t>ultivariate</w:t>
            </w:r>
          </w:p>
          <w:p w14:paraId="5DA7FDF1" w14:textId="77777777" w:rsidR="00F94D11" w:rsidRPr="00BF32C1" w:rsidRDefault="00F94D11" w:rsidP="00734B3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PA states</w:t>
            </w:r>
          </w:p>
        </w:tc>
      </w:tr>
      <w:tr w:rsidR="00F94D11" w:rsidRPr="00BF32C1" w14:paraId="54EE023A" w14:textId="77777777" w:rsidTr="00F24D94">
        <w:tc>
          <w:tcPr>
            <w:tcW w:w="2405" w:type="dxa"/>
            <w:vMerge w:val="restart"/>
          </w:tcPr>
          <w:p w14:paraId="3158FDE9" w14:textId="79AD9B61" w:rsidR="00F94D11" w:rsidRPr="00BF32C1" w:rsidRDefault="00F94D11" w:rsidP="00F56A06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  <w:i/>
              </w:rPr>
              <w:t>If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</w:rPr>
              <w:t>Type=</w:t>
            </w:r>
            <w:r w:rsidRPr="00F24D94">
              <w:rPr>
                <w:rFonts w:ascii="Arial Narrow" w:hAnsi="Arial Narrow" w:cs="Times New Roman"/>
              </w:rPr>
              <w:t>Non-locomotion</w:t>
            </w:r>
          </w:p>
        </w:tc>
        <w:tc>
          <w:tcPr>
            <w:tcW w:w="3260" w:type="dxa"/>
            <w:vMerge w:val="restart"/>
          </w:tcPr>
          <w:p w14:paraId="3E11A2D8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5A11215" w14:textId="2E9B3EC1" w:rsidR="00F94D11" w:rsidRPr="00D5544B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D5544B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  <w:i/>
              </w:rPr>
              <w:t>mean(</w:t>
            </w:r>
            <w:proofErr w:type="spellStart"/>
            <w:r w:rsidRPr="00D5544B">
              <w:rPr>
                <w:rFonts w:ascii="Arial Narrow" w:hAnsi="Arial Narrow" w:cs="Times New Roman"/>
                <w:i/>
              </w:rPr>
              <w:t>a</w:t>
            </w:r>
            <w:r w:rsidRPr="00D5544B">
              <w:rPr>
                <w:rFonts w:ascii="Arial Narrow" w:hAnsi="Arial Narrow" w:cs="Times New Roman"/>
                <w:i/>
                <w:vertAlign w:val="subscript"/>
              </w:rPr>
              <w:t>D</w:t>
            </w:r>
            <w:proofErr w:type="spellEnd"/>
            <w:r w:rsidRPr="00D5544B">
              <w:rPr>
                <w:rFonts w:ascii="Arial Narrow" w:hAnsi="Arial Narrow" w:cs="Times New Roman"/>
                <w:i/>
              </w:rPr>
              <w:t>)≤0.1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(</w:t>
            </w:r>
            <w:proofErr w:type="spellStart"/>
            <w:r w:rsidRPr="00D5544B">
              <w:rPr>
                <w:rFonts w:ascii="Arial Narrow" w:hAnsi="Arial Narrow" w:cs="Times New Roman"/>
              </w:rPr>
              <w:t>verylow</w:t>
            </w:r>
            <w:proofErr w:type="spellEnd"/>
            <w:r w:rsidRPr="00D5544B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276" w:type="dxa"/>
          </w:tcPr>
          <w:p w14:paraId="4F3F92C2" w14:textId="141C031C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</w:t>
            </w:r>
          </w:p>
        </w:tc>
      </w:tr>
      <w:tr w:rsidR="00F94D11" w:rsidRPr="00BF32C1" w14:paraId="321E081E" w14:textId="77777777" w:rsidTr="00F24D94">
        <w:tc>
          <w:tcPr>
            <w:tcW w:w="2405" w:type="dxa"/>
            <w:vMerge/>
          </w:tcPr>
          <w:p w14:paraId="49D85E89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CAF8417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46B236C" w14:textId="6234306F" w:rsidR="00F94D11" w:rsidRPr="00D5544B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D5544B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0.1&lt;</w:t>
            </w:r>
            <w:r w:rsidRPr="00D5544B">
              <w:rPr>
                <w:rFonts w:ascii="Arial Narrow" w:hAnsi="Arial Narrow" w:cs="Times New Roman"/>
                <w:i/>
              </w:rPr>
              <w:t>mean(</w:t>
            </w:r>
            <w:proofErr w:type="spellStart"/>
            <w:r w:rsidRPr="00D5544B">
              <w:rPr>
                <w:rFonts w:ascii="Arial Narrow" w:hAnsi="Arial Narrow" w:cs="Times New Roman"/>
                <w:i/>
              </w:rPr>
              <w:t>a</w:t>
            </w:r>
            <w:r w:rsidRPr="00D5544B">
              <w:rPr>
                <w:rFonts w:ascii="Arial Narrow" w:hAnsi="Arial Narrow" w:cs="Times New Roman"/>
                <w:i/>
                <w:vertAlign w:val="subscript"/>
              </w:rPr>
              <w:t>D</w:t>
            </w:r>
            <w:proofErr w:type="spellEnd"/>
            <w:r w:rsidRPr="00D5544B">
              <w:rPr>
                <w:rFonts w:ascii="Arial Narrow" w:hAnsi="Arial Narrow" w:cs="Times New Roman"/>
                <w:i/>
              </w:rPr>
              <w:t>)≤</w:t>
            </w:r>
            <w:r w:rsidRPr="00D5544B">
              <w:rPr>
                <w:rFonts w:ascii="Arial Narrow" w:hAnsi="Arial Narrow" w:cs="Times New Roman"/>
              </w:rPr>
              <w:t>0.2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(low)</w:t>
            </w:r>
          </w:p>
        </w:tc>
        <w:tc>
          <w:tcPr>
            <w:tcW w:w="1276" w:type="dxa"/>
          </w:tcPr>
          <w:p w14:paraId="5D3AC17F" w14:textId="11AFFBC0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</w:t>
            </w:r>
          </w:p>
        </w:tc>
      </w:tr>
      <w:tr w:rsidR="00F94D11" w:rsidRPr="00BF32C1" w14:paraId="1308888A" w14:textId="77777777" w:rsidTr="00F24D94">
        <w:tc>
          <w:tcPr>
            <w:tcW w:w="2405" w:type="dxa"/>
            <w:vMerge/>
          </w:tcPr>
          <w:p w14:paraId="452A3EB7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0B4C7D4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3262BF39" w14:textId="731B0FB1" w:rsidR="00F94D11" w:rsidRPr="00D5544B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D5544B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0.2&lt;</w:t>
            </w:r>
            <w:r w:rsidRPr="00D5544B">
              <w:rPr>
                <w:rFonts w:ascii="Arial Narrow" w:hAnsi="Arial Narrow" w:cs="Times New Roman"/>
                <w:i/>
              </w:rPr>
              <w:t>mean(</w:t>
            </w:r>
            <w:proofErr w:type="spellStart"/>
            <w:r w:rsidRPr="00D5544B">
              <w:rPr>
                <w:rFonts w:ascii="Arial Narrow" w:hAnsi="Arial Narrow" w:cs="Times New Roman"/>
                <w:i/>
              </w:rPr>
              <w:t>a</w:t>
            </w:r>
            <w:r w:rsidRPr="00D5544B">
              <w:rPr>
                <w:rFonts w:ascii="Arial Narrow" w:hAnsi="Arial Narrow" w:cs="Times New Roman"/>
                <w:i/>
                <w:vertAlign w:val="subscript"/>
              </w:rPr>
              <w:t>D</w:t>
            </w:r>
            <w:proofErr w:type="spellEnd"/>
            <w:r w:rsidRPr="00D5544B">
              <w:rPr>
                <w:rFonts w:ascii="Arial Narrow" w:hAnsi="Arial Narrow" w:cs="Times New Roman"/>
                <w:i/>
              </w:rPr>
              <w:t>)≤</w:t>
            </w:r>
            <w:r w:rsidRPr="00D5544B">
              <w:rPr>
                <w:rFonts w:ascii="Arial Narrow" w:hAnsi="Arial Narrow" w:cs="Times New Roman"/>
              </w:rPr>
              <w:t>0.4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(medium)</w:t>
            </w:r>
          </w:p>
        </w:tc>
        <w:tc>
          <w:tcPr>
            <w:tcW w:w="1276" w:type="dxa"/>
          </w:tcPr>
          <w:p w14:paraId="114EB1D2" w14:textId="2759BF88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3</w:t>
            </w:r>
          </w:p>
        </w:tc>
      </w:tr>
      <w:tr w:rsidR="00F94D11" w:rsidRPr="00BF32C1" w14:paraId="5F0E8151" w14:textId="77777777" w:rsidTr="00F24D94">
        <w:tc>
          <w:tcPr>
            <w:tcW w:w="2405" w:type="dxa"/>
            <w:vMerge/>
          </w:tcPr>
          <w:p w14:paraId="496ADDA7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23C624C0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037CAA14" w14:textId="0964EBCF" w:rsidR="00F94D11" w:rsidRPr="00D5544B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D5544B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0.4&lt;</w:t>
            </w:r>
            <w:r w:rsidRPr="00D5544B">
              <w:rPr>
                <w:rFonts w:ascii="Arial Narrow" w:hAnsi="Arial Narrow" w:cs="Times New Roman"/>
                <w:i/>
              </w:rPr>
              <w:t>mean(</w:t>
            </w:r>
            <w:proofErr w:type="spellStart"/>
            <w:r w:rsidRPr="00D5544B">
              <w:rPr>
                <w:rFonts w:ascii="Arial Narrow" w:hAnsi="Arial Narrow" w:cs="Times New Roman"/>
                <w:i/>
              </w:rPr>
              <w:t>a</w:t>
            </w:r>
            <w:r w:rsidRPr="00D5544B">
              <w:rPr>
                <w:rFonts w:ascii="Arial Narrow" w:hAnsi="Arial Narrow" w:cs="Times New Roman"/>
                <w:i/>
                <w:vertAlign w:val="subscript"/>
              </w:rPr>
              <w:t>D</w:t>
            </w:r>
            <w:proofErr w:type="spellEnd"/>
            <w:r w:rsidRPr="00D5544B">
              <w:rPr>
                <w:rFonts w:ascii="Arial Narrow" w:hAnsi="Arial Narrow" w:cs="Times New Roman"/>
                <w:i/>
              </w:rPr>
              <w:t>)≤</w:t>
            </w:r>
            <w:r w:rsidRPr="00D5544B">
              <w:rPr>
                <w:rFonts w:ascii="Arial Narrow" w:hAnsi="Arial Narrow" w:cs="Times New Roman"/>
              </w:rPr>
              <w:t>0.6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(high)</w:t>
            </w:r>
          </w:p>
        </w:tc>
        <w:tc>
          <w:tcPr>
            <w:tcW w:w="1276" w:type="dxa"/>
          </w:tcPr>
          <w:p w14:paraId="609569F3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4</w:t>
            </w:r>
          </w:p>
        </w:tc>
      </w:tr>
      <w:tr w:rsidR="00F94D11" w:rsidRPr="00BF32C1" w14:paraId="5C4FB88F" w14:textId="77777777" w:rsidTr="00F24D94">
        <w:tc>
          <w:tcPr>
            <w:tcW w:w="2405" w:type="dxa"/>
            <w:vMerge/>
          </w:tcPr>
          <w:p w14:paraId="4A83EBCC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41F9D61D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2897EAAE" w14:textId="504B3D71" w:rsidR="00F94D11" w:rsidRPr="00D5544B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D5544B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  <w:i/>
              </w:rPr>
              <w:t>mean(</w:t>
            </w:r>
            <w:proofErr w:type="spellStart"/>
            <w:r w:rsidRPr="00D5544B">
              <w:rPr>
                <w:rFonts w:ascii="Arial Narrow" w:hAnsi="Arial Narrow" w:cs="Times New Roman"/>
                <w:i/>
              </w:rPr>
              <w:t>a</w:t>
            </w:r>
            <w:r w:rsidRPr="00D5544B">
              <w:rPr>
                <w:rFonts w:ascii="Arial Narrow" w:hAnsi="Arial Narrow" w:cs="Times New Roman"/>
                <w:i/>
                <w:vertAlign w:val="subscript"/>
              </w:rPr>
              <w:t>D</w:t>
            </w:r>
            <w:proofErr w:type="spellEnd"/>
            <w:r w:rsidRPr="00D5544B">
              <w:rPr>
                <w:rFonts w:ascii="Arial Narrow" w:hAnsi="Arial Narrow" w:cs="Times New Roman"/>
                <w:i/>
              </w:rPr>
              <w:t>)&gt;</w:t>
            </w:r>
            <w:r w:rsidRPr="00D5544B">
              <w:rPr>
                <w:rFonts w:ascii="Arial Narrow" w:hAnsi="Arial Narrow" w:cs="Times New Roman"/>
              </w:rPr>
              <w:t>0.6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D5544B">
              <w:rPr>
                <w:rFonts w:ascii="Arial Narrow" w:hAnsi="Arial Narrow" w:cs="Times New Roman"/>
              </w:rPr>
              <w:t>high)</w:t>
            </w:r>
          </w:p>
        </w:tc>
        <w:tc>
          <w:tcPr>
            <w:tcW w:w="1276" w:type="dxa"/>
          </w:tcPr>
          <w:p w14:paraId="6712EE60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5</w:t>
            </w:r>
          </w:p>
        </w:tc>
      </w:tr>
      <w:tr w:rsidR="00F94D11" w:rsidRPr="00BF32C1" w14:paraId="288E428B" w14:textId="77777777" w:rsidTr="00F24D94">
        <w:tc>
          <w:tcPr>
            <w:tcW w:w="2405" w:type="dxa"/>
            <w:vMerge w:val="restart"/>
          </w:tcPr>
          <w:p w14:paraId="2A563D08" w14:textId="7180FDF3" w:rsidR="00F94D11" w:rsidRPr="00BF32C1" w:rsidRDefault="00F94D11" w:rsidP="00F56A06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  <w:i/>
              </w:rPr>
              <w:t>If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</w:rPr>
              <w:t>Type=Locomotion</w:t>
            </w:r>
          </w:p>
        </w:tc>
        <w:tc>
          <w:tcPr>
            <w:tcW w:w="3260" w:type="dxa"/>
            <w:vMerge w:val="restart"/>
          </w:tcPr>
          <w:p w14:paraId="47339904" w14:textId="6E0C655C" w:rsidR="00F94D11" w:rsidRPr="00BF32C1" w:rsidRDefault="00F94D11" w:rsidP="00F24D9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 xml:space="preserve">duration </w:t>
            </w:r>
            <w:r w:rsidRPr="00BF32C1">
              <w:rPr>
                <w:rFonts w:ascii="Arial Narrow" w:hAnsi="Arial Narrow" w:cs="Times New Roman"/>
                <w:i/>
              </w:rPr>
              <w:t xml:space="preserve">≤ 30 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</w:rPr>
              <w:t>(very short)</w:t>
            </w:r>
          </w:p>
        </w:tc>
        <w:tc>
          <w:tcPr>
            <w:tcW w:w="2977" w:type="dxa"/>
          </w:tcPr>
          <w:p w14:paraId="21820872" w14:textId="7053F4E5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≤70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slow)</w:t>
            </w:r>
          </w:p>
        </w:tc>
        <w:tc>
          <w:tcPr>
            <w:tcW w:w="1276" w:type="dxa"/>
          </w:tcPr>
          <w:p w14:paraId="148AB6AA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6</w:t>
            </w:r>
          </w:p>
        </w:tc>
      </w:tr>
      <w:tr w:rsidR="00F94D11" w:rsidRPr="00BF32C1" w14:paraId="670FC44B" w14:textId="77777777" w:rsidTr="00F24D94">
        <w:tc>
          <w:tcPr>
            <w:tcW w:w="2405" w:type="dxa"/>
            <w:vMerge/>
          </w:tcPr>
          <w:p w14:paraId="749B9D78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10F4EFAB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1F9B3C54" w14:textId="19C548C0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70&lt;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90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(slow)</w:t>
            </w:r>
          </w:p>
        </w:tc>
        <w:tc>
          <w:tcPr>
            <w:tcW w:w="1276" w:type="dxa"/>
          </w:tcPr>
          <w:p w14:paraId="216627C0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7</w:t>
            </w:r>
          </w:p>
        </w:tc>
      </w:tr>
      <w:tr w:rsidR="00F94D11" w:rsidRPr="00BF32C1" w14:paraId="27D572A9" w14:textId="77777777" w:rsidTr="00F24D94">
        <w:tc>
          <w:tcPr>
            <w:tcW w:w="2405" w:type="dxa"/>
            <w:vMerge/>
          </w:tcPr>
          <w:p w14:paraId="62EA5F64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545A599E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292CD785" w14:textId="59D7EC2E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90&lt;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110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(moderate)</w:t>
            </w:r>
          </w:p>
        </w:tc>
        <w:tc>
          <w:tcPr>
            <w:tcW w:w="1276" w:type="dxa"/>
          </w:tcPr>
          <w:p w14:paraId="3854C9FB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8</w:t>
            </w:r>
          </w:p>
        </w:tc>
      </w:tr>
      <w:tr w:rsidR="00F94D11" w:rsidRPr="00BF32C1" w14:paraId="7D398340" w14:textId="77777777" w:rsidTr="00F24D94">
        <w:tc>
          <w:tcPr>
            <w:tcW w:w="2405" w:type="dxa"/>
            <w:vMerge/>
          </w:tcPr>
          <w:p w14:paraId="429C7404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71BA741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AEC2E5F" w14:textId="05EE5DB6" w:rsidR="00F94D11" w:rsidRPr="0022638D" w:rsidRDefault="00366044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="00F94D11" w:rsidRPr="0022638D">
              <w:rPr>
                <w:rFonts w:ascii="Arial Narrow" w:hAnsi="Arial Narrow" w:cs="Times New Roman"/>
              </w:rPr>
              <w:t>110</w:t>
            </w:r>
            <w:r w:rsidRPr="0022638D">
              <w:rPr>
                <w:rFonts w:ascii="Arial Narrow" w:hAnsi="Arial Narrow" w:cs="Times New Roman"/>
              </w:rPr>
              <w:t>&lt;</w:t>
            </w:r>
            <w:r w:rsidR="00F94D11">
              <w:rPr>
                <w:rFonts w:ascii="Arial Narrow" w:hAnsi="Arial Narrow" w:cs="Times New Roman"/>
                <w:i/>
              </w:rPr>
              <w:t>c</w:t>
            </w:r>
            <w:r w:rsidR="00F94D11" w:rsidRPr="0022638D">
              <w:rPr>
                <w:rFonts w:ascii="Arial Narrow" w:hAnsi="Arial Narrow" w:cs="Times New Roman"/>
                <w:i/>
              </w:rPr>
              <w:t>ad</w:t>
            </w:r>
            <w:r w:rsidR="00F94D11">
              <w:rPr>
                <w:rFonts w:ascii="Arial Narrow" w:hAnsi="Arial Narrow" w:cs="Times New Roman"/>
                <w:i/>
              </w:rPr>
              <w:t>ence</w:t>
            </w:r>
            <w:r w:rsidR="00F94D11" w:rsidRPr="0022638D">
              <w:rPr>
                <w:rFonts w:ascii="Arial Narrow" w:hAnsi="Arial Narrow" w:cs="Times New Roman"/>
                <w:i/>
              </w:rPr>
              <w:t>≤</w:t>
            </w:r>
            <w:r w:rsidR="00F94D11"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="00F94D11" w:rsidRPr="0022638D">
              <w:rPr>
                <w:rFonts w:ascii="Arial Narrow" w:hAnsi="Arial Narrow" w:cs="Times New Roman"/>
              </w:rPr>
              <w:t>(fast)</w:t>
            </w:r>
          </w:p>
        </w:tc>
        <w:tc>
          <w:tcPr>
            <w:tcW w:w="1276" w:type="dxa"/>
          </w:tcPr>
          <w:p w14:paraId="61BBD078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9</w:t>
            </w:r>
          </w:p>
        </w:tc>
      </w:tr>
      <w:tr w:rsidR="00F94D11" w:rsidRPr="00BF32C1" w14:paraId="216A6588" w14:textId="77777777" w:rsidTr="00F24D94">
        <w:tc>
          <w:tcPr>
            <w:tcW w:w="2405" w:type="dxa"/>
            <w:vMerge/>
          </w:tcPr>
          <w:p w14:paraId="226D3187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5211C482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0EAC9F79" w14:textId="3F4E3850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&gt;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fast)</w:t>
            </w:r>
          </w:p>
        </w:tc>
        <w:tc>
          <w:tcPr>
            <w:tcW w:w="1276" w:type="dxa"/>
          </w:tcPr>
          <w:p w14:paraId="0F6E9C2F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10</w:t>
            </w:r>
          </w:p>
        </w:tc>
      </w:tr>
      <w:tr w:rsidR="00F94D11" w:rsidRPr="00BF32C1" w14:paraId="24F22C20" w14:textId="77777777" w:rsidTr="00F24D94">
        <w:tc>
          <w:tcPr>
            <w:tcW w:w="2405" w:type="dxa"/>
            <w:vMerge/>
          </w:tcPr>
          <w:p w14:paraId="09C5DD90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 w:val="restart"/>
          </w:tcPr>
          <w:p w14:paraId="4D1BA917" w14:textId="5BBE87FD" w:rsidR="00F94D11" w:rsidRPr="00BF32C1" w:rsidRDefault="00F94D11" w:rsidP="00F24D9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</w:rPr>
              <w:t>30&lt;</w:t>
            </w:r>
            <w:r w:rsidRPr="00BF32C1">
              <w:rPr>
                <w:rFonts w:ascii="Arial Narrow" w:hAnsi="Arial Narrow" w:cs="Times New Roman"/>
                <w:i/>
              </w:rPr>
              <w:t>duration</w:t>
            </w:r>
            <w:r w:rsidRPr="00BF32C1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  <w:i/>
              </w:rPr>
              <w:t xml:space="preserve">≤ 120 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</w:rPr>
              <w:t>(short)</w:t>
            </w:r>
          </w:p>
        </w:tc>
        <w:tc>
          <w:tcPr>
            <w:tcW w:w="2977" w:type="dxa"/>
          </w:tcPr>
          <w:p w14:paraId="3932A2CF" w14:textId="673BEB92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≤70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slow)</w:t>
            </w:r>
          </w:p>
        </w:tc>
        <w:tc>
          <w:tcPr>
            <w:tcW w:w="1276" w:type="dxa"/>
          </w:tcPr>
          <w:p w14:paraId="669CB5AA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11</w:t>
            </w:r>
          </w:p>
        </w:tc>
      </w:tr>
      <w:tr w:rsidR="00F94D11" w:rsidRPr="00BF32C1" w14:paraId="6D4BDD29" w14:textId="77777777" w:rsidTr="00F24D94">
        <w:tc>
          <w:tcPr>
            <w:tcW w:w="2405" w:type="dxa"/>
            <w:vMerge/>
          </w:tcPr>
          <w:p w14:paraId="79939AA4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2EA08FAC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60B48A55" w14:textId="7F09C965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70&lt;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90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(slow)</w:t>
            </w:r>
          </w:p>
        </w:tc>
        <w:tc>
          <w:tcPr>
            <w:tcW w:w="1276" w:type="dxa"/>
          </w:tcPr>
          <w:p w14:paraId="092BB859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12</w:t>
            </w:r>
          </w:p>
        </w:tc>
      </w:tr>
      <w:tr w:rsidR="00F94D11" w:rsidRPr="00BF32C1" w14:paraId="4763912F" w14:textId="77777777" w:rsidTr="00F24D94">
        <w:tc>
          <w:tcPr>
            <w:tcW w:w="2405" w:type="dxa"/>
            <w:vMerge/>
          </w:tcPr>
          <w:p w14:paraId="12705BE4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7B82062D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633F012" w14:textId="722475CA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90&lt;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110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(moderate)</w:t>
            </w:r>
          </w:p>
        </w:tc>
        <w:tc>
          <w:tcPr>
            <w:tcW w:w="1276" w:type="dxa"/>
          </w:tcPr>
          <w:p w14:paraId="518DC8F7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13</w:t>
            </w:r>
          </w:p>
        </w:tc>
      </w:tr>
      <w:tr w:rsidR="00F94D11" w:rsidRPr="00BF32C1" w14:paraId="3BBC57AB" w14:textId="77777777" w:rsidTr="00F24D94">
        <w:tc>
          <w:tcPr>
            <w:tcW w:w="2405" w:type="dxa"/>
            <w:vMerge/>
          </w:tcPr>
          <w:p w14:paraId="51C58FAA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23255390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6A0376E1" w14:textId="7E80A683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110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(fast)</w:t>
            </w:r>
          </w:p>
        </w:tc>
        <w:tc>
          <w:tcPr>
            <w:tcW w:w="1276" w:type="dxa"/>
          </w:tcPr>
          <w:p w14:paraId="21F47F17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14</w:t>
            </w:r>
          </w:p>
        </w:tc>
      </w:tr>
      <w:tr w:rsidR="00F94D11" w:rsidRPr="00BF32C1" w14:paraId="05058DAD" w14:textId="77777777" w:rsidTr="00F24D94">
        <w:tc>
          <w:tcPr>
            <w:tcW w:w="2405" w:type="dxa"/>
            <w:vMerge/>
          </w:tcPr>
          <w:p w14:paraId="437C0B72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8CFE378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2A5617E9" w14:textId="7EBBF643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&gt;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fast)</w:t>
            </w:r>
          </w:p>
        </w:tc>
        <w:tc>
          <w:tcPr>
            <w:tcW w:w="1276" w:type="dxa"/>
          </w:tcPr>
          <w:p w14:paraId="43E00AA7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15</w:t>
            </w:r>
          </w:p>
        </w:tc>
      </w:tr>
      <w:tr w:rsidR="00F94D11" w:rsidRPr="00BF32C1" w14:paraId="1A4AA7D9" w14:textId="77777777" w:rsidTr="00F24D94">
        <w:tc>
          <w:tcPr>
            <w:tcW w:w="2405" w:type="dxa"/>
            <w:vMerge/>
          </w:tcPr>
          <w:p w14:paraId="4118D3A1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 w:val="restart"/>
          </w:tcPr>
          <w:p w14:paraId="51CF065A" w14:textId="0BE3597C" w:rsidR="00F94D11" w:rsidRPr="00BF32C1" w:rsidRDefault="00F94D11" w:rsidP="00F24D9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12</w:t>
            </w:r>
            <w:r w:rsidRPr="00BF32C1">
              <w:rPr>
                <w:rFonts w:ascii="Arial Narrow" w:hAnsi="Arial Narrow" w:cs="Times New Roman"/>
              </w:rPr>
              <w:t>0&lt;</w:t>
            </w:r>
            <w:r w:rsidRPr="00BF32C1">
              <w:rPr>
                <w:rFonts w:ascii="Arial Narrow" w:hAnsi="Arial Narrow" w:cs="Times New Roman"/>
                <w:i/>
              </w:rPr>
              <w:t>duration</w:t>
            </w:r>
            <w:r w:rsidRPr="00BF32C1">
              <w:rPr>
                <w:rFonts w:ascii="Arial Narrow" w:hAnsi="Arial Narrow" w:cs="Times New Roman"/>
              </w:rPr>
              <w:t xml:space="preserve"> </w:t>
            </w:r>
            <w:r w:rsidRPr="00BF32C1">
              <w:rPr>
                <w:rFonts w:ascii="Arial Narrow" w:hAnsi="Arial Narrow" w:cs="Times New Roman"/>
                <w:i/>
              </w:rPr>
              <w:t xml:space="preserve">≤ </w:t>
            </w:r>
            <w:r>
              <w:rPr>
                <w:rFonts w:ascii="Arial Narrow" w:hAnsi="Arial Narrow" w:cs="Times New Roman"/>
                <w:i/>
              </w:rPr>
              <w:t>36</w:t>
            </w:r>
            <w:r w:rsidRPr="00BF32C1">
              <w:rPr>
                <w:rFonts w:ascii="Arial Narrow" w:hAnsi="Arial Narrow" w:cs="Times New Roman"/>
                <w:i/>
              </w:rPr>
              <w:t xml:space="preserve">0 </w:t>
            </w:r>
            <w:r>
              <w:rPr>
                <w:rFonts w:ascii="Arial Narrow" w:hAnsi="Arial Narrow" w:cs="Times New Roman"/>
              </w:rPr>
              <w:t>(medium</w:t>
            </w:r>
            <w:r w:rsidRPr="00BF32C1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977" w:type="dxa"/>
          </w:tcPr>
          <w:p w14:paraId="0E3382E4" w14:textId="1BB1D497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≤70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slow)</w:t>
            </w:r>
          </w:p>
        </w:tc>
        <w:tc>
          <w:tcPr>
            <w:tcW w:w="1276" w:type="dxa"/>
          </w:tcPr>
          <w:p w14:paraId="69311049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16</w:t>
            </w:r>
          </w:p>
        </w:tc>
      </w:tr>
      <w:tr w:rsidR="00F94D11" w:rsidRPr="00BF32C1" w14:paraId="2C37776A" w14:textId="77777777" w:rsidTr="00F24D94">
        <w:tc>
          <w:tcPr>
            <w:tcW w:w="2405" w:type="dxa"/>
            <w:vMerge/>
          </w:tcPr>
          <w:p w14:paraId="3D15F5D1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E841F6E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7DB683E4" w14:textId="15571A0D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70&lt;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90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(slow)</w:t>
            </w:r>
          </w:p>
        </w:tc>
        <w:tc>
          <w:tcPr>
            <w:tcW w:w="1276" w:type="dxa"/>
          </w:tcPr>
          <w:p w14:paraId="5DEEC63A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17</w:t>
            </w:r>
          </w:p>
        </w:tc>
      </w:tr>
      <w:tr w:rsidR="00F94D11" w:rsidRPr="00BF32C1" w14:paraId="38E2C695" w14:textId="77777777" w:rsidTr="00F24D94">
        <w:tc>
          <w:tcPr>
            <w:tcW w:w="2405" w:type="dxa"/>
            <w:vMerge/>
          </w:tcPr>
          <w:p w14:paraId="66ECD6E7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26FD3B01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5BCD5C18" w14:textId="0C916CD2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90&lt;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110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(moderate)</w:t>
            </w:r>
          </w:p>
        </w:tc>
        <w:tc>
          <w:tcPr>
            <w:tcW w:w="1276" w:type="dxa"/>
          </w:tcPr>
          <w:p w14:paraId="7052F08A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18</w:t>
            </w:r>
          </w:p>
        </w:tc>
      </w:tr>
      <w:tr w:rsidR="00F94D11" w:rsidRPr="00BF32C1" w14:paraId="5A4CA743" w14:textId="77777777" w:rsidTr="00F24D94">
        <w:tc>
          <w:tcPr>
            <w:tcW w:w="2405" w:type="dxa"/>
            <w:vMerge/>
          </w:tcPr>
          <w:p w14:paraId="6EE9240F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01193CCD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03E46EF" w14:textId="6ECE7F64" w:rsidR="00F94D11" w:rsidRPr="0022638D" w:rsidRDefault="00366044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="00F94D11" w:rsidRPr="0022638D">
              <w:rPr>
                <w:rFonts w:ascii="Arial Narrow" w:hAnsi="Arial Narrow" w:cs="Times New Roman"/>
              </w:rPr>
              <w:t>110</w:t>
            </w:r>
            <w:r w:rsidRPr="0022638D">
              <w:rPr>
                <w:rFonts w:ascii="Arial Narrow" w:hAnsi="Arial Narrow" w:cs="Times New Roman"/>
              </w:rPr>
              <w:t>&lt;</w:t>
            </w:r>
            <w:r w:rsidR="00F94D11">
              <w:rPr>
                <w:rFonts w:ascii="Arial Narrow" w:hAnsi="Arial Narrow" w:cs="Times New Roman"/>
                <w:i/>
              </w:rPr>
              <w:t>c</w:t>
            </w:r>
            <w:r w:rsidR="00F94D11" w:rsidRPr="0022638D">
              <w:rPr>
                <w:rFonts w:ascii="Arial Narrow" w:hAnsi="Arial Narrow" w:cs="Times New Roman"/>
                <w:i/>
              </w:rPr>
              <w:t>ad</w:t>
            </w:r>
            <w:r w:rsidR="00F94D11">
              <w:rPr>
                <w:rFonts w:ascii="Arial Narrow" w:hAnsi="Arial Narrow" w:cs="Times New Roman"/>
                <w:i/>
              </w:rPr>
              <w:t>ence</w:t>
            </w:r>
            <w:r w:rsidR="00F94D11" w:rsidRPr="0022638D">
              <w:rPr>
                <w:rFonts w:ascii="Arial Narrow" w:hAnsi="Arial Narrow" w:cs="Times New Roman"/>
                <w:i/>
              </w:rPr>
              <w:t>≤</w:t>
            </w:r>
            <w:r w:rsidR="00F94D11"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="00F94D11" w:rsidRPr="0022638D">
              <w:rPr>
                <w:rFonts w:ascii="Arial Narrow" w:hAnsi="Arial Narrow" w:cs="Times New Roman"/>
              </w:rPr>
              <w:t>(fast)</w:t>
            </w:r>
          </w:p>
        </w:tc>
        <w:tc>
          <w:tcPr>
            <w:tcW w:w="1276" w:type="dxa"/>
          </w:tcPr>
          <w:p w14:paraId="30341D16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19</w:t>
            </w:r>
          </w:p>
        </w:tc>
      </w:tr>
      <w:tr w:rsidR="00F94D11" w:rsidRPr="00BF32C1" w14:paraId="202EB685" w14:textId="77777777" w:rsidTr="00F24D94">
        <w:tc>
          <w:tcPr>
            <w:tcW w:w="2405" w:type="dxa"/>
            <w:vMerge/>
          </w:tcPr>
          <w:p w14:paraId="49B9A01D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71404C27" w14:textId="77777777" w:rsidR="00F94D11" w:rsidRPr="00BF32C1" w:rsidRDefault="00F94D11" w:rsidP="007F473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AB66948" w14:textId="69CF0028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&gt;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fast)</w:t>
            </w:r>
          </w:p>
        </w:tc>
        <w:tc>
          <w:tcPr>
            <w:tcW w:w="1276" w:type="dxa"/>
          </w:tcPr>
          <w:p w14:paraId="52F1C566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20</w:t>
            </w:r>
          </w:p>
        </w:tc>
      </w:tr>
      <w:tr w:rsidR="00F94D11" w:rsidRPr="00BF32C1" w14:paraId="49F01E5F" w14:textId="77777777" w:rsidTr="00F24D94">
        <w:tc>
          <w:tcPr>
            <w:tcW w:w="2405" w:type="dxa"/>
            <w:vMerge/>
          </w:tcPr>
          <w:p w14:paraId="3B1CC556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 w:val="restart"/>
          </w:tcPr>
          <w:p w14:paraId="7FF3C191" w14:textId="27561A79" w:rsidR="00F94D11" w:rsidRPr="00BF32C1" w:rsidRDefault="00F94D11" w:rsidP="00F24D9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 w:rsidRPr="00BF32C1">
              <w:rPr>
                <w:rFonts w:ascii="Arial Narrow" w:hAnsi="Arial Narrow" w:cs="Times New Roman"/>
                <w:i/>
              </w:rPr>
              <w:t>duration</w:t>
            </w:r>
            <w:r w:rsidRPr="00BF32C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&gt;</w:t>
            </w:r>
            <w:r w:rsidRPr="00BF32C1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36</w:t>
            </w:r>
            <w:r w:rsidRPr="00BF32C1">
              <w:rPr>
                <w:rFonts w:ascii="Arial Narrow" w:hAnsi="Arial Narrow" w:cs="Times New Roman"/>
                <w:i/>
              </w:rPr>
              <w:t xml:space="preserve">0 </w:t>
            </w:r>
            <w:r w:rsidRPr="00BF32C1">
              <w:rPr>
                <w:rFonts w:ascii="Arial Narrow" w:hAnsi="Arial Narrow" w:cs="Times New Roman"/>
              </w:rPr>
              <w:t>(</w:t>
            </w:r>
            <w:r>
              <w:rPr>
                <w:rFonts w:ascii="Arial Narrow" w:hAnsi="Arial Narrow" w:cs="Times New Roman"/>
              </w:rPr>
              <w:t>long</w:t>
            </w:r>
            <w:r w:rsidRPr="00BF32C1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977" w:type="dxa"/>
          </w:tcPr>
          <w:p w14:paraId="4555D1BC" w14:textId="17A28E36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≤70</w:t>
            </w:r>
            <w:r w:rsidRPr="0022638D">
              <w:rPr>
                <w:rFonts w:ascii="Arial Narrow" w:hAnsi="Arial Narrow" w:cs="Times New Roman"/>
              </w:rPr>
              <w:t>(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slow)</w:t>
            </w:r>
          </w:p>
        </w:tc>
        <w:tc>
          <w:tcPr>
            <w:tcW w:w="1276" w:type="dxa"/>
          </w:tcPr>
          <w:p w14:paraId="085BEF18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21</w:t>
            </w:r>
          </w:p>
        </w:tc>
      </w:tr>
      <w:tr w:rsidR="00F94D11" w:rsidRPr="00BF32C1" w14:paraId="7128AE52" w14:textId="77777777" w:rsidTr="00F24D94">
        <w:tc>
          <w:tcPr>
            <w:tcW w:w="2405" w:type="dxa"/>
            <w:vMerge/>
          </w:tcPr>
          <w:p w14:paraId="1BC9F443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2DAC6856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A2B7559" w14:textId="38C9917E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70&lt;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90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(slow)</w:t>
            </w:r>
          </w:p>
        </w:tc>
        <w:tc>
          <w:tcPr>
            <w:tcW w:w="1276" w:type="dxa"/>
          </w:tcPr>
          <w:p w14:paraId="0041A377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22</w:t>
            </w:r>
          </w:p>
        </w:tc>
      </w:tr>
      <w:tr w:rsidR="00F94D11" w:rsidRPr="00BF32C1" w14:paraId="2B73E036" w14:textId="77777777" w:rsidTr="00F24D94">
        <w:tc>
          <w:tcPr>
            <w:tcW w:w="2405" w:type="dxa"/>
            <w:vMerge/>
          </w:tcPr>
          <w:p w14:paraId="40B4726E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6596CABD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64EC9A43" w14:textId="54A583AF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90&lt;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110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(moderate)</w:t>
            </w:r>
          </w:p>
        </w:tc>
        <w:tc>
          <w:tcPr>
            <w:tcW w:w="1276" w:type="dxa"/>
          </w:tcPr>
          <w:p w14:paraId="63E6E1DE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23</w:t>
            </w:r>
          </w:p>
        </w:tc>
      </w:tr>
      <w:tr w:rsidR="00F94D11" w:rsidRPr="00BF32C1" w14:paraId="69EE6AD5" w14:textId="77777777" w:rsidTr="00F24D94">
        <w:tc>
          <w:tcPr>
            <w:tcW w:w="2405" w:type="dxa"/>
            <w:vMerge/>
          </w:tcPr>
          <w:p w14:paraId="176D33F0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536E3A21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46B8E9D1" w14:textId="76D35CB4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&amp;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110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≤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 w:rsidRPr="0022638D">
              <w:rPr>
                <w:rFonts w:ascii="Arial Narrow" w:hAnsi="Arial Narrow" w:cs="Times New Roman"/>
              </w:rPr>
              <w:t>(fast)</w:t>
            </w:r>
          </w:p>
        </w:tc>
        <w:tc>
          <w:tcPr>
            <w:tcW w:w="1276" w:type="dxa"/>
          </w:tcPr>
          <w:p w14:paraId="3EEECAFF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24</w:t>
            </w:r>
          </w:p>
        </w:tc>
      </w:tr>
      <w:tr w:rsidR="00F94D11" w:rsidRPr="00BF32C1" w14:paraId="69A14988" w14:textId="77777777" w:rsidTr="00F24D94">
        <w:tc>
          <w:tcPr>
            <w:tcW w:w="2405" w:type="dxa"/>
            <w:vMerge/>
          </w:tcPr>
          <w:p w14:paraId="7A85512E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vMerge/>
          </w:tcPr>
          <w:p w14:paraId="67884FD0" w14:textId="77777777" w:rsidR="00F94D11" w:rsidRPr="00BF32C1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736AD35F" w14:textId="509CA8AF" w:rsidR="00F94D11" w:rsidRPr="0022638D" w:rsidRDefault="00F94D11" w:rsidP="007F4731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/>
              </w:rPr>
              <w:t>&amp;</w:t>
            </w:r>
            <w:r w:rsidR="00F56A06">
              <w:rPr>
                <w:rFonts w:ascii="Arial Narrow" w:hAnsi="Arial Narrow" w:cs="Times New Roman"/>
                <w:i/>
              </w:rPr>
              <w:t xml:space="preserve"> </w:t>
            </w:r>
            <w:r>
              <w:rPr>
                <w:rFonts w:ascii="Arial Narrow" w:hAnsi="Arial Narrow" w:cs="Times New Roman"/>
                <w:i/>
              </w:rPr>
              <w:t>c</w:t>
            </w:r>
            <w:r w:rsidRPr="0022638D">
              <w:rPr>
                <w:rFonts w:ascii="Arial Narrow" w:hAnsi="Arial Narrow" w:cs="Times New Roman"/>
                <w:i/>
              </w:rPr>
              <w:t>ad</w:t>
            </w:r>
            <w:r>
              <w:rPr>
                <w:rFonts w:ascii="Arial Narrow" w:hAnsi="Arial Narrow" w:cs="Times New Roman"/>
                <w:i/>
              </w:rPr>
              <w:t>ence</w:t>
            </w:r>
            <w:r w:rsidRPr="0022638D">
              <w:rPr>
                <w:rFonts w:ascii="Arial Narrow" w:hAnsi="Arial Narrow" w:cs="Times New Roman"/>
                <w:i/>
              </w:rPr>
              <w:t>&gt;</w:t>
            </w:r>
            <w:r w:rsidRPr="0022638D">
              <w:rPr>
                <w:rFonts w:ascii="Arial Narrow" w:hAnsi="Arial Narrow" w:cs="Times New Roman"/>
              </w:rPr>
              <w:t>130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(very</w:t>
            </w:r>
            <w:r w:rsidR="00F56A0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fast)</w:t>
            </w:r>
          </w:p>
        </w:tc>
        <w:tc>
          <w:tcPr>
            <w:tcW w:w="1276" w:type="dxa"/>
          </w:tcPr>
          <w:p w14:paraId="643BEA88" w14:textId="77777777" w:rsidR="00F94D11" w:rsidRPr="00BF32C1" w:rsidRDefault="00F94D11" w:rsidP="0036604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BF32C1">
              <w:rPr>
                <w:rFonts w:ascii="Arial Narrow" w:hAnsi="Arial Narrow" w:cs="Times New Roman"/>
              </w:rPr>
              <w:t>25</w:t>
            </w:r>
          </w:p>
        </w:tc>
      </w:tr>
    </w:tbl>
    <w:p w14:paraId="35BF98CF" w14:textId="77777777" w:rsidR="007F4731" w:rsidRDefault="007F4731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251133" w14:textId="2EABB6DB" w:rsidR="00EC0041" w:rsidRPr="00912101" w:rsidRDefault="00EC0041" w:rsidP="007F47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101">
        <w:rPr>
          <w:rFonts w:ascii="Times New Roman" w:hAnsi="Times New Roman" w:cs="Times New Roman"/>
          <w:b/>
          <w:sz w:val="24"/>
          <w:szCs w:val="24"/>
        </w:rPr>
        <w:t>Complexity analysis (Lempel-</w:t>
      </w:r>
      <w:r w:rsidR="00EB697E">
        <w:rPr>
          <w:rFonts w:ascii="Times New Roman" w:hAnsi="Times New Roman" w:cs="Times New Roman"/>
          <w:b/>
          <w:sz w:val="24"/>
          <w:szCs w:val="24"/>
        </w:rPr>
        <w:t>Z</w:t>
      </w:r>
      <w:r w:rsidRPr="00912101">
        <w:rPr>
          <w:rFonts w:ascii="Times New Roman" w:hAnsi="Times New Roman" w:cs="Times New Roman"/>
          <w:b/>
          <w:sz w:val="24"/>
          <w:szCs w:val="24"/>
        </w:rPr>
        <w:t>iv and Permutation Lempel-Ziv</w:t>
      </w:r>
      <w:r w:rsidR="00347D4D">
        <w:rPr>
          <w:rFonts w:ascii="Times New Roman" w:hAnsi="Times New Roman" w:cs="Times New Roman"/>
          <w:b/>
          <w:sz w:val="24"/>
          <w:szCs w:val="24"/>
        </w:rPr>
        <w:t xml:space="preserve"> computation</w:t>
      </w:r>
      <w:r w:rsidRPr="00912101">
        <w:rPr>
          <w:rFonts w:ascii="Times New Roman" w:hAnsi="Times New Roman" w:cs="Times New Roman"/>
          <w:b/>
          <w:sz w:val="24"/>
          <w:szCs w:val="24"/>
        </w:rPr>
        <w:t>)</w:t>
      </w:r>
    </w:p>
    <w:p w14:paraId="442FDCA9" w14:textId="628D0AA0" w:rsidR="003B6A50" w:rsidRDefault="00941592" w:rsidP="007F4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2256F2">
        <w:rPr>
          <w:rFonts w:ascii="Times New Roman" w:hAnsi="Times New Roman" w:cs="Times New Roman"/>
          <w:sz w:val="24"/>
          <w:szCs w:val="24"/>
        </w:rPr>
        <w:t xml:space="preserve">background for computation of LZC can be found in </w:t>
      </w:r>
      <w:r w:rsidR="002256F2">
        <w:rPr>
          <w:rFonts w:ascii="Times New Roman" w:hAnsi="Times New Roman" w:cs="Times New Roman"/>
          <w:sz w:val="24"/>
          <w:szCs w:val="24"/>
        </w:rPr>
        <w:fldChar w:fldCharType="begin"/>
      </w:r>
      <w:r w:rsidR="002256F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&lt;EndNote&gt;&lt;Cite&gt;&lt;Author&gt;Aboy&lt;/Author&gt;&lt;Year&gt;2006&lt;/Year&gt;&lt;RecNum&gt;88&lt;/RecNum&gt;&lt;DisplayText&gt;(1)&lt;/DisplayText&gt;&lt;record&gt;&lt;rec-number&gt;88&lt;/rec-number&gt;&lt;foreign-keys&gt;&lt;key app="EN" db-id="5r9x0tftyxr2tgew5dypzsvp29x5adfvpxt5"&gt;88&lt;/key&gt;&lt;/foreign-keys&gt;&lt;ref-type name="Journal Article"&gt;17&lt;/ref-type&gt;&lt;contributors&gt;&lt;authors&gt;&lt;author&gt;Aboy, Mateo&lt;/author&gt;&lt;author&gt;Hornero, Roberto&lt;/author&gt;&lt;author&gt;Abásolo, Daniel&lt;/author&gt;&lt;author&gt;Álvarez, Daniel&lt;/author&gt;&lt;/authors&gt;&lt;/contributors&gt;&lt;titles&gt;&lt;title&gt;Interpretation of the Lempel-Ziv complexity measure in the context of biomedical signal analysis&lt;/title&gt;&lt;secondary-title&gt;IEEE Transactions on biomedical Engineering&lt;/secondary-title&gt;&lt;/titles&gt;&lt;periodical&gt;&lt;full-title&gt;IEEE Transactions on biomedical Engineering&lt;/full-title&gt;&lt;/periodical&gt;&lt;pages&gt;2282-2288&lt;/pages&gt;&lt;volume&gt;53&lt;/volume&gt;&lt;number&gt;11&lt;/number&gt;&lt;dates&gt;&lt;year&gt;2006&lt;/year&gt;&lt;/dates&gt;&lt;isbn&gt;0018-9294&lt;/isbn&gt;&lt;urls&gt;&lt;/urls&gt;&lt;/record&gt;&lt;/Cite&gt;&lt;/EndNote&gt;</w:instrText>
      </w:r>
      <w:r w:rsidR="002256F2">
        <w:rPr>
          <w:rFonts w:ascii="Times New Roman" w:hAnsi="Times New Roman" w:cs="Times New Roman"/>
          <w:sz w:val="24"/>
          <w:szCs w:val="24"/>
        </w:rPr>
        <w:fldChar w:fldCharType="separate"/>
      </w:r>
      <w:r w:rsidR="002256F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boy, 2006 #88" w:history="1">
        <w:r w:rsidR="00B45BC0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2256F2">
        <w:rPr>
          <w:rFonts w:ascii="Times New Roman" w:hAnsi="Times New Roman" w:cs="Times New Roman"/>
          <w:noProof/>
          <w:sz w:val="24"/>
          <w:szCs w:val="24"/>
        </w:rPr>
        <w:t>)</w:t>
      </w:r>
      <w:r w:rsidR="002256F2">
        <w:rPr>
          <w:rFonts w:ascii="Times New Roman" w:hAnsi="Times New Roman" w:cs="Times New Roman"/>
          <w:sz w:val="24"/>
          <w:szCs w:val="24"/>
        </w:rPr>
        <w:fldChar w:fldCharType="end"/>
      </w:r>
      <w:r w:rsidR="003B6A50">
        <w:rPr>
          <w:rFonts w:ascii="Times New Roman" w:hAnsi="Times New Roman" w:cs="Times New Roman"/>
          <w:sz w:val="24"/>
          <w:szCs w:val="24"/>
        </w:rPr>
        <w:t xml:space="preserve">; additional information and </w:t>
      </w:r>
      <w:proofErr w:type="spellStart"/>
      <w:r w:rsidR="002256F2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2256F2">
        <w:rPr>
          <w:rFonts w:ascii="Times New Roman" w:hAnsi="Times New Roman" w:cs="Times New Roman"/>
          <w:sz w:val="24"/>
          <w:szCs w:val="24"/>
        </w:rPr>
        <w:t xml:space="preserve"> routine for calculation of LZC metric can be found </w:t>
      </w:r>
      <w:r w:rsidR="003B6A50">
        <w:rPr>
          <w:rFonts w:ascii="Times New Roman" w:hAnsi="Times New Roman" w:cs="Times New Roman"/>
          <w:sz w:val="24"/>
          <w:szCs w:val="24"/>
        </w:rPr>
        <w:t xml:space="preserve">in </w:t>
      </w:r>
      <w:r w:rsidR="003B6A50">
        <w:rPr>
          <w:rFonts w:ascii="Times New Roman" w:hAnsi="Times New Roman" w:cs="Times New Roman"/>
          <w:sz w:val="24"/>
          <w:szCs w:val="24"/>
        </w:rPr>
        <w:fldChar w:fldCharType="begin"/>
      </w:r>
      <w:r w:rsidR="003B6A5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&lt;EndNote&gt;&lt;Cite&gt;&lt;Author&gt;Gao&lt;/Author&gt;&lt;Year&gt;2007&lt;/Year&gt;&lt;RecNum&gt;89&lt;/RecNum&gt;&lt;DisplayText&gt;(2)&lt;/DisplayText&gt;&lt;record&gt;&lt;rec-number&gt;89&lt;/rec-number&gt;&lt;foreign-keys&gt;&lt;key app="EN" db-id="5r9x0tftyxr2tgew5dypzsvp29x5adfvpxt5"&gt;89&lt;/key&gt;&lt;/foreign-keys&gt;&lt;ref-type name="Book"&gt;6&lt;/ref-type&gt;&lt;contributors&gt;&lt;authors&gt;&lt;author&gt;Gao, Jianbo&lt;/author&gt;&lt;author&gt;Cao, Yinhe&lt;/author&gt;&lt;author&gt;Tung, Wen-wen&lt;/author&gt;&lt;author&gt;Hu, Jing&lt;/author&gt;&lt;/authors&gt;&lt;/contributors&gt;&lt;titles&gt;&lt;title&gt;Multiscale analysis of complex time series: integration of chaos and random fractal theory, and beyond&lt;/title&gt;&lt;/titles&gt;&lt;dates&gt;&lt;year&gt;2007&lt;/year&gt;&lt;/dates&gt;&lt;publisher&gt;John Wiley &amp;amp; Sons&lt;/publisher&gt;&lt;isbn&gt;0470191643&lt;/isbn&gt;&lt;urls&gt;&lt;/urls&gt;&lt;/record&gt;&lt;/Cite&gt;&lt;/EndNote&gt;</w:instrText>
      </w:r>
      <w:r w:rsidR="003B6A50">
        <w:rPr>
          <w:rFonts w:ascii="Times New Roman" w:hAnsi="Times New Roman" w:cs="Times New Roman"/>
          <w:sz w:val="24"/>
          <w:szCs w:val="24"/>
        </w:rPr>
        <w:fldChar w:fldCharType="separate"/>
      </w:r>
      <w:r w:rsidR="003B6A50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Gao, 2007 #89" w:history="1">
        <w:r w:rsidR="00B45BC0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3B6A50">
        <w:rPr>
          <w:rFonts w:ascii="Times New Roman" w:hAnsi="Times New Roman" w:cs="Times New Roman"/>
          <w:noProof/>
          <w:sz w:val="24"/>
          <w:szCs w:val="24"/>
        </w:rPr>
        <w:t>)</w:t>
      </w:r>
      <w:r w:rsidR="003B6A50">
        <w:rPr>
          <w:rFonts w:ascii="Times New Roman" w:hAnsi="Times New Roman" w:cs="Times New Roman"/>
          <w:sz w:val="24"/>
          <w:szCs w:val="24"/>
        </w:rPr>
        <w:fldChar w:fldCharType="end"/>
      </w:r>
      <w:r w:rsidR="003B6A50">
        <w:rPr>
          <w:rFonts w:ascii="Times New Roman" w:hAnsi="Times New Roman" w:cs="Times New Roman"/>
          <w:sz w:val="24"/>
          <w:szCs w:val="24"/>
        </w:rPr>
        <w:t xml:space="preserve"> and </w:t>
      </w:r>
      <w:r w:rsidR="00107EC0">
        <w:rPr>
          <w:rFonts w:ascii="Times New Roman" w:hAnsi="Times New Roman" w:cs="Times New Roman"/>
          <w:sz w:val="24"/>
          <w:szCs w:val="24"/>
        </w:rPr>
        <w:t xml:space="preserve">downloaded </w:t>
      </w:r>
      <w:r w:rsidR="003B6A50">
        <w:rPr>
          <w:rFonts w:ascii="Times New Roman" w:hAnsi="Times New Roman" w:cs="Times New Roman"/>
          <w:sz w:val="24"/>
          <w:szCs w:val="24"/>
        </w:rPr>
        <w:t>online (accessed 17</w:t>
      </w:r>
      <w:r w:rsidR="003B6A50" w:rsidRPr="003B6A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6A50">
        <w:rPr>
          <w:rFonts w:ascii="Times New Roman" w:hAnsi="Times New Roman" w:cs="Times New Roman"/>
          <w:sz w:val="24"/>
          <w:szCs w:val="24"/>
        </w:rPr>
        <w:t xml:space="preserve"> Oct 2017)</w:t>
      </w:r>
    </w:p>
    <w:p w14:paraId="04063A6A" w14:textId="3E5BFAB2" w:rsidR="009C0DB8" w:rsidRPr="003B6A50" w:rsidRDefault="003B6A50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C0DB8" w:rsidRPr="00A16293">
          <w:rPr>
            <w:rStyle w:val="Hyperlink"/>
            <w:rFonts w:ascii="Times New Roman" w:hAnsi="Times New Roman" w:cs="Times New Roman"/>
            <w:sz w:val="24"/>
            <w:szCs w:val="24"/>
          </w:rPr>
          <w:t>http://www.gao.ece.ufl.edu/GCTH_Wileybook/programs/LZ_complexity/LZ_complexity.m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51775" w:rsidRPr="003B6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AC731" w14:textId="250028AD" w:rsidR="0073158D" w:rsidRPr="00A57098" w:rsidRDefault="003B6A50" w:rsidP="007F4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8D">
        <w:rPr>
          <w:rFonts w:ascii="Times New Roman" w:hAnsi="Times New Roman" w:cs="Times New Roman"/>
          <w:sz w:val="24"/>
          <w:szCs w:val="24"/>
        </w:rPr>
        <w:t xml:space="preserve">Theoretical background </w:t>
      </w:r>
      <w:r w:rsidR="00E51775" w:rsidRPr="0073158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51775" w:rsidRPr="0073158D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E51775" w:rsidRPr="0073158D">
        <w:rPr>
          <w:rFonts w:ascii="Times New Roman" w:hAnsi="Times New Roman" w:cs="Times New Roman"/>
          <w:sz w:val="24"/>
          <w:szCs w:val="24"/>
        </w:rPr>
        <w:t xml:space="preserve"> routine for</w:t>
      </w:r>
      <w:r w:rsidRPr="0073158D">
        <w:rPr>
          <w:rFonts w:ascii="Times New Roman" w:hAnsi="Times New Roman" w:cs="Times New Roman"/>
          <w:sz w:val="24"/>
          <w:szCs w:val="24"/>
        </w:rPr>
        <w:t xml:space="preserve"> computation of </w:t>
      </w:r>
      <w:r w:rsidR="00E51775" w:rsidRPr="0073158D">
        <w:rPr>
          <w:rFonts w:ascii="Times New Roman" w:hAnsi="Times New Roman" w:cs="Times New Roman"/>
          <w:sz w:val="24"/>
          <w:szCs w:val="24"/>
        </w:rPr>
        <w:t>P</w:t>
      </w:r>
      <w:r w:rsidRPr="0073158D">
        <w:rPr>
          <w:rFonts w:ascii="Times New Roman" w:hAnsi="Times New Roman" w:cs="Times New Roman"/>
          <w:sz w:val="24"/>
          <w:szCs w:val="24"/>
        </w:rPr>
        <w:t>LZC</w:t>
      </w:r>
      <w:r w:rsidR="00E51775" w:rsidRPr="0073158D">
        <w:rPr>
          <w:rFonts w:ascii="Times New Roman" w:hAnsi="Times New Roman" w:cs="Times New Roman"/>
          <w:sz w:val="24"/>
          <w:szCs w:val="24"/>
        </w:rPr>
        <w:t xml:space="preserve"> metric</w:t>
      </w:r>
      <w:r w:rsidRPr="0073158D">
        <w:rPr>
          <w:rFonts w:ascii="Times New Roman" w:hAnsi="Times New Roman" w:cs="Times New Roman"/>
          <w:sz w:val="24"/>
          <w:szCs w:val="24"/>
        </w:rPr>
        <w:t xml:space="preserve"> can be found in</w:t>
      </w:r>
      <w:r w:rsidR="00E51775" w:rsidRPr="0073158D">
        <w:rPr>
          <w:rFonts w:ascii="Times New Roman" w:hAnsi="Times New Roman" w:cs="Times New Roman"/>
          <w:sz w:val="24"/>
          <w:szCs w:val="24"/>
        </w:rPr>
        <w:t xml:space="preserve"> </w:t>
      </w:r>
      <w:r w:rsidR="00E51775" w:rsidRPr="0073158D">
        <w:rPr>
          <w:rFonts w:ascii="Times New Roman" w:hAnsi="Times New Roman" w:cs="Times New Roman"/>
          <w:sz w:val="24"/>
          <w:szCs w:val="24"/>
        </w:rPr>
        <w:fldChar w:fldCharType="begin"/>
      </w:r>
      <w:r w:rsidR="00E51775" w:rsidRPr="0073158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&lt;EndNote&gt;&lt;Cite&gt;&lt;Author&gt;Bai&lt;/Author&gt;&lt;Year&gt;2015&lt;/Year&gt;&lt;RecNum&gt;71&lt;/RecNum&gt;&lt;DisplayText&gt;(3)&lt;/DisplayText&gt;&lt;record&gt;&lt;rec-number&gt;71&lt;/rec-number&gt;&lt;foreign-keys&gt;&lt;key app="EN" db-id="5r9x0tftyxr2tgew5dypzsvp29x5adfvpxt5"&gt;71&lt;/key&gt;&lt;/foreign-keys&gt;&lt;ref-type name="Journal Article"&gt;17&lt;/ref-type&gt;&lt;contributors&gt;&lt;authors&gt;&lt;author&gt;Bai, Yang&lt;/author&gt;&lt;author&gt;Liang, Zhenhu&lt;/author&gt;&lt;author&gt;Li, Xiaoli&lt;/author&gt;&lt;author&gt;Voss, Logan J&lt;/author&gt;&lt;author&gt;Sleigh, Jamie W&lt;/author&gt;&lt;/authors&gt;&lt;/contributors&gt;&lt;titles&gt;&lt;title&gt;Permutation Lempel–Ziv complexity measure of electroencephalogram in GABAergic anaesthetics&lt;/title&gt;&lt;secondary-title&gt;Physiological Measurement&lt;/secondary-title&gt;&lt;/titles&gt;&lt;periodical&gt;&lt;full-title&gt;Physiological Measurement&lt;/full-title&gt;&lt;/periodical&gt;&lt;pages&gt;2483&lt;/pages&gt;&lt;volume&gt;36&lt;/volume&gt;&lt;number&gt;12&lt;/number&gt;&lt;dates&gt;&lt;year&gt;2015&lt;/year&gt;&lt;/dates&gt;&lt;isbn&gt;0967-3334&lt;/isbn&gt;&lt;urls&gt;&lt;/urls&gt;&lt;/record&gt;&lt;/Cite&gt;&lt;/EndNote&gt;</w:instrText>
      </w:r>
      <w:r w:rsidR="00E51775" w:rsidRPr="0073158D">
        <w:rPr>
          <w:rFonts w:ascii="Times New Roman" w:hAnsi="Times New Roman" w:cs="Times New Roman"/>
          <w:sz w:val="24"/>
          <w:szCs w:val="24"/>
        </w:rPr>
        <w:fldChar w:fldCharType="separate"/>
      </w:r>
      <w:r w:rsidR="00E51775" w:rsidRPr="0073158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Bai, 2015 #71" w:history="1">
        <w:r w:rsidR="00B45BC0" w:rsidRPr="0073158D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E51775" w:rsidRPr="0073158D">
        <w:rPr>
          <w:rFonts w:ascii="Times New Roman" w:hAnsi="Times New Roman" w:cs="Times New Roman"/>
          <w:noProof/>
          <w:sz w:val="24"/>
          <w:szCs w:val="24"/>
        </w:rPr>
        <w:t>)</w:t>
      </w:r>
      <w:r w:rsidR="00E51775" w:rsidRPr="0073158D">
        <w:rPr>
          <w:rFonts w:ascii="Times New Roman" w:hAnsi="Times New Roman" w:cs="Times New Roman"/>
          <w:sz w:val="24"/>
          <w:szCs w:val="24"/>
        </w:rPr>
        <w:fldChar w:fldCharType="end"/>
      </w:r>
      <w:r w:rsidR="009C0DB8" w:rsidRPr="0073158D">
        <w:rPr>
          <w:rFonts w:ascii="Times New Roman" w:hAnsi="Times New Roman" w:cs="Times New Roman"/>
          <w:sz w:val="24"/>
          <w:szCs w:val="24"/>
        </w:rPr>
        <w:t>.</w:t>
      </w:r>
      <w:r w:rsidR="00F56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5229B" w14:textId="622C9545" w:rsidR="00B45BC0" w:rsidRDefault="002C6BC0" w:rsidP="007F473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</w:t>
      </w:r>
      <w:r w:rsidR="00107130">
        <w:rPr>
          <w:rFonts w:ascii="Times New Roman" w:hAnsi="Times New Roman" w:cs="Times New Roman"/>
          <w:sz w:val="24"/>
          <w:szCs w:val="24"/>
        </w:rPr>
        <w:t xml:space="preserve"> of LZC and PLZC computation</w:t>
      </w:r>
      <w:r w:rsidR="00A57098">
        <w:rPr>
          <w:rFonts w:ascii="Times New Roman" w:hAnsi="Times New Roman" w:cs="Times New Roman"/>
          <w:sz w:val="24"/>
          <w:szCs w:val="24"/>
        </w:rPr>
        <w:t>:</w:t>
      </w:r>
    </w:p>
    <w:p w14:paraId="64561195" w14:textId="58F5C73B" w:rsidR="00B45BC0" w:rsidRPr="00842B3D" w:rsidRDefault="00A57098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3D">
        <w:rPr>
          <w:rFonts w:ascii="Times New Roman" w:hAnsi="Times New Roman" w:cs="Times New Roman"/>
          <w:sz w:val="24"/>
          <w:szCs w:val="24"/>
        </w:rPr>
        <w:t>LZC is a non-parametric measure of complexity applied directly to analy</w:t>
      </w:r>
      <w:r w:rsidR="00B45BC0" w:rsidRPr="00842B3D">
        <w:rPr>
          <w:rFonts w:ascii="Times New Roman" w:hAnsi="Times New Roman" w:cs="Times New Roman"/>
          <w:sz w:val="24"/>
          <w:szCs w:val="24"/>
        </w:rPr>
        <w:t>z</w:t>
      </w:r>
      <w:r w:rsidRPr="00842B3D">
        <w:rPr>
          <w:rFonts w:ascii="Times New Roman" w:hAnsi="Times New Roman" w:cs="Times New Roman"/>
          <w:sz w:val="24"/>
          <w:szCs w:val="24"/>
        </w:rPr>
        <w:t>e the PA pattern represented as a symbolic sequence (i.e., succession of PA states coded with discrete values from 1 to 25).</w:t>
      </w:r>
    </w:p>
    <w:p w14:paraId="6685E068" w14:textId="77777777" w:rsidR="00A57098" w:rsidRPr="00842B3D" w:rsidRDefault="00A57098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B3D">
        <w:rPr>
          <w:rFonts w:ascii="Times New Roman" w:hAnsi="Times New Roman" w:cs="Times New Roman"/>
          <w:sz w:val="24"/>
          <w:szCs w:val="24"/>
        </w:rPr>
        <w:t>PLZC(</w:t>
      </w:r>
      <w:proofErr w:type="spellStart"/>
      <w:proofErr w:type="gramEnd"/>
      <w:r w:rsidRPr="00842B3D">
        <w:rPr>
          <w:rFonts w:ascii="Times New Roman" w:hAnsi="Times New Roman" w:cs="Times New Roman"/>
          <w:i/>
          <w:sz w:val="24"/>
          <w:szCs w:val="24"/>
        </w:rPr>
        <w:t>m</w:t>
      </w:r>
      <w:r w:rsidRPr="00842B3D">
        <w:rPr>
          <w:rFonts w:ascii="Times New Roman" w:hAnsi="Times New Roman" w:cs="Times New Roman"/>
          <w:sz w:val="24"/>
          <w:szCs w:val="24"/>
        </w:rPr>
        <w:t>,</w:t>
      </w:r>
      <w:r w:rsidRPr="00842B3D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842B3D">
        <w:rPr>
          <w:rFonts w:ascii="Times New Roman" w:hAnsi="Times New Roman" w:cs="Times New Roman"/>
          <w:sz w:val="24"/>
          <w:szCs w:val="24"/>
        </w:rPr>
        <w:t>) is a parametric measure of complexity implying two steps:</w:t>
      </w:r>
    </w:p>
    <w:p w14:paraId="38FED3E4" w14:textId="12254C4B" w:rsidR="00A57098" w:rsidRPr="00842B3D" w:rsidRDefault="00B45BC0" w:rsidP="007F47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3D">
        <w:rPr>
          <w:rFonts w:ascii="Times New Roman" w:hAnsi="Times New Roman" w:cs="Times New Roman"/>
          <w:sz w:val="24"/>
          <w:szCs w:val="24"/>
        </w:rPr>
        <w:t>Generate a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 permutation/ordinal pattern from the original symbolic sequence (PA pattern) by comparison of </w:t>
      </w:r>
      <w:r w:rsidR="00A57098" w:rsidRPr="00842B3D">
        <w:rPr>
          <w:rFonts w:ascii="Times New Roman" w:hAnsi="Times New Roman" w:cs="Times New Roman"/>
          <w:i/>
          <w:sz w:val="24"/>
          <w:szCs w:val="24"/>
        </w:rPr>
        <w:t>m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 consecutive PA states, separated in time by a lag </w:t>
      </w:r>
      <w:r w:rsidR="00A57098" w:rsidRPr="00842B3D">
        <w:rPr>
          <w:rFonts w:ascii="Times New Roman" w:hAnsi="Times New Roman" w:cs="Times New Roman"/>
          <w:i/>
          <w:sz w:val="24"/>
          <w:szCs w:val="24"/>
        </w:rPr>
        <w:t>t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 &gt;1.</w:t>
      </w:r>
      <w:r w:rsidR="00F56A06">
        <w:rPr>
          <w:rFonts w:ascii="Times New Roman" w:hAnsi="Times New Roman" w:cs="Times New Roman"/>
          <w:sz w:val="24"/>
          <w:szCs w:val="24"/>
        </w:rPr>
        <w:t xml:space="preserve"> 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Detailed description of ordinal patterns generation for different parameters </w:t>
      </w:r>
      <w:r w:rsidR="00A57098" w:rsidRPr="00842B3D">
        <w:rPr>
          <w:rFonts w:ascii="Times New Roman" w:hAnsi="Times New Roman" w:cs="Times New Roman"/>
          <w:i/>
          <w:sz w:val="24"/>
          <w:szCs w:val="24"/>
        </w:rPr>
        <w:t>m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 and </w:t>
      </w:r>
      <w:r w:rsidR="00A57098" w:rsidRPr="00842B3D">
        <w:rPr>
          <w:rFonts w:ascii="Times New Roman" w:hAnsi="Times New Roman" w:cs="Times New Roman"/>
          <w:i/>
          <w:sz w:val="24"/>
          <w:szCs w:val="24"/>
        </w:rPr>
        <w:t>t</w:t>
      </w:r>
      <w:r w:rsidR="00A57098" w:rsidRPr="00842B3D">
        <w:rPr>
          <w:rFonts w:ascii="Times New Roman" w:hAnsi="Times New Roman" w:cs="Times New Roman"/>
          <w:sz w:val="24"/>
          <w:szCs w:val="24"/>
        </w:rPr>
        <w:t xml:space="preserve"> is provided in</w:t>
      </w:r>
      <w:r w:rsidRPr="00842B3D">
        <w:rPr>
          <w:rFonts w:ascii="Times New Roman" w:hAnsi="Times New Roman" w:cs="Times New Roman"/>
          <w:sz w:val="24"/>
          <w:szCs w:val="24"/>
        </w:rPr>
        <w:t xml:space="preserve"> </w:t>
      </w:r>
      <w:r w:rsidRPr="00842B3D">
        <w:rPr>
          <w:rFonts w:ascii="Times New Roman" w:hAnsi="Times New Roman" w:cs="Times New Roman"/>
          <w:sz w:val="24"/>
          <w:szCs w:val="24"/>
        </w:rPr>
        <w:fldChar w:fldCharType="begin"/>
      </w:r>
      <w:r w:rsidRPr="00842B3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&lt;EndNote&gt;&lt;Cite&gt;&lt;Author&gt;Parlitz&lt;/Author&gt;&lt;Year&gt;2012&lt;/Year&gt;&lt;RecNum&gt;96&lt;/RecNum&gt;&lt;DisplayText&gt;(4)&lt;/DisplayText&gt;&lt;record&gt;&lt;rec-number&gt;96&lt;/rec-number&gt;&lt;foreign-keys&gt;&lt;key app="EN" db-id="5r9x0tftyxr2tgew5dypzsvp29x5adfvpxt5"&gt;96&lt;/key&gt;&lt;/foreign-keys&gt;&lt;ref-type name="Journal Article"&gt;17&lt;/ref-type&gt;&lt;contributors&gt;&lt;authors&gt;&lt;author&gt;Parlitz, Ulrich&lt;/author&gt;&lt;author&gt;Berg, Sebastian&lt;/author&gt;&lt;author&gt;Luther, Stefan&lt;/author&gt;&lt;author&gt;Schirdewan, Alexander&lt;/author&gt;&lt;author&gt;Kurths, Jürgen&lt;/author&gt;&lt;author&gt;Wessel, Niels&lt;/author&gt;&lt;/authors&gt;&lt;/contributors&gt;&lt;titles&gt;&lt;title&gt;Classifying cardiac biosignals using ordinal pattern statistics and symbolic dynamics&lt;/title&gt;&lt;secondary-title&gt;Computers in biology and medicine&lt;/secondary-title&gt;&lt;/titles&gt;&lt;periodical&gt;&lt;full-title&gt;Computers in biology and medicine&lt;/full-title&gt;&lt;/periodical&gt;&lt;pages&gt;319-327&lt;/pages&gt;&lt;volume&gt;42&lt;/volume&gt;&lt;number&gt;3&lt;/number&gt;&lt;dates&gt;&lt;year&gt;2012&lt;/year&gt;&lt;/dates&gt;&lt;isbn&gt;0010-4825&lt;/isbn&gt;&lt;urls&gt;&lt;/urls&gt;&lt;/record&gt;&lt;/Cite&gt;&lt;/EndNote&gt;</w:instrText>
      </w:r>
      <w:r w:rsidRPr="00842B3D">
        <w:rPr>
          <w:rFonts w:ascii="Times New Roman" w:hAnsi="Times New Roman" w:cs="Times New Roman"/>
          <w:sz w:val="24"/>
          <w:szCs w:val="24"/>
        </w:rPr>
        <w:fldChar w:fldCharType="separate"/>
      </w:r>
      <w:r w:rsidRPr="00842B3D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Parlitz, 2012 #96" w:history="1">
        <w:r w:rsidRPr="00842B3D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Pr="00842B3D">
        <w:rPr>
          <w:rFonts w:ascii="Times New Roman" w:hAnsi="Times New Roman" w:cs="Times New Roman"/>
          <w:noProof/>
          <w:sz w:val="24"/>
          <w:szCs w:val="24"/>
        </w:rPr>
        <w:t>)</w:t>
      </w:r>
      <w:r w:rsidRPr="00842B3D">
        <w:rPr>
          <w:rFonts w:ascii="Times New Roman" w:hAnsi="Times New Roman" w:cs="Times New Roman"/>
          <w:sz w:val="24"/>
          <w:szCs w:val="24"/>
        </w:rPr>
        <w:fldChar w:fldCharType="end"/>
      </w:r>
      <w:r w:rsidRPr="00842B3D">
        <w:rPr>
          <w:rFonts w:ascii="Times New Roman" w:hAnsi="Times New Roman" w:cs="Times New Roman"/>
          <w:sz w:val="24"/>
          <w:szCs w:val="24"/>
        </w:rPr>
        <w:t>.</w:t>
      </w:r>
    </w:p>
    <w:p w14:paraId="2313B110" w14:textId="5DF81D60" w:rsidR="00A57098" w:rsidRPr="00D755A1" w:rsidRDefault="00B45BC0" w:rsidP="007F473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</w:t>
      </w:r>
      <w:r w:rsidR="00A57098">
        <w:rPr>
          <w:rFonts w:ascii="Times New Roman" w:hAnsi="Times New Roman" w:cs="Times New Roman"/>
          <w:sz w:val="24"/>
          <w:szCs w:val="24"/>
        </w:rPr>
        <w:t xml:space="preserve">LZC to the ordinal pattern obtained according to selected parameters </w:t>
      </w:r>
      <w:r w:rsidR="00A57098" w:rsidRPr="00D755A1">
        <w:rPr>
          <w:rFonts w:ascii="Times New Roman" w:hAnsi="Times New Roman" w:cs="Times New Roman"/>
          <w:i/>
          <w:sz w:val="24"/>
          <w:szCs w:val="24"/>
        </w:rPr>
        <w:t>(m, t)</w:t>
      </w:r>
      <w:r w:rsidR="00A57098">
        <w:rPr>
          <w:rFonts w:ascii="Times New Roman" w:hAnsi="Times New Roman" w:cs="Times New Roman"/>
          <w:i/>
          <w:sz w:val="24"/>
          <w:szCs w:val="24"/>
        </w:rPr>
        <w:t>.</w:t>
      </w:r>
    </w:p>
    <w:p w14:paraId="4B06861F" w14:textId="7CBA088F" w:rsidR="007F4731" w:rsidRDefault="00D531F1" w:rsidP="00D50CE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</w:t>
      </w:r>
      <w:r w:rsidR="00A22229">
        <w:rPr>
          <w:rFonts w:ascii="Times New Roman" w:hAnsi="Times New Roman" w:cs="Times New Roman"/>
          <w:sz w:val="24"/>
          <w:szCs w:val="24"/>
        </w:rPr>
        <w:t>he parameters of PLZC computation can affect its out</w:t>
      </w:r>
      <w:r>
        <w:rPr>
          <w:rFonts w:ascii="Times New Roman" w:hAnsi="Times New Roman" w:cs="Times New Roman"/>
          <w:sz w:val="24"/>
          <w:szCs w:val="24"/>
        </w:rPr>
        <w:t>put,</w:t>
      </w:r>
      <w:r w:rsidR="00A22229">
        <w:rPr>
          <w:rFonts w:ascii="Times New Roman" w:hAnsi="Times New Roman" w:cs="Times New Roman"/>
          <w:sz w:val="24"/>
          <w:szCs w:val="24"/>
        </w:rPr>
        <w:t xml:space="preserve"> we investigated the results for different values of </w:t>
      </w:r>
      <w:r w:rsidR="00A22229" w:rsidRPr="00A22229">
        <w:rPr>
          <w:rFonts w:ascii="Times New Roman" w:hAnsi="Times New Roman" w:cs="Times New Roman"/>
          <w:i/>
          <w:sz w:val="24"/>
          <w:szCs w:val="24"/>
        </w:rPr>
        <w:t>m</w:t>
      </w:r>
      <w:r w:rsidR="00A22229">
        <w:rPr>
          <w:rFonts w:ascii="Times New Roman" w:hAnsi="Times New Roman" w:cs="Times New Roman"/>
          <w:sz w:val="24"/>
          <w:szCs w:val="24"/>
        </w:rPr>
        <w:t xml:space="preserve"> and </w:t>
      </w:r>
      <w:r w:rsidR="00E23641">
        <w:rPr>
          <w:rFonts w:ascii="Times New Roman" w:hAnsi="Times New Roman" w:cs="Times New Roman"/>
          <w:i/>
          <w:sz w:val="24"/>
          <w:szCs w:val="24"/>
        </w:rPr>
        <w:t xml:space="preserve">t. </w:t>
      </w:r>
      <w:r w:rsidR="00E23641">
        <w:rPr>
          <w:rFonts w:ascii="Times New Roman" w:hAnsi="Times New Roman" w:cs="Times New Roman"/>
          <w:sz w:val="24"/>
          <w:szCs w:val="24"/>
        </w:rPr>
        <w:t>The analysis</w:t>
      </w:r>
      <w:r w:rsidR="00302158">
        <w:rPr>
          <w:rFonts w:ascii="Times New Roman" w:hAnsi="Times New Roman" w:cs="Times New Roman"/>
          <w:sz w:val="24"/>
          <w:szCs w:val="24"/>
        </w:rPr>
        <w:t xml:space="preserve"> showed relatively stable complexity values</w:t>
      </w:r>
      <w:r w:rsidR="00E23641">
        <w:rPr>
          <w:rFonts w:ascii="Times New Roman" w:hAnsi="Times New Roman" w:cs="Times New Roman"/>
          <w:sz w:val="24"/>
          <w:szCs w:val="24"/>
        </w:rPr>
        <w:t xml:space="preserve"> for </w:t>
      </w:r>
      <w:r w:rsidR="00302158">
        <w:rPr>
          <w:rFonts w:ascii="Times New Roman" w:hAnsi="Times New Roman" w:cs="Times New Roman"/>
          <w:sz w:val="24"/>
          <w:szCs w:val="24"/>
        </w:rPr>
        <w:t>wide range of</w:t>
      </w:r>
      <w:r w:rsidR="00E23641">
        <w:rPr>
          <w:rFonts w:ascii="Times New Roman" w:hAnsi="Times New Roman" w:cs="Times New Roman"/>
          <w:sz w:val="24"/>
          <w:szCs w:val="24"/>
        </w:rPr>
        <w:t xml:space="preserve"> </w:t>
      </w:r>
      <w:r w:rsidR="00F26115">
        <w:rPr>
          <w:rFonts w:ascii="Times New Roman" w:hAnsi="Times New Roman" w:cs="Times New Roman"/>
          <w:sz w:val="24"/>
          <w:szCs w:val="24"/>
        </w:rPr>
        <w:t xml:space="preserve">values chosen for </w:t>
      </w:r>
      <w:r w:rsidR="00E23641" w:rsidRPr="00E23641">
        <w:rPr>
          <w:rFonts w:ascii="Times New Roman" w:hAnsi="Times New Roman" w:cs="Times New Roman"/>
          <w:i/>
          <w:sz w:val="24"/>
          <w:szCs w:val="24"/>
        </w:rPr>
        <w:t>m</w:t>
      </w:r>
      <w:r w:rsidR="00302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158" w:rsidRPr="00302158">
        <w:rPr>
          <w:rFonts w:ascii="Times New Roman" w:hAnsi="Times New Roman" w:cs="Times New Roman"/>
          <w:sz w:val="24"/>
          <w:szCs w:val="24"/>
        </w:rPr>
        <w:t>and</w:t>
      </w:r>
      <w:r w:rsidR="00302158">
        <w:rPr>
          <w:rFonts w:ascii="Times New Roman" w:hAnsi="Times New Roman" w:cs="Times New Roman"/>
          <w:i/>
          <w:sz w:val="24"/>
          <w:szCs w:val="24"/>
        </w:rPr>
        <w:t xml:space="preserve"> t </w:t>
      </w:r>
      <w:r w:rsidR="00302158">
        <w:rPr>
          <w:rFonts w:ascii="Times New Roman" w:hAnsi="Times New Roman" w:cs="Times New Roman"/>
          <w:sz w:val="24"/>
          <w:szCs w:val="24"/>
        </w:rPr>
        <w:t>(</w:t>
      </w:r>
      <w:r w:rsidR="00302158" w:rsidRPr="00302158">
        <w:rPr>
          <w:rFonts w:ascii="Times New Roman" w:hAnsi="Times New Roman" w:cs="Times New Roman"/>
          <w:i/>
          <w:sz w:val="24"/>
          <w:szCs w:val="24"/>
        </w:rPr>
        <w:t>m</w:t>
      </w:r>
      <w:r w:rsidR="00302158">
        <w:rPr>
          <w:rFonts w:ascii="Times New Roman" w:hAnsi="Times New Roman" w:cs="Times New Roman"/>
          <w:sz w:val="24"/>
          <w:szCs w:val="24"/>
        </w:rPr>
        <w:t>=4</w:t>
      </w:r>
      <w:r w:rsidR="00D0475B">
        <w:rPr>
          <w:rFonts w:ascii="Times New Roman" w:hAnsi="Times New Roman" w:cs="Times New Roman"/>
          <w:sz w:val="24"/>
          <w:szCs w:val="24"/>
        </w:rPr>
        <w:t xml:space="preserve"> to </w:t>
      </w:r>
      <w:r w:rsidR="00302158">
        <w:rPr>
          <w:rFonts w:ascii="Times New Roman" w:hAnsi="Times New Roman" w:cs="Times New Roman"/>
          <w:sz w:val="24"/>
          <w:szCs w:val="24"/>
        </w:rPr>
        <w:t xml:space="preserve">7, </w:t>
      </w:r>
      <w:r w:rsidR="00302158" w:rsidRPr="00302158">
        <w:rPr>
          <w:rFonts w:ascii="Times New Roman" w:hAnsi="Times New Roman" w:cs="Times New Roman"/>
          <w:i/>
          <w:sz w:val="24"/>
          <w:szCs w:val="24"/>
        </w:rPr>
        <w:t>t</w:t>
      </w:r>
      <w:r w:rsidR="00302158">
        <w:rPr>
          <w:rFonts w:ascii="Times New Roman" w:hAnsi="Times New Roman" w:cs="Times New Roman"/>
          <w:sz w:val="24"/>
          <w:szCs w:val="24"/>
        </w:rPr>
        <w:t>=10</w:t>
      </w:r>
      <w:r w:rsidR="00D0475B">
        <w:rPr>
          <w:rFonts w:ascii="Times New Roman" w:hAnsi="Times New Roman" w:cs="Times New Roman"/>
          <w:sz w:val="24"/>
          <w:szCs w:val="24"/>
        </w:rPr>
        <w:t xml:space="preserve"> to </w:t>
      </w:r>
      <w:r w:rsidR="00302158">
        <w:rPr>
          <w:rFonts w:ascii="Times New Roman" w:hAnsi="Times New Roman" w:cs="Times New Roman"/>
          <w:sz w:val="24"/>
          <w:szCs w:val="24"/>
        </w:rPr>
        <w:t xml:space="preserve">30), Table </w:t>
      </w:r>
      <w:r w:rsidR="002C1AB2">
        <w:rPr>
          <w:rFonts w:ascii="Times New Roman" w:hAnsi="Times New Roman" w:cs="Times New Roman"/>
          <w:sz w:val="24"/>
          <w:szCs w:val="24"/>
        </w:rPr>
        <w:t>2</w:t>
      </w:r>
      <w:r w:rsidR="00302158">
        <w:rPr>
          <w:rFonts w:ascii="Times New Roman" w:hAnsi="Times New Roman" w:cs="Times New Roman"/>
          <w:sz w:val="24"/>
          <w:szCs w:val="24"/>
        </w:rPr>
        <w:t>S.</w:t>
      </w:r>
      <w:r w:rsidR="00F56A06">
        <w:rPr>
          <w:rFonts w:ascii="Times New Roman" w:hAnsi="Times New Roman" w:cs="Times New Roman"/>
          <w:sz w:val="24"/>
          <w:szCs w:val="24"/>
        </w:rPr>
        <w:t xml:space="preserve"> </w:t>
      </w:r>
      <w:r w:rsidR="00F26115">
        <w:rPr>
          <w:rFonts w:ascii="Times New Roman" w:hAnsi="Times New Roman" w:cs="Times New Roman"/>
          <w:sz w:val="24"/>
          <w:szCs w:val="24"/>
        </w:rPr>
        <w:t xml:space="preserve">The optimal combination in terms of discriminative properties and computational efficiency appeared </w:t>
      </w:r>
      <w:r w:rsidR="00F26115" w:rsidRPr="00F26115">
        <w:rPr>
          <w:rFonts w:ascii="Times New Roman" w:hAnsi="Times New Roman" w:cs="Times New Roman"/>
          <w:i/>
          <w:sz w:val="24"/>
          <w:szCs w:val="24"/>
        </w:rPr>
        <w:t>m</w:t>
      </w:r>
      <w:r w:rsidR="00F26115">
        <w:rPr>
          <w:rFonts w:ascii="Times New Roman" w:hAnsi="Times New Roman" w:cs="Times New Roman"/>
          <w:sz w:val="24"/>
          <w:szCs w:val="24"/>
        </w:rPr>
        <w:t xml:space="preserve">=4 and </w:t>
      </w:r>
      <w:r w:rsidR="00F26115" w:rsidRPr="00F26115">
        <w:rPr>
          <w:rFonts w:ascii="Times New Roman" w:hAnsi="Times New Roman" w:cs="Times New Roman"/>
          <w:i/>
          <w:sz w:val="24"/>
          <w:szCs w:val="24"/>
        </w:rPr>
        <w:t>t</w:t>
      </w:r>
      <w:r w:rsidR="00D50CEB">
        <w:rPr>
          <w:rFonts w:ascii="Times New Roman" w:hAnsi="Times New Roman" w:cs="Times New Roman"/>
          <w:sz w:val="24"/>
          <w:szCs w:val="24"/>
        </w:rPr>
        <w:t>=1</w:t>
      </w:r>
      <w:r w:rsidR="00AE4740">
        <w:rPr>
          <w:rFonts w:ascii="Times New Roman" w:hAnsi="Times New Roman" w:cs="Times New Roman"/>
          <w:sz w:val="24"/>
          <w:szCs w:val="24"/>
        </w:rPr>
        <w:t>0</w:t>
      </w:r>
      <w:r w:rsidR="00D50CEB">
        <w:rPr>
          <w:rFonts w:ascii="Times New Roman" w:hAnsi="Times New Roman" w:cs="Times New Roman"/>
          <w:sz w:val="24"/>
          <w:szCs w:val="24"/>
        </w:rPr>
        <w:t>.</w:t>
      </w:r>
    </w:p>
    <w:p w14:paraId="353EFCAA" w14:textId="756E21AA" w:rsidR="00602D3A" w:rsidRDefault="00EC0041" w:rsidP="007F473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7D4D">
        <w:rPr>
          <w:rFonts w:ascii="Times New Roman" w:hAnsi="Times New Roman" w:cs="Times New Roman"/>
          <w:b/>
          <w:sz w:val="24"/>
          <w:szCs w:val="24"/>
        </w:rPr>
        <w:t>Supplementary results</w:t>
      </w:r>
    </w:p>
    <w:p w14:paraId="3F7710CC" w14:textId="28CD65E3" w:rsidR="00D50CEB" w:rsidRPr="00230711" w:rsidRDefault="00D50CEB" w:rsidP="00107EC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30711">
        <w:rPr>
          <w:rFonts w:ascii="Times New Roman" w:hAnsi="Times New Roman" w:cs="Times New Roman"/>
          <w:b/>
        </w:rPr>
        <w:t>Table 2S: Com</w:t>
      </w:r>
      <w:r w:rsidR="00107EC0" w:rsidRPr="00230711">
        <w:rPr>
          <w:rFonts w:ascii="Times New Roman" w:hAnsi="Times New Roman" w:cs="Times New Roman"/>
          <w:b/>
        </w:rPr>
        <w:t xml:space="preserve">parative values of LZC and </w:t>
      </w:r>
      <w:proofErr w:type="gramStart"/>
      <w:r w:rsidR="00107EC0" w:rsidRPr="00230711">
        <w:rPr>
          <w:rFonts w:ascii="Times New Roman" w:hAnsi="Times New Roman" w:cs="Times New Roman"/>
          <w:b/>
        </w:rPr>
        <w:t>PLZC</w:t>
      </w:r>
      <w:r w:rsidRPr="00230711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230711">
        <w:rPr>
          <w:rFonts w:ascii="Times New Roman" w:hAnsi="Times New Roman" w:cs="Times New Roman"/>
          <w:b/>
        </w:rPr>
        <w:t>m,t</w:t>
      </w:r>
      <w:proofErr w:type="spellEnd"/>
      <w:r w:rsidRPr="00230711">
        <w:rPr>
          <w:rFonts w:ascii="Times New Roman" w:hAnsi="Times New Roman" w:cs="Times New Roman"/>
          <w:b/>
        </w:rPr>
        <w:t>) obta</w:t>
      </w:r>
      <w:r w:rsidR="00107EC0" w:rsidRPr="00230711">
        <w:rPr>
          <w:rFonts w:ascii="Times New Roman" w:hAnsi="Times New Roman" w:cs="Times New Roman"/>
          <w:b/>
        </w:rPr>
        <w:t xml:space="preserve">ined with various computational </w:t>
      </w:r>
      <w:r w:rsidRPr="00230711">
        <w:rPr>
          <w:rFonts w:ascii="Times New Roman" w:hAnsi="Times New Roman" w:cs="Times New Roman"/>
          <w:b/>
        </w:rPr>
        <w:t>parameters.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500"/>
        <w:gridCol w:w="1490"/>
        <w:gridCol w:w="848"/>
        <w:gridCol w:w="2251"/>
      </w:tblGrid>
      <w:tr w:rsidR="00D50CEB" w:rsidRPr="00D86516" w14:paraId="386FE61F" w14:textId="77777777" w:rsidTr="00D86516">
        <w:tc>
          <w:tcPr>
            <w:tcW w:w="0" w:type="auto"/>
          </w:tcPr>
          <w:p w14:paraId="55CC3A39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Complexity metrics</w:t>
            </w:r>
          </w:p>
        </w:tc>
        <w:tc>
          <w:tcPr>
            <w:tcW w:w="0" w:type="auto"/>
          </w:tcPr>
          <w:p w14:paraId="16E28DED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Fully confident</w:t>
            </w:r>
          </w:p>
        </w:tc>
        <w:tc>
          <w:tcPr>
            <w:tcW w:w="0" w:type="auto"/>
          </w:tcPr>
          <w:p w14:paraId="0C6B822F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Less confident</w:t>
            </w:r>
          </w:p>
        </w:tc>
        <w:tc>
          <w:tcPr>
            <w:tcW w:w="0" w:type="auto"/>
          </w:tcPr>
          <w:p w14:paraId="136E0AB0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p-value</w:t>
            </w:r>
          </w:p>
        </w:tc>
        <w:tc>
          <w:tcPr>
            <w:tcW w:w="0" w:type="auto"/>
          </w:tcPr>
          <w:p w14:paraId="7F9CAB98" w14:textId="580B37C9" w:rsidR="00D50CEB" w:rsidRPr="00D86516" w:rsidRDefault="00107EC0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Effect size (Cliff’s delta) </w:t>
            </w:r>
          </w:p>
        </w:tc>
      </w:tr>
      <w:tr w:rsidR="00D50CEB" w:rsidRPr="00D86516" w14:paraId="3C278B15" w14:textId="77777777" w:rsidTr="00D86516">
        <w:tc>
          <w:tcPr>
            <w:tcW w:w="0" w:type="auto"/>
          </w:tcPr>
          <w:p w14:paraId="37DC0F80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LZC</w:t>
            </w:r>
          </w:p>
        </w:tc>
        <w:tc>
          <w:tcPr>
            <w:tcW w:w="0" w:type="auto"/>
          </w:tcPr>
          <w:p w14:paraId="104B6BFB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0.27±0.04</w:t>
            </w:r>
          </w:p>
        </w:tc>
        <w:tc>
          <w:tcPr>
            <w:tcW w:w="0" w:type="auto"/>
          </w:tcPr>
          <w:p w14:paraId="387A44CA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0.23±0.04</w:t>
            </w:r>
          </w:p>
        </w:tc>
        <w:tc>
          <w:tcPr>
            <w:tcW w:w="0" w:type="auto"/>
          </w:tcPr>
          <w:p w14:paraId="45ADD399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0.003</w:t>
            </w:r>
          </w:p>
        </w:tc>
        <w:tc>
          <w:tcPr>
            <w:tcW w:w="0" w:type="auto"/>
          </w:tcPr>
          <w:p w14:paraId="389B62BC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0.56</w:t>
            </w:r>
          </w:p>
        </w:tc>
      </w:tr>
      <w:tr w:rsidR="00D50CEB" w:rsidRPr="00D86516" w14:paraId="287F7A06" w14:textId="77777777" w:rsidTr="00D86516">
        <w:tc>
          <w:tcPr>
            <w:tcW w:w="0" w:type="auto"/>
            <w:shd w:val="clear" w:color="auto" w:fill="F2F2F2" w:themeFill="background1" w:themeFillShade="F2"/>
          </w:tcPr>
          <w:p w14:paraId="540F74BA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PLZC(4,10)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FFDE413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0.4±0.07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A23AB4E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0.3±0.06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6FB9A9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0.001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3258A4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0.62</w:t>
            </w:r>
          </w:p>
        </w:tc>
      </w:tr>
      <w:tr w:rsidR="00D50CEB" w:rsidRPr="00D86516" w14:paraId="4E8C4A3F" w14:textId="77777777" w:rsidTr="00D86516">
        <w:tc>
          <w:tcPr>
            <w:tcW w:w="0" w:type="auto"/>
          </w:tcPr>
          <w:p w14:paraId="3D7907FB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PLZC(4,15)</w:t>
            </w:r>
          </w:p>
        </w:tc>
        <w:tc>
          <w:tcPr>
            <w:tcW w:w="0" w:type="auto"/>
          </w:tcPr>
          <w:p w14:paraId="6733ECD1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0.43±0.09</w:t>
            </w:r>
          </w:p>
        </w:tc>
        <w:tc>
          <w:tcPr>
            <w:tcW w:w="0" w:type="auto"/>
          </w:tcPr>
          <w:p w14:paraId="4E10F673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0.33±0.05</w:t>
            </w:r>
          </w:p>
        </w:tc>
        <w:tc>
          <w:tcPr>
            <w:tcW w:w="0" w:type="auto"/>
          </w:tcPr>
          <w:p w14:paraId="7BCB8286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0.004</w:t>
            </w:r>
          </w:p>
        </w:tc>
        <w:tc>
          <w:tcPr>
            <w:tcW w:w="0" w:type="auto"/>
          </w:tcPr>
          <w:p w14:paraId="495B4C56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0.54</w:t>
            </w:r>
          </w:p>
        </w:tc>
      </w:tr>
      <w:tr w:rsidR="00D50CEB" w:rsidRPr="00D86516" w14:paraId="35117CEB" w14:textId="77777777" w:rsidTr="00D86516">
        <w:tc>
          <w:tcPr>
            <w:tcW w:w="0" w:type="auto"/>
          </w:tcPr>
          <w:p w14:paraId="770925E7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PLZC(4,20)</w:t>
            </w:r>
          </w:p>
        </w:tc>
        <w:tc>
          <w:tcPr>
            <w:tcW w:w="0" w:type="auto"/>
          </w:tcPr>
          <w:p w14:paraId="35001903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0.44±0.09</w:t>
            </w:r>
          </w:p>
        </w:tc>
        <w:tc>
          <w:tcPr>
            <w:tcW w:w="0" w:type="auto"/>
          </w:tcPr>
          <w:p w14:paraId="5FCC58F0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0.34±0.05</w:t>
            </w:r>
          </w:p>
        </w:tc>
        <w:tc>
          <w:tcPr>
            <w:tcW w:w="0" w:type="auto"/>
          </w:tcPr>
          <w:p w14:paraId="3D7CC8A7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0.006</w:t>
            </w:r>
          </w:p>
        </w:tc>
        <w:tc>
          <w:tcPr>
            <w:tcW w:w="0" w:type="auto"/>
          </w:tcPr>
          <w:p w14:paraId="772A83DC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0.52</w:t>
            </w:r>
          </w:p>
        </w:tc>
      </w:tr>
      <w:tr w:rsidR="00D50CEB" w:rsidRPr="00D86516" w14:paraId="2C5FFCFC" w14:textId="77777777" w:rsidTr="00D86516">
        <w:tc>
          <w:tcPr>
            <w:tcW w:w="0" w:type="auto"/>
          </w:tcPr>
          <w:p w14:paraId="7AF20FB8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PLZC(4,30)</w:t>
            </w:r>
          </w:p>
        </w:tc>
        <w:tc>
          <w:tcPr>
            <w:tcW w:w="0" w:type="auto"/>
          </w:tcPr>
          <w:p w14:paraId="33520992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0.45±0.09</w:t>
            </w:r>
          </w:p>
        </w:tc>
        <w:tc>
          <w:tcPr>
            <w:tcW w:w="0" w:type="auto"/>
          </w:tcPr>
          <w:p w14:paraId="6D45E61A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0.35±0.06</w:t>
            </w:r>
          </w:p>
        </w:tc>
        <w:tc>
          <w:tcPr>
            <w:tcW w:w="0" w:type="auto"/>
          </w:tcPr>
          <w:p w14:paraId="2D9958E6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0.005</w:t>
            </w:r>
          </w:p>
        </w:tc>
        <w:tc>
          <w:tcPr>
            <w:tcW w:w="0" w:type="auto"/>
          </w:tcPr>
          <w:p w14:paraId="6EF4474B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0.53</w:t>
            </w:r>
          </w:p>
        </w:tc>
      </w:tr>
      <w:tr w:rsidR="00D50CEB" w:rsidRPr="00D86516" w14:paraId="17D459CE" w14:textId="77777777" w:rsidTr="00D86516">
        <w:tc>
          <w:tcPr>
            <w:tcW w:w="0" w:type="auto"/>
            <w:shd w:val="clear" w:color="auto" w:fill="F2F2F2" w:themeFill="background1" w:themeFillShade="F2"/>
          </w:tcPr>
          <w:p w14:paraId="79792962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PLZC(7,10)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358CA3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0.3±0.05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6122C0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0.24±0.04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7F2247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0.001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52C175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0.61</w:t>
            </w:r>
          </w:p>
        </w:tc>
      </w:tr>
      <w:tr w:rsidR="00D50CEB" w:rsidRPr="00D86516" w14:paraId="102CAA47" w14:textId="77777777" w:rsidTr="00D86516">
        <w:tc>
          <w:tcPr>
            <w:tcW w:w="0" w:type="auto"/>
          </w:tcPr>
          <w:p w14:paraId="4886056F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PLZC(7,15)</w:t>
            </w:r>
          </w:p>
        </w:tc>
        <w:tc>
          <w:tcPr>
            <w:tcW w:w="0" w:type="auto"/>
          </w:tcPr>
          <w:p w14:paraId="588B45BF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0.32±0.06</w:t>
            </w:r>
          </w:p>
        </w:tc>
        <w:tc>
          <w:tcPr>
            <w:tcW w:w="0" w:type="auto"/>
          </w:tcPr>
          <w:p w14:paraId="71FF82BB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0.26±0.04</w:t>
            </w:r>
          </w:p>
        </w:tc>
        <w:tc>
          <w:tcPr>
            <w:tcW w:w="0" w:type="auto"/>
          </w:tcPr>
          <w:p w14:paraId="724731AC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0.005</w:t>
            </w:r>
          </w:p>
        </w:tc>
        <w:tc>
          <w:tcPr>
            <w:tcW w:w="0" w:type="auto"/>
          </w:tcPr>
          <w:p w14:paraId="3049897F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0.53</w:t>
            </w:r>
          </w:p>
        </w:tc>
      </w:tr>
      <w:tr w:rsidR="00D50CEB" w:rsidRPr="00D86516" w14:paraId="27505D54" w14:textId="77777777" w:rsidTr="00D86516">
        <w:tc>
          <w:tcPr>
            <w:tcW w:w="0" w:type="auto"/>
          </w:tcPr>
          <w:p w14:paraId="1C8D10CE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PLZC(7,20)</w:t>
            </w:r>
          </w:p>
        </w:tc>
        <w:tc>
          <w:tcPr>
            <w:tcW w:w="0" w:type="auto"/>
          </w:tcPr>
          <w:p w14:paraId="6ACA6C5A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0.33±0.07</w:t>
            </w:r>
          </w:p>
        </w:tc>
        <w:tc>
          <w:tcPr>
            <w:tcW w:w="0" w:type="auto"/>
          </w:tcPr>
          <w:p w14:paraId="72AB9767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0.26±0.04</w:t>
            </w:r>
          </w:p>
        </w:tc>
        <w:tc>
          <w:tcPr>
            <w:tcW w:w="0" w:type="auto"/>
          </w:tcPr>
          <w:p w14:paraId="3BDC3B09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0.007</w:t>
            </w:r>
          </w:p>
        </w:tc>
        <w:tc>
          <w:tcPr>
            <w:tcW w:w="0" w:type="auto"/>
          </w:tcPr>
          <w:p w14:paraId="0AD1A269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0.51</w:t>
            </w:r>
          </w:p>
        </w:tc>
      </w:tr>
      <w:tr w:rsidR="00D50CEB" w:rsidRPr="00D86516" w14:paraId="2467D166" w14:textId="77777777" w:rsidTr="00D86516">
        <w:tc>
          <w:tcPr>
            <w:tcW w:w="0" w:type="auto"/>
          </w:tcPr>
          <w:p w14:paraId="5119286C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  <w:r w:rsidRPr="00D86516">
              <w:rPr>
                <w:rFonts w:ascii="Arial Narrow" w:hAnsi="Arial Narrow" w:cs="Arial"/>
                <w:b/>
              </w:rPr>
              <w:t>PLZC(7,30)</w:t>
            </w:r>
          </w:p>
        </w:tc>
        <w:tc>
          <w:tcPr>
            <w:tcW w:w="0" w:type="auto"/>
          </w:tcPr>
          <w:p w14:paraId="4D3086F5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0.34±0.07</w:t>
            </w:r>
          </w:p>
        </w:tc>
        <w:tc>
          <w:tcPr>
            <w:tcW w:w="0" w:type="auto"/>
          </w:tcPr>
          <w:p w14:paraId="59B64908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0.27±0.04</w:t>
            </w:r>
          </w:p>
        </w:tc>
        <w:tc>
          <w:tcPr>
            <w:tcW w:w="0" w:type="auto"/>
          </w:tcPr>
          <w:p w14:paraId="411CA48D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/>
                <w:color w:val="000000" w:themeColor="text1"/>
              </w:rPr>
              <w:t>0.006</w:t>
            </w:r>
          </w:p>
        </w:tc>
        <w:tc>
          <w:tcPr>
            <w:tcW w:w="0" w:type="auto"/>
          </w:tcPr>
          <w:p w14:paraId="02E19D9A" w14:textId="77777777" w:rsidR="00D50CEB" w:rsidRPr="00D86516" w:rsidRDefault="00D50CEB" w:rsidP="00D50CEB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D86516">
              <w:rPr>
                <w:rFonts w:ascii="Arial Narrow" w:hAnsi="Arial Narrow" w:cs="Arial"/>
              </w:rPr>
              <w:t>0.52</w:t>
            </w:r>
          </w:p>
        </w:tc>
      </w:tr>
    </w:tbl>
    <w:p w14:paraId="5177189C" w14:textId="77777777" w:rsidR="00D50CEB" w:rsidRDefault="00D50CEB" w:rsidP="00D50C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976B1" w14:textId="77777777" w:rsidR="00D50CEB" w:rsidRPr="00D50CEB" w:rsidRDefault="00D50CEB" w:rsidP="00D50C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98B2F3" w14:textId="557EBA1F" w:rsidR="004D76AC" w:rsidRDefault="0073158D" w:rsidP="007F4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 wp14:anchorId="0D6794C0" wp14:editId="61D8582D">
            <wp:extent cx="5922645" cy="2829464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65" cy="28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65967" w14:textId="77777777" w:rsidR="0073158D" w:rsidRDefault="0073158D" w:rsidP="007F4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7BA14C" w14:textId="4F1168F8" w:rsidR="00602D3A" w:rsidRPr="00602D3A" w:rsidRDefault="00602D3A" w:rsidP="007F47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3A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BC0">
        <w:rPr>
          <w:rFonts w:ascii="Times New Roman" w:hAnsi="Times New Roman" w:cs="Times New Roman"/>
          <w:sz w:val="24"/>
          <w:szCs w:val="24"/>
        </w:rPr>
        <w:t>1</w:t>
      </w:r>
      <w:r w:rsidR="00D217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76AC">
        <w:rPr>
          <w:rFonts w:ascii="Times New Roman" w:hAnsi="Times New Roman" w:cs="Times New Roman"/>
          <w:sz w:val="24"/>
          <w:szCs w:val="24"/>
        </w:rPr>
        <w:t xml:space="preserve">Illustration of discriminative properties of </w:t>
      </w:r>
      <w:r w:rsidR="004D76AC" w:rsidRPr="004D76AC">
        <w:rPr>
          <w:rFonts w:ascii="Times New Roman" w:hAnsi="Times New Roman" w:cs="Times New Roman"/>
          <w:i/>
          <w:sz w:val="24"/>
          <w:szCs w:val="24"/>
        </w:rPr>
        <w:t xml:space="preserve">time spent </w:t>
      </w:r>
      <w:r w:rsidR="001735EB">
        <w:rPr>
          <w:rFonts w:ascii="Times New Roman" w:hAnsi="Times New Roman" w:cs="Times New Roman"/>
          <w:i/>
          <w:sz w:val="24"/>
          <w:szCs w:val="24"/>
        </w:rPr>
        <w:t xml:space="preserve">in locomotion </w:t>
      </w:r>
      <w:r w:rsidR="004D76AC">
        <w:rPr>
          <w:rFonts w:ascii="Times New Roman" w:hAnsi="Times New Roman" w:cs="Times New Roman"/>
          <w:sz w:val="24"/>
          <w:szCs w:val="24"/>
        </w:rPr>
        <w:t xml:space="preserve">(%) and </w:t>
      </w:r>
      <w:r w:rsidR="004D76AC" w:rsidRPr="004D76AC">
        <w:rPr>
          <w:rFonts w:ascii="Times New Roman" w:hAnsi="Times New Roman" w:cs="Times New Roman"/>
          <w:i/>
          <w:sz w:val="24"/>
          <w:szCs w:val="24"/>
        </w:rPr>
        <w:t>complexity</w:t>
      </w:r>
      <w:r w:rsidR="004D76AC">
        <w:rPr>
          <w:rFonts w:ascii="Times New Roman" w:hAnsi="Times New Roman" w:cs="Times New Roman"/>
          <w:sz w:val="24"/>
          <w:szCs w:val="24"/>
        </w:rPr>
        <w:t xml:space="preserve"> of PA patterns (quantified with </w:t>
      </w:r>
      <w:r w:rsidR="004D76AC" w:rsidRPr="004D76AC">
        <w:rPr>
          <w:rFonts w:ascii="Times New Roman" w:hAnsi="Times New Roman" w:cs="Times New Roman"/>
          <w:i/>
          <w:sz w:val="24"/>
          <w:szCs w:val="24"/>
        </w:rPr>
        <w:t>PLZC</w:t>
      </w:r>
      <w:r w:rsidR="004D76AC">
        <w:rPr>
          <w:rFonts w:ascii="Times New Roman" w:hAnsi="Times New Roman" w:cs="Times New Roman"/>
          <w:sz w:val="24"/>
          <w:szCs w:val="24"/>
        </w:rPr>
        <w:t xml:space="preserve">). </w:t>
      </w:r>
      <w:r w:rsidR="00D2174F" w:rsidRPr="00D2174F">
        <w:rPr>
          <w:rFonts w:ascii="Times New Roman" w:hAnsi="Times New Roman" w:cs="Times New Roman"/>
          <w:sz w:val="24"/>
          <w:szCs w:val="24"/>
        </w:rPr>
        <w:t>The graph</w:t>
      </w:r>
      <w:r w:rsidR="004D76AC">
        <w:rPr>
          <w:rFonts w:ascii="Times New Roman" w:hAnsi="Times New Roman" w:cs="Times New Roman"/>
          <w:sz w:val="24"/>
          <w:szCs w:val="24"/>
        </w:rPr>
        <w:t>s</w:t>
      </w:r>
      <w:r w:rsidR="00D2174F" w:rsidRPr="00D2174F">
        <w:rPr>
          <w:rFonts w:ascii="Times New Roman" w:hAnsi="Times New Roman" w:cs="Times New Roman"/>
          <w:sz w:val="24"/>
          <w:szCs w:val="24"/>
        </w:rPr>
        <w:t xml:space="preserve"> sho</w:t>
      </w:r>
      <w:r w:rsidR="004D76AC">
        <w:rPr>
          <w:rFonts w:ascii="Times New Roman" w:hAnsi="Times New Roman" w:cs="Times New Roman"/>
          <w:sz w:val="24"/>
          <w:szCs w:val="24"/>
        </w:rPr>
        <w:t>ws the group mean (red line),</w:t>
      </w:r>
      <w:r w:rsidR="001735EB">
        <w:rPr>
          <w:rFonts w:ascii="Times New Roman" w:hAnsi="Times New Roman" w:cs="Times New Roman"/>
          <w:sz w:val="24"/>
          <w:szCs w:val="24"/>
        </w:rPr>
        <w:t xml:space="preserve"> standard deviation (blue shadow), </w:t>
      </w:r>
      <w:r w:rsidR="00D2174F" w:rsidRPr="00D2174F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45BC0">
        <w:rPr>
          <w:rFonts w:ascii="Times New Roman" w:hAnsi="Times New Roman" w:cs="Times New Roman"/>
          <w:sz w:val="24"/>
          <w:szCs w:val="24"/>
        </w:rPr>
        <w:t xml:space="preserve">the </w:t>
      </w:r>
      <w:r w:rsidR="00D2174F" w:rsidRPr="00D2174F">
        <w:rPr>
          <w:rFonts w:ascii="Times New Roman" w:hAnsi="Times New Roman" w:cs="Times New Roman"/>
          <w:sz w:val="24"/>
          <w:szCs w:val="24"/>
        </w:rPr>
        <w:t xml:space="preserve">values corresponding to </w:t>
      </w:r>
      <w:r w:rsidR="00B45BC0">
        <w:rPr>
          <w:rFonts w:ascii="Times New Roman" w:hAnsi="Times New Roman" w:cs="Times New Roman"/>
          <w:sz w:val="24"/>
          <w:szCs w:val="24"/>
        </w:rPr>
        <w:t>the subjects in each group</w:t>
      </w:r>
      <w:r w:rsidR="00D2174F" w:rsidRPr="00D21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08827" w14:textId="77777777" w:rsidR="0073158D" w:rsidRDefault="0073158D" w:rsidP="007F47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D5E28" w14:textId="77777777" w:rsidR="00347D4D" w:rsidRDefault="00347D4D" w:rsidP="007F4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209AF" w14:textId="0D4A60A9" w:rsidR="00347D4D" w:rsidRDefault="00347D4D" w:rsidP="007F4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6B1F334" w14:textId="77777777" w:rsidR="00B45BC0" w:rsidRPr="00A22229" w:rsidRDefault="002256F2" w:rsidP="007F4731">
      <w:pPr>
        <w:spacing w:after="0" w:line="360" w:lineRule="auto"/>
        <w:jc w:val="both"/>
        <w:rPr>
          <w:rFonts w:ascii="Calibri" w:hAnsi="Calibri" w:cs="Times New Roman"/>
          <w:noProof/>
          <w:szCs w:val="24"/>
        </w:rPr>
      </w:pPr>
      <w:r w:rsidRPr="00A22229">
        <w:rPr>
          <w:rFonts w:ascii="Times New Roman" w:hAnsi="Times New Roman" w:cs="Times New Roman"/>
          <w:sz w:val="24"/>
          <w:szCs w:val="24"/>
        </w:rPr>
        <w:fldChar w:fldCharType="begin"/>
      </w:r>
      <w:r w:rsidRPr="00A2222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22229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B45BC0" w:rsidRPr="00A22229">
        <w:rPr>
          <w:rFonts w:ascii="Calibri" w:hAnsi="Calibri" w:cs="Times New Roman"/>
          <w:noProof/>
          <w:szCs w:val="24"/>
        </w:rPr>
        <w:t>1 Aboy M, Hornero R, Abásolo D, Álvarez D. Interpretation of the Lempel-Ziv complexity measure in the context of biomedical signal analysis. IEEE Transactions on biomedical Engineering. 2006;53(11):2282-8.</w:t>
      </w:r>
      <w:bookmarkEnd w:id="1"/>
    </w:p>
    <w:p w14:paraId="2024A16B" w14:textId="77777777" w:rsidR="00B45BC0" w:rsidRPr="00A22229" w:rsidRDefault="00B45BC0" w:rsidP="007F4731">
      <w:pPr>
        <w:spacing w:after="0" w:line="360" w:lineRule="auto"/>
        <w:jc w:val="both"/>
        <w:rPr>
          <w:rFonts w:ascii="Calibri" w:hAnsi="Calibri" w:cs="Times New Roman"/>
          <w:noProof/>
          <w:szCs w:val="24"/>
        </w:rPr>
      </w:pPr>
      <w:bookmarkStart w:id="2" w:name="_ENREF_2"/>
      <w:r w:rsidRPr="00A22229">
        <w:rPr>
          <w:rFonts w:ascii="Calibri" w:hAnsi="Calibri" w:cs="Times New Roman"/>
          <w:noProof/>
          <w:szCs w:val="24"/>
        </w:rPr>
        <w:t>2 Gao J, Cao Y, Tung W-w, Hu J. Multiscale analysis of complex time series: integration of chaos and random fractal theory, and beyond: John Wiley &amp; Sons; 2007.</w:t>
      </w:r>
      <w:bookmarkEnd w:id="2"/>
    </w:p>
    <w:p w14:paraId="18C7A24F" w14:textId="77777777" w:rsidR="00B45BC0" w:rsidRPr="00A22229" w:rsidRDefault="00B45BC0" w:rsidP="007F4731">
      <w:pPr>
        <w:spacing w:after="0" w:line="360" w:lineRule="auto"/>
        <w:jc w:val="both"/>
        <w:rPr>
          <w:rFonts w:ascii="Calibri" w:hAnsi="Calibri" w:cs="Times New Roman"/>
          <w:noProof/>
          <w:szCs w:val="24"/>
        </w:rPr>
      </w:pPr>
      <w:bookmarkStart w:id="3" w:name="_ENREF_3"/>
      <w:r w:rsidRPr="00A22229">
        <w:rPr>
          <w:rFonts w:ascii="Calibri" w:hAnsi="Calibri" w:cs="Times New Roman"/>
          <w:noProof/>
          <w:szCs w:val="24"/>
        </w:rPr>
        <w:t>3 Bai Y, Liang Z, Li X, Voss LJ, Sleigh JW. Permutation Lempel–Ziv complexity measure of electroencephalogram in GABAergic anaesthetics. Physiological Measurement. 2015;36(12):2483.</w:t>
      </w:r>
      <w:bookmarkEnd w:id="3"/>
    </w:p>
    <w:p w14:paraId="4FD4415C" w14:textId="77777777" w:rsidR="00B45BC0" w:rsidRPr="00A22229" w:rsidRDefault="00B45BC0" w:rsidP="007F4731">
      <w:pPr>
        <w:spacing w:line="360" w:lineRule="auto"/>
        <w:jc w:val="both"/>
        <w:rPr>
          <w:rFonts w:ascii="Calibri" w:hAnsi="Calibri" w:cs="Times New Roman"/>
          <w:noProof/>
          <w:szCs w:val="24"/>
        </w:rPr>
      </w:pPr>
      <w:bookmarkStart w:id="4" w:name="_ENREF_4"/>
      <w:r w:rsidRPr="00A22229">
        <w:rPr>
          <w:rFonts w:ascii="Calibri" w:hAnsi="Calibri" w:cs="Times New Roman"/>
          <w:noProof/>
          <w:szCs w:val="24"/>
        </w:rPr>
        <w:t>4 Parlitz U, Berg S, Luther S, Schirdewan A, Kurths J, Wessel N. Classifying cardiac biosignals using ordinal pattern statistics and symbolic dynamics. Computers in biology and medicine. 2012;42(3):319-27.</w:t>
      </w:r>
      <w:bookmarkEnd w:id="4"/>
    </w:p>
    <w:p w14:paraId="1A90AA97" w14:textId="3DAA7842" w:rsidR="00B45BC0" w:rsidRPr="00A22229" w:rsidRDefault="00B45BC0" w:rsidP="007F4731">
      <w:pPr>
        <w:spacing w:line="360" w:lineRule="auto"/>
        <w:jc w:val="both"/>
        <w:rPr>
          <w:rFonts w:ascii="Calibri" w:hAnsi="Calibri" w:cs="Times New Roman"/>
          <w:noProof/>
          <w:szCs w:val="24"/>
        </w:rPr>
      </w:pPr>
    </w:p>
    <w:p w14:paraId="0991DB20" w14:textId="534B1817" w:rsidR="00EC0041" w:rsidRPr="00912101" w:rsidRDefault="002256F2" w:rsidP="007F47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2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C0041" w:rsidRPr="00912101" w:rsidSect="00842B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AB7"/>
    <w:multiLevelType w:val="hybridMultilevel"/>
    <w:tmpl w:val="B98EEB40"/>
    <w:lvl w:ilvl="0" w:tplc="B180EF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7312"/>
    <w:multiLevelType w:val="hybridMultilevel"/>
    <w:tmpl w:val="89C86236"/>
    <w:lvl w:ilvl="0" w:tplc="31C6F7E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86DE6"/>
    <w:multiLevelType w:val="hybridMultilevel"/>
    <w:tmpl w:val="06E6E56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542C1"/>
    <w:multiLevelType w:val="hybridMultilevel"/>
    <w:tmpl w:val="66542F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0B97"/>
    <w:multiLevelType w:val="hybridMultilevel"/>
    <w:tmpl w:val="A7A88C20"/>
    <w:lvl w:ilvl="0" w:tplc="3940D316">
      <w:start w:val="1"/>
      <w:numFmt w:val="decimal"/>
      <w:lvlText w:val="%1)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CC0BBE"/>
    <w:multiLevelType w:val="hybridMultilevel"/>
    <w:tmpl w:val="82C68614"/>
    <w:lvl w:ilvl="0" w:tplc="E7A68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906"/>
    <w:multiLevelType w:val="hybridMultilevel"/>
    <w:tmpl w:val="58A66A7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6354C"/>
    <w:multiLevelType w:val="hybridMultilevel"/>
    <w:tmpl w:val="24A04FC6"/>
    <w:lvl w:ilvl="0" w:tplc="C7463E0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362" w:hanging="360"/>
      </w:pPr>
    </w:lvl>
    <w:lvl w:ilvl="2" w:tplc="100C001B" w:tentative="1">
      <w:start w:val="1"/>
      <w:numFmt w:val="lowerRoman"/>
      <w:lvlText w:val="%3."/>
      <w:lvlJc w:val="right"/>
      <w:pPr>
        <w:ind w:left="2082" w:hanging="180"/>
      </w:pPr>
    </w:lvl>
    <w:lvl w:ilvl="3" w:tplc="100C000F" w:tentative="1">
      <w:start w:val="1"/>
      <w:numFmt w:val="decimal"/>
      <w:lvlText w:val="%4."/>
      <w:lvlJc w:val="left"/>
      <w:pPr>
        <w:ind w:left="2802" w:hanging="360"/>
      </w:pPr>
    </w:lvl>
    <w:lvl w:ilvl="4" w:tplc="100C0019" w:tentative="1">
      <w:start w:val="1"/>
      <w:numFmt w:val="lowerLetter"/>
      <w:lvlText w:val="%5."/>
      <w:lvlJc w:val="left"/>
      <w:pPr>
        <w:ind w:left="3522" w:hanging="360"/>
      </w:pPr>
    </w:lvl>
    <w:lvl w:ilvl="5" w:tplc="100C001B" w:tentative="1">
      <w:start w:val="1"/>
      <w:numFmt w:val="lowerRoman"/>
      <w:lvlText w:val="%6."/>
      <w:lvlJc w:val="right"/>
      <w:pPr>
        <w:ind w:left="4242" w:hanging="180"/>
      </w:pPr>
    </w:lvl>
    <w:lvl w:ilvl="6" w:tplc="100C000F" w:tentative="1">
      <w:start w:val="1"/>
      <w:numFmt w:val="decimal"/>
      <w:lvlText w:val="%7."/>
      <w:lvlJc w:val="left"/>
      <w:pPr>
        <w:ind w:left="4962" w:hanging="360"/>
      </w:pPr>
    </w:lvl>
    <w:lvl w:ilvl="7" w:tplc="100C0019" w:tentative="1">
      <w:start w:val="1"/>
      <w:numFmt w:val="lowerLetter"/>
      <w:lvlText w:val="%8."/>
      <w:lvlJc w:val="left"/>
      <w:pPr>
        <w:ind w:left="5682" w:hanging="360"/>
      </w:pPr>
    </w:lvl>
    <w:lvl w:ilvl="8" w:tplc="10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7B42627E"/>
    <w:multiLevelType w:val="hybridMultilevel"/>
    <w:tmpl w:val="695EAD38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9x0tftyxr2tgew5dypzsvp29x5adfvpxt5&quot;&gt;geriatric assessment&lt;record-ids&gt;&lt;item&gt;71&lt;/item&gt;&lt;item&gt;88&lt;/item&gt;&lt;item&gt;89&lt;/item&gt;&lt;item&gt;96&lt;/item&gt;&lt;/record-ids&gt;&lt;/item&gt;&lt;/Libraries&gt;"/>
  </w:docVars>
  <w:rsids>
    <w:rsidRoot w:val="00EC0041"/>
    <w:rsid w:val="00010510"/>
    <w:rsid w:val="000734E0"/>
    <w:rsid w:val="000F266F"/>
    <w:rsid w:val="00107130"/>
    <w:rsid w:val="00107EC0"/>
    <w:rsid w:val="00156A31"/>
    <w:rsid w:val="00166F25"/>
    <w:rsid w:val="00171B41"/>
    <w:rsid w:val="001735EB"/>
    <w:rsid w:val="00187017"/>
    <w:rsid w:val="001C7CF5"/>
    <w:rsid w:val="002256F2"/>
    <w:rsid w:val="00230711"/>
    <w:rsid w:val="00291E0E"/>
    <w:rsid w:val="002B7D09"/>
    <w:rsid w:val="002C1AB2"/>
    <w:rsid w:val="002C5D73"/>
    <w:rsid w:val="002C6BC0"/>
    <w:rsid w:val="00302158"/>
    <w:rsid w:val="00323B25"/>
    <w:rsid w:val="00347D4D"/>
    <w:rsid w:val="00366044"/>
    <w:rsid w:val="003B6A50"/>
    <w:rsid w:val="003F6727"/>
    <w:rsid w:val="0040407D"/>
    <w:rsid w:val="00460CB4"/>
    <w:rsid w:val="004A46CD"/>
    <w:rsid w:val="004D76AC"/>
    <w:rsid w:val="00524A08"/>
    <w:rsid w:val="00553DA3"/>
    <w:rsid w:val="0057228A"/>
    <w:rsid w:val="0057645D"/>
    <w:rsid w:val="00584C65"/>
    <w:rsid w:val="00584ECE"/>
    <w:rsid w:val="00602D3A"/>
    <w:rsid w:val="00632347"/>
    <w:rsid w:val="0067021E"/>
    <w:rsid w:val="00697188"/>
    <w:rsid w:val="006B60D2"/>
    <w:rsid w:val="0073158D"/>
    <w:rsid w:val="00734B33"/>
    <w:rsid w:val="007B6322"/>
    <w:rsid w:val="007E0471"/>
    <w:rsid w:val="007F4731"/>
    <w:rsid w:val="00842B3D"/>
    <w:rsid w:val="0086003E"/>
    <w:rsid w:val="008950E7"/>
    <w:rsid w:val="008F575F"/>
    <w:rsid w:val="00912A05"/>
    <w:rsid w:val="00937CDC"/>
    <w:rsid w:val="00941592"/>
    <w:rsid w:val="00963483"/>
    <w:rsid w:val="00971448"/>
    <w:rsid w:val="00982B40"/>
    <w:rsid w:val="009C0DB8"/>
    <w:rsid w:val="00A22229"/>
    <w:rsid w:val="00A305EC"/>
    <w:rsid w:val="00A379A3"/>
    <w:rsid w:val="00A51E15"/>
    <w:rsid w:val="00A57098"/>
    <w:rsid w:val="00A744EE"/>
    <w:rsid w:val="00AA3DAC"/>
    <w:rsid w:val="00AA5B33"/>
    <w:rsid w:val="00AD03F3"/>
    <w:rsid w:val="00AE4740"/>
    <w:rsid w:val="00AF16AE"/>
    <w:rsid w:val="00AF4411"/>
    <w:rsid w:val="00B06863"/>
    <w:rsid w:val="00B11A84"/>
    <w:rsid w:val="00B45BC0"/>
    <w:rsid w:val="00BB3FFA"/>
    <w:rsid w:val="00BE2411"/>
    <w:rsid w:val="00BE6F5F"/>
    <w:rsid w:val="00BE7281"/>
    <w:rsid w:val="00C04E5B"/>
    <w:rsid w:val="00C50ECE"/>
    <w:rsid w:val="00C63F0C"/>
    <w:rsid w:val="00CA1911"/>
    <w:rsid w:val="00D0475B"/>
    <w:rsid w:val="00D2174F"/>
    <w:rsid w:val="00D50CEB"/>
    <w:rsid w:val="00D531F1"/>
    <w:rsid w:val="00D86516"/>
    <w:rsid w:val="00DB6AC3"/>
    <w:rsid w:val="00DE768E"/>
    <w:rsid w:val="00DF7AFA"/>
    <w:rsid w:val="00E2270F"/>
    <w:rsid w:val="00E23641"/>
    <w:rsid w:val="00E51775"/>
    <w:rsid w:val="00EB697E"/>
    <w:rsid w:val="00EC0041"/>
    <w:rsid w:val="00ED497C"/>
    <w:rsid w:val="00F17844"/>
    <w:rsid w:val="00F24D94"/>
    <w:rsid w:val="00F26115"/>
    <w:rsid w:val="00F27E84"/>
    <w:rsid w:val="00F56A06"/>
    <w:rsid w:val="00F94D11"/>
    <w:rsid w:val="00FC1C93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549B6"/>
  <w15:chartTrackingRefBased/>
  <w15:docId w15:val="{969B1818-467A-4B0C-A1B1-D3893EB9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41"/>
    <w:pPr>
      <w:ind w:left="720"/>
      <w:contextualSpacing/>
    </w:pPr>
  </w:style>
  <w:style w:type="table" w:styleId="TableGrid">
    <w:name w:val="Table Grid"/>
    <w:basedOn w:val="TableNormal"/>
    <w:uiPriority w:val="39"/>
    <w:rsid w:val="00EC00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0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4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41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2C5D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16AE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2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ao.ece.ufl.edu/GCTH_Wileybook/programs/LZ_complexity/LZ_complexity.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 Anisoara</dc:creator>
  <cp:keywords/>
  <dc:description/>
  <cp:lastModifiedBy>Ionescu Anisoara</cp:lastModifiedBy>
  <cp:revision>4</cp:revision>
  <cp:lastPrinted>2017-11-13T11:52:00Z</cp:lastPrinted>
  <dcterms:created xsi:type="dcterms:W3CDTF">2018-05-16T11:53:00Z</dcterms:created>
  <dcterms:modified xsi:type="dcterms:W3CDTF">2018-05-16T11:54:00Z</dcterms:modified>
</cp:coreProperties>
</file>