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F262" w14:textId="40C6CD85" w:rsidR="00786A76" w:rsidRDefault="002A4E72" w:rsidP="008A31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Supplementary Information</w:t>
      </w:r>
    </w:p>
    <w:p w14:paraId="25592CB5" w14:textId="77777777" w:rsidR="002A4E72" w:rsidRDefault="002A4E72" w:rsidP="008A310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8A0FD0" w14:textId="44787694" w:rsidR="002A4E72" w:rsidRDefault="002A4E72" w:rsidP="008A31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iNEO Contributors</w:t>
      </w:r>
    </w:p>
    <w:p w14:paraId="004B9675" w14:textId="77777777" w:rsidR="002A4E72" w:rsidRDefault="002A4E72" w:rsidP="008A310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3EEA6A" w14:textId="77777777" w:rsidR="002A4E72" w:rsidRPr="00497009" w:rsidRDefault="002A4E72" w:rsidP="002A4E72">
      <w:pPr>
        <w:rPr>
          <w:rFonts w:ascii="Times New Roman" w:hAnsi="Times New Roman"/>
          <w:sz w:val="20"/>
          <w:szCs w:val="20"/>
        </w:rPr>
      </w:pPr>
      <w:r w:rsidRPr="00793EA6">
        <w:rPr>
          <w:rFonts w:ascii="Times New Roman" w:hAnsi="Times New Roman"/>
          <w:b/>
          <w:bCs/>
          <w:sz w:val="20"/>
          <w:szCs w:val="20"/>
        </w:rPr>
        <w:t>ANZNN (Australia and New Zealand Neonatal Network):</w:t>
      </w:r>
      <w:r w:rsidRPr="00793EA6">
        <w:rPr>
          <w:rFonts w:ascii="Times New Roman" w:hAnsi="Times New Roman"/>
          <w:sz w:val="20"/>
          <w:szCs w:val="20"/>
        </w:rPr>
        <w:t xml:space="preserve"> Ross Haslam* Chair of the Executive Committee; Flinders Medical Centre, SA: Peter Marshall. Gold Coast University Hospital, QLD: Peter Schmidt. Gosford District Hospital, NSW: Adam Buckmaster*. John Hunter Children’s Hospital, NSW: Paul Craven, Koert de Waal*. King Edward Memorial and Princess Margaret Hospitals, WA: Karen Simmer, Andy Gill*, Jane Pillow*. Liverpool Hospital, NSW: Jacqueline Stack. Mater Mothers' Hospital, QLD: Lucy Cooke. Mercy Hospital for Women, VIC: Dan Casalaz, Jim Holberton*. Monash Medical Centre, VIC: Charles Barfield. Nepean Hospital, NSW: Lyn Downe, Vijay Shingde. Newborn Emergency Transport Service (VIC): Michael Stewart. NSW Pregnancy and Newborn Services Network: Barbara Bajuk*. NSW Newborn &amp; Paediatric Emergency Transport Service: Andrew Berry. Royal Children's Hospital, VIC: Rod Hunt. Royal Darwin Hospital, NT: Charles Kilburn. Royal Hobart Hospital, Tasmania: Tony De Paoli. Royal Hospital for Women, NSW: Kei Lui*. Royal North Shore Hospital, NSW: Mary Paradisis. Royal Prince Alfred Hospital, NSW: Ingrid Rieger, Shelley Reid*. Royal Brisbane and Women's Hospital, QLD: David Cartwright, Pieter Koorts. Royal Women's Hospital, VIC: Carl Kuschel, Lex Doyle. Sydney Children's Hospital, NSW: Andrew Numa. The Canberra Hospital, ACT: Hazel Carlisle. The Children's Hospital at Westmead, NSW: Nadia Badawi, Robert Halliday. The Townsville Hospital, QLD: Guan Koh*. Western Australia Neonatal Transport Service: Steven Resnick. Westmead Hospital, NSW: Melissa Luig. Women's &amp; Children's Hospital, SA: Chad Andersen. National Perinatal Epidemiology and Statistics Unit, University of New South Wales: Georgina Chambers*. New Zealand: Christchurch Women's Hospital: Adrienne Lynn, Brian Darlow. Dunedin Hospital: Roland Broadbent*. Middlemore Hospital: Lindsay Mildenhall. Auckland City Hospital: Mariam Buksh, Malcolm Battin. North Shore and Waitakere Hospitals: Jutta van den Boom*. Waikato Hospital: David Bourchier, Lee Carpenter*. Wellington Women's Hospital: Vaughan Richardson. Singapore: KK Women's and Children's Hospital, Singapore: Victor Samuel Rajadurai*.</w:t>
      </w:r>
      <w:r w:rsidRPr="00793EA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497009">
        <w:rPr>
          <w:rFonts w:ascii="Times New Roman" w:eastAsia="Times New Roman" w:hAnsi="Times New Roman" w:cs="Tahoma"/>
          <w:color w:val="000000"/>
          <w:sz w:val="20"/>
          <w:szCs w:val="20"/>
          <w:lang w:eastAsia="en-AU"/>
        </w:rPr>
        <w:t>* denotes the ANZNN Executive Committee</w:t>
      </w:r>
    </w:p>
    <w:p w14:paraId="2CB3E011" w14:textId="77777777" w:rsidR="002A4E72" w:rsidRPr="00B424D6" w:rsidRDefault="002A4E72" w:rsidP="002A4E72">
      <w:pPr>
        <w:rPr>
          <w:rFonts w:ascii="Times New Roman" w:hAnsi="Times New Roman"/>
          <w:sz w:val="20"/>
          <w:szCs w:val="20"/>
        </w:rPr>
      </w:pPr>
      <w:r w:rsidRPr="00B424D6">
        <w:rPr>
          <w:rFonts w:ascii="Times New Roman" w:hAnsi="Times New Roman"/>
          <w:b/>
          <w:sz w:val="20"/>
          <w:szCs w:val="20"/>
        </w:rPr>
        <w:t>CNN (Canadian Neonatal Network):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424D6">
        <w:rPr>
          <w:rFonts w:ascii="Times New Roman" w:hAnsi="Times New Roman"/>
          <w:sz w:val="20"/>
          <w:szCs w:val="20"/>
        </w:rPr>
        <w:t xml:space="preserve">Prakesh S Shah, MD, MSc (Director, Canadian Neonatal Network and site investigator), Mount Sinai Hospital, Toronto, Ontario; Adele Harrison, MD, MBChB, Victoria General Hospital, Victoria, British Columbia; Anne Synnes, MDCM, MHSC, and Joseph Ting, MD, B.C. Women’s Hospital and Health Centre, Vancouver, British Columbia; Zenon Cieslak, MD, Royal Columbian Hospital, New Westminster, British Columbia; Rebecca Sherlock, MD, Surrey Memorial Hospital, Surrey, British Columbia; Wendy Yee, MD, Foothills Medical Centre, Calgary, Alberta; Khalid Aziz, MBBS, MA, MEd, and Jennifer Toye, MD, Royal Alexandra Hospital, Edmonton, Alberta; Carlos Fajardo, MD, Alberta Children’s Hospital, Calgary, Alberta; Zarin Kalapesi, MD, Regina General Hospital, Regina, Saskatchewan; Koravangattu Sankaran, MD, MBBS, and Sibasis Daspal, MD, Royal University Hospital, Saskatoon, Saskatchewan; Mary Seshia, MBChB, Winnipeg Health Sciences Centre, Winnipeg, Manitoba; Ruben Alvaro, MD, St. Boniface General Hospital, Winnipeg, Manitoba; </w:t>
      </w:r>
      <w:r>
        <w:rPr>
          <w:rFonts w:ascii="Times New Roman" w:hAnsi="Times New Roman"/>
          <w:sz w:val="20"/>
          <w:szCs w:val="20"/>
        </w:rPr>
        <w:t>Amit Mukerji</w:t>
      </w:r>
      <w:r w:rsidRPr="00B424D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24D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D</w:t>
      </w:r>
      <w:r w:rsidRPr="00B424D6">
        <w:rPr>
          <w:rFonts w:ascii="Times New Roman" w:hAnsi="Times New Roman"/>
          <w:sz w:val="20"/>
          <w:szCs w:val="20"/>
        </w:rPr>
        <w:t xml:space="preserve">, Hamilton Health Sciences Centre, Hamilton, Ontario; Orlando Da Silva, MD, MSc, London Health Sciences Centre, London, Ontario; Chuks Nwaesei, MD, Windsor Regional Hospital, Windsor, Ontario; Kyong-Soon Lee, MD, MSc, Hospital for Sick Children, Toronto, Ontario; Michael Dunn, MD, Sunnybrook Health Sciences Centre, Toronto, Ontario; Brigitte Lemyre, MD, Children’s Hospital of Eastern Ontario and Ottawa General Hospital, Ottawa, Ontario; Kimberly Dow, MD, Kingston General Hospital, Kingston, Ontario; Ermelinda Pelausa, MD, Jewish General Hospital, Montréal, Québec; Keith Barrington, MBChB, Hôpital Sainte-Justine, Montréal, Québec; Christine Drolet, MD, and Bruno Piedboeuf, MD, Centre Hospitalier Universitaire de Québec, Sainte Foy Québec; Martine Claveau, </w:t>
      </w:r>
      <w:r>
        <w:rPr>
          <w:rFonts w:ascii="Times New Roman" w:hAnsi="Times New Roman"/>
          <w:sz w:val="20"/>
          <w:szCs w:val="20"/>
        </w:rPr>
        <w:t xml:space="preserve">MSc, LLM, NNP, </w:t>
      </w:r>
      <w:r w:rsidRPr="00B424D6"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>Marc Beltempo</w:t>
      </w:r>
      <w:r w:rsidRPr="00B424D6">
        <w:rPr>
          <w:rFonts w:ascii="Times New Roman" w:hAnsi="Times New Roman"/>
          <w:sz w:val="20"/>
          <w:szCs w:val="20"/>
        </w:rPr>
        <w:t>, MD, McGill University Health Centre, Montréal, Québec; Valerie Bertelle, MD, and Edith Masse, MD, Centre Hospitalier Universitaire de Sherbrooke, Sherbrooke, Québec; Roderick Canning, MD, Moncton Hospital, Moncton, New Brunswick; Hala Makary, MD, Dr. Everett Chalmers Hospital, Fredericton, New Brunswick; Cecil Ojah, MBBS, and Luis Monterrosa, MD, Saint John Regional Hospital, Saint John, New Brunswick; Akhil Deshpandey, MBBS, MRCPI, Janeway Children’s Health and Rehabilitation Centre, St. John’s, Newfoundland; Jehier Afifi, MB BCh, MSc, IWK Health Centre, Halifax, Nova Scotia; Andrzej Kajetanowicz, MD, Cape Breton Regional Hospital, Sydney, Nova Scotia; Shoo K Lee, MBBS, PhD (Chairman, Canadian Neonatal Network), Mount Sinai Hospital, Toronto, Ontario.</w:t>
      </w:r>
    </w:p>
    <w:p w14:paraId="10FA3EFC" w14:textId="77777777" w:rsidR="00C50427" w:rsidRDefault="00C50427" w:rsidP="00C50427">
      <w:pPr>
        <w:rPr>
          <w:rFonts w:ascii="Times New Roman" w:hAnsi="Times New Roman"/>
          <w:sz w:val="20"/>
          <w:szCs w:val="20"/>
        </w:rPr>
      </w:pPr>
      <w:r w:rsidRPr="00B424D6">
        <w:rPr>
          <w:rFonts w:ascii="Times New Roman" w:hAnsi="Times New Roman"/>
          <w:b/>
          <w:sz w:val="20"/>
          <w:szCs w:val="20"/>
        </w:rPr>
        <w:lastRenderedPageBreak/>
        <w:t>FinMBR (Finnish M</w:t>
      </w:r>
      <w:r>
        <w:rPr>
          <w:rFonts w:ascii="Times New Roman" w:hAnsi="Times New Roman"/>
          <w:b/>
          <w:sz w:val="20"/>
          <w:szCs w:val="20"/>
        </w:rPr>
        <w:t>edical</w:t>
      </w:r>
      <w:r w:rsidRPr="00B424D6">
        <w:rPr>
          <w:rFonts w:ascii="Times New Roman" w:hAnsi="Times New Roman"/>
          <w:b/>
          <w:sz w:val="20"/>
          <w:szCs w:val="20"/>
        </w:rPr>
        <w:t xml:space="preserve"> Birth Register):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424D6">
        <w:rPr>
          <w:rFonts w:ascii="Times New Roman" w:hAnsi="Times New Roman"/>
          <w:sz w:val="20"/>
          <w:szCs w:val="20"/>
        </w:rPr>
        <w:t>Sture Andersson, MD, Helsinki University Hospital, Helsinki; Liisa Lehtonen, MD, Turku University Hospital, Turku; Outi Tammela, MD, Tampere University Hospital, Tampere; Ulla Sankilampi, MD, Kuopio University Hospital, Kuopio; Timo Saarela, MD, Oulu University Hospital, Oulu.</w:t>
      </w:r>
    </w:p>
    <w:p w14:paraId="2C37C08C" w14:textId="7BE4BBD7" w:rsidR="00387C7E" w:rsidRPr="00B424D6" w:rsidRDefault="00387C7E" w:rsidP="00C50427">
      <w:pPr>
        <w:rPr>
          <w:rFonts w:ascii="Times New Roman" w:hAnsi="Times New Roman"/>
          <w:sz w:val="20"/>
          <w:szCs w:val="20"/>
        </w:rPr>
      </w:pPr>
      <w:r w:rsidRPr="000B6A39">
        <w:rPr>
          <w:rFonts w:ascii="Times New Roman" w:hAnsi="Times New Roman"/>
          <w:b/>
          <w:sz w:val="20"/>
          <w:szCs w:val="20"/>
        </w:rPr>
        <w:t>IL</w:t>
      </w:r>
      <w:r>
        <w:rPr>
          <w:rFonts w:ascii="Times New Roman" w:hAnsi="Times New Roman"/>
          <w:b/>
          <w:sz w:val="20"/>
          <w:szCs w:val="20"/>
        </w:rPr>
        <w:t>NN (Illinois Neonatal Network)</w:t>
      </w:r>
      <w:r w:rsidRPr="000B6A39">
        <w:rPr>
          <w:rFonts w:ascii="Times New Roman" w:hAnsi="Times New Roman"/>
          <w:b/>
          <w:sz w:val="20"/>
          <w:szCs w:val="20"/>
        </w:rPr>
        <w:t>:</w:t>
      </w:r>
      <w:r w:rsidRPr="00C36E69">
        <w:rPr>
          <w:rFonts w:ascii="Times New Roman" w:hAnsi="Times New Roman"/>
          <w:b/>
          <w:sz w:val="20"/>
          <w:szCs w:val="20"/>
        </w:rPr>
        <w:t xml:space="preserve"> </w:t>
      </w:r>
      <w:r w:rsidRPr="000B6A39">
        <w:rPr>
          <w:rFonts w:ascii="Times New Roman" w:hAnsi="Times New Roman"/>
          <w:sz w:val="20"/>
          <w:szCs w:val="20"/>
        </w:rPr>
        <w:t xml:space="preserve">Preetha Prazad, MD, Advocate Children’s Hospital, Park Ridge, Illinois; Akihiko Noguchi, MD, SSM Cardinal Glennon/St. Mary’s Hospital, </w:t>
      </w:r>
      <w:r w:rsidRPr="000B6A39">
        <w:rPr>
          <w:rFonts w:ascii="Times New Roman" w:hAnsi="Times New Roman"/>
          <w:bCs/>
          <w:sz w:val="20"/>
          <w:szCs w:val="20"/>
        </w:rPr>
        <w:t>St. Louis MO</w:t>
      </w:r>
      <w:r w:rsidRPr="000B6A39">
        <w:rPr>
          <w:rFonts w:ascii="Times New Roman" w:hAnsi="Times New Roman"/>
          <w:sz w:val="20"/>
          <w:szCs w:val="20"/>
        </w:rPr>
        <w:t xml:space="preserve">; Kamlesh McWan, MD, Children’s Hospital of Illinois, Peoria, Illinois; Beau Button, MD, St John’s Hospital, Springfield, Illinois; William Stratton, MD, Carle Foundation Hospital, Urbana, Illinois; Aaron Hamvus, MD, Northwestern University Hospitals, Chicago, Illinois; Aarti Raghaven, MD, University Illinois Chicago Hospital, Chicago, Illinois; Matthew Derrick, MD, Evanston Northshore Hospital, </w:t>
      </w:r>
      <w:r w:rsidRPr="000B6A39">
        <w:rPr>
          <w:rFonts w:ascii="Times New Roman" w:hAnsi="Times New Roman"/>
          <w:bCs/>
          <w:sz w:val="20"/>
          <w:szCs w:val="20"/>
        </w:rPr>
        <w:t>Evanston</w:t>
      </w:r>
      <w:r w:rsidRPr="000B6A39">
        <w:rPr>
          <w:rFonts w:ascii="Times New Roman" w:hAnsi="Times New Roman"/>
          <w:sz w:val="20"/>
          <w:szCs w:val="20"/>
        </w:rPr>
        <w:t xml:space="preserve">, Illinois; Radley Hadley, MD, Advocate Illinois Masonic Hospital, Chicago, Illinois; Robert Covert, MD, Edward Hospital, Naperville, Illinois; Omar Lablanc, MD, John H. Stroger Cook County Hospital, Chicago, Illinois; Marc Weiss, MD, RMCH Loyola University Hospital, </w:t>
      </w:r>
      <w:r w:rsidRPr="000B6A39">
        <w:rPr>
          <w:rFonts w:ascii="Times New Roman" w:hAnsi="Times New Roman"/>
          <w:bCs/>
          <w:sz w:val="20"/>
          <w:szCs w:val="20"/>
        </w:rPr>
        <w:t>Maywood</w:t>
      </w:r>
      <w:r w:rsidRPr="000B6A39">
        <w:rPr>
          <w:rFonts w:ascii="Times New Roman" w:hAnsi="Times New Roman"/>
          <w:sz w:val="20"/>
          <w:szCs w:val="20"/>
        </w:rPr>
        <w:t xml:space="preserve">, Illinois; Anthony </w:t>
      </w:r>
      <w:r w:rsidRPr="000B6A39">
        <w:rPr>
          <w:rFonts w:ascii="Times New Roman" w:hAnsi="Times New Roman"/>
          <w:bCs/>
          <w:sz w:val="20"/>
          <w:szCs w:val="20"/>
        </w:rPr>
        <w:t>Bell</w:t>
      </w:r>
      <w:r w:rsidRPr="000B6A39">
        <w:rPr>
          <w:rFonts w:ascii="Times New Roman" w:hAnsi="Times New Roman"/>
          <w:sz w:val="20"/>
          <w:szCs w:val="20"/>
        </w:rPr>
        <w:t>, MD, Adventist Hinsdale Hospital, Hinsdale, Illinois; Maliha Shareef, MD, St. Alexius Hospital, Hoffman Estates, Illinois; Jean Silvestri, MD, Rush University Hospital, Chicago, Illinois.</w:t>
      </w:r>
    </w:p>
    <w:p w14:paraId="0BA7B3E3" w14:textId="2F49D04A" w:rsidR="002A4E72" w:rsidRPr="00B424D6" w:rsidRDefault="002A4E72" w:rsidP="002A4E72">
      <w:pPr>
        <w:rPr>
          <w:rFonts w:ascii="Times New Roman" w:hAnsi="Times New Roman"/>
          <w:sz w:val="20"/>
          <w:szCs w:val="20"/>
        </w:rPr>
      </w:pPr>
      <w:r w:rsidRPr="00B424D6">
        <w:rPr>
          <w:rFonts w:ascii="Times New Roman" w:hAnsi="Times New Roman"/>
          <w:b/>
          <w:sz w:val="20"/>
          <w:szCs w:val="20"/>
        </w:rPr>
        <w:t>INN (Israel Neonatal Network):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424D6">
        <w:rPr>
          <w:rFonts w:ascii="Times New Roman" w:hAnsi="Times New Roman"/>
          <w:sz w:val="20"/>
          <w:szCs w:val="20"/>
        </w:rPr>
        <w:t xml:space="preserve">Eli Heymann, MD, Assaf Harofeh Medical Center, Tzrifin; Shmuel Zangen, MD, Barzilai Medical Center, Ashkelon; Tatyana Smolkin, MD, Baruch Padeh Medical Center, Poriya; Francis Mimouni, MD, Bikur Cholim Hospital, Jerusalem; David Bader, MD, Bnai Zion Medical Center, Haifa; Avi Rothschild, MD, Carmel Medical Center, Haifa; Zipora Strauss, Chaim Sheba Medical Center, Ramat Gan; Clari Felszer, MD, Emek Medical Center, Afula; </w:t>
      </w:r>
      <w:r w:rsidR="006874BD" w:rsidRPr="006874BD">
        <w:rPr>
          <w:rFonts w:ascii="Times New Roman" w:eastAsia="MS Mincho" w:hAnsi="Times New Roman" w:cs="Courier New"/>
          <w:color w:val="003300"/>
          <w:sz w:val="20"/>
          <w:szCs w:val="20"/>
        </w:rPr>
        <w:t>Hussam Omari, MD</w:t>
      </w:r>
      <w:r w:rsidR="006874BD" w:rsidRPr="006874BD">
        <w:rPr>
          <w:rFonts w:ascii="Times New Roman" w:hAnsi="Times New Roman"/>
          <w:sz w:val="20"/>
          <w:szCs w:val="20"/>
        </w:rPr>
        <w:t>,</w:t>
      </w:r>
      <w:r w:rsidR="006874BD">
        <w:rPr>
          <w:rFonts w:ascii="Times New Roman" w:hAnsi="Times New Roman"/>
          <w:sz w:val="20"/>
          <w:szCs w:val="20"/>
        </w:rPr>
        <w:t xml:space="preserve">  </w:t>
      </w:r>
      <w:r w:rsidRPr="00B424D6">
        <w:rPr>
          <w:rFonts w:ascii="Times New Roman" w:hAnsi="Times New Roman"/>
          <w:sz w:val="20"/>
          <w:szCs w:val="20"/>
        </w:rPr>
        <w:t xml:space="preserve">French Saint Vincent de Paul Hospital, Nazareth; Smadar Even Tov-Friedman, MD, Hadassah University Hospital-Ein Karem, Jerusalem; Benjamin Bar-Oz, MD, Hadassah University Hospital-Har Hazofim, Jerusalem; Michael Feldman, MD, Hillel Yaffe Medical Center, Hadera; Nizar Saad, MD, Holy Family (Italian) Hospital, Nazareth; Orna Flidel-Rimon, MD, Kaplan Medical Center, Rehovot; Meir Weisbrod, MD, Laniado Hospital, Netanya; Daniel Lubin, MD, Mayanei Hayeshua Medical Center, Bnei Brak; Ita Litmanovitz, MD, Meir Medical Center, Kfar Saba; Amir Kugelman, MD, Rambam Medical Center; Eric Shinwell, MD, Rivka Ziv Medical Center, Safed; Gil Klinger, MD, Schneider Children’s Medical Center of Israel, Rabin Medical Center (Beilinson Campus), Petah Tikva; Yousif Nijim, MD,  Scottish (EMMS) Hospital, Nazareth; </w:t>
      </w:r>
      <w:r w:rsidR="006874BD" w:rsidRPr="006874BD">
        <w:rPr>
          <w:rFonts w:ascii="Times New Roman" w:eastAsia="MS Mincho" w:hAnsi="Times New Roman" w:cs="Courier New"/>
          <w:color w:val="003300"/>
          <w:sz w:val="20"/>
          <w:szCs w:val="20"/>
        </w:rPr>
        <w:t>Alona Bin-Nun, MD</w:t>
      </w:r>
      <w:r w:rsidR="006874BD" w:rsidRPr="006874BD">
        <w:rPr>
          <w:rFonts w:ascii="Times New Roman" w:hAnsi="Times New Roman"/>
          <w:sz w:val="20"/>
          <w:szCs w:val="20"/>
        </w:rPr>
        <w:t>,</w:t>
      </w:r>
      <w:r w:rsidR="006874BD">
        <w:rPr>
          <w:rFonts w:ascii="Times New Roman" w:hAnsi="Times New Roman"/>
          <w:sz w:val="20"/>
          <w:szCs w:val="20"/>
        </w:rPr>
        <w:t xml:space="preserve"> </w:t>
      </w:r>
      <w:r w:rsidRPr="00B424D6">
        <w:rPr>
          <w:rFonts w:ascii="Times New Roman" w:hAnsi="Times New Roman"/>
          <w:sz w:val="20"/>
          <w:szCs w:val="20"/>
        </w:rPr>
        <w:t>Shaare-Zedek Medical Center, Jerusalem; Agneta Golan, MD, Soroka Medical Center, Beersheba; Dror Mandel, MD, Sourasky Medical Center, Tel Aviv; Vered Fleisher-Sheffer, MD,Western Galilee Medical Center, Nahariya; David Kohelet, MD, Wolfson Medical Center, Holon; Lev Bakhrakh, MD, Yoseftal Hospital, Eilat.</w:t>
      </w:r>
    </w:p>
    <w:p w14:paraId="3BACB86C" w14:textId="77777777" w:rsidR="002A4E72" w:rsidRPr="00793EA6" w:rsidRDefault="002A4E72" w:rsidP="002A4E72">
      <w:pPr>
        <w:rPr>
          <w:rFonts w:ascii="Times New Roman" w:hAnsi="Times New Roman"/>
          <w:sz w:val="20"/>
          <w:szCs w:val="20"/>
        </w:rPr>
      </w:pPr>
      <w:r w:rsidRPr="00C50427">
        <w:rPr>
          <w:rFonts w:ascii="Times New Roman" w:hAnsi="Times New Roman"/>
          <w:b/>
          <w:sz w:val="20"/>
          <w:szCs w:val="20"/>
        </w:rPr>
        <w:t xml:space="preserve">NRNJ (Neonatal Research Network Japan): </w:t>
      </w:r>
      <w:r w:rsidRPr="00793EA6">
        <w:rPr>
          <w:rFonts w:ascii="Times New Roman" w:hAnsi="Times New Roman"/>
          <w:sz w:val="20"/>
          <w:szCs w:val="20"/>
        </w:rPr>
        <w:t xml:space="preserve">Satoshi Hattori, MD, Sapporo City Hospital, Sapporo, Hokkaido; Masaru Shirai, MD, Asahikawa Kosei Hospital, Asahikawa, Hokkaido; Toru Ishioka, MD, Engaru Kosei Hospital, Engaru, Hokkaido; Toshihiko Mori, MD, NTT East Sappro Hospital, Sapporo, Hokkaido; Takasuke Amizuka, MD, Aomori Prefecture Central Hospital, Aomori, Aomori; Toru Huchimukai, MD, Iwate Prefecture Ohfunato Hospital, Ofunato, Iwate; Hiroshi Yoshida, MD, Tsuruoka City Shonai Hospital, Tsuruoka, Yamagata; Ayako Sasaki, MD, Yamagata University, Yamagata, Yamagata; Junichi Shimizu, MD, Tsuchiura Kyodo Hospital, Tsuchiura, Ibaraki; Toshihiko Nakamura, MD, National Nishisaitama Central Hospital, Tokorozawa, Saitama; Mami Maruyama, MD, Jichi Medical University Saitame Medical Center, Omiya, Saitama; Hiroshi Matsumoto, MD, Asahi Central Hospital, Asahi, Chiba; Shinichi Hosokawa, MD, National International Medical Center, Shinjuku, Tokyo; Atsuko Taki, MD, Tokyo Medical and Dental University, Bunkyo, Tokyo; Machiko Nakagawa, MD, Saint Luku Hospital, Chuo, Tokyo; Kyone Ko, MD, Sanikukai Hospital, Sumida, Tokyo; Azusa Uozumi, MD, Odawara City Hospital, Odawara, Kanagawa; Setsuko Nakata, MD, Iida City Hospital, Iida, Nagano; Akira Shimazaki, MD, National Shinshu Ueda Medical Center, Ueda, Nagano; Tatsuya Yoda, MD, Saku General Hospital, Saku, Nagano; Osamu Numata, MD, Nagaoka Red Cross Hospital, Nagaoka, Niigata; Hiroaki Imamura, MD, Koseiren Takaoka Hospital, Takaoka, Toyama; Azusa Kobayashi, MD, Kanazawa Medical University, Kanazawa, Kanazawa; Shuko Tokuriki, MD, Fukui University, Fukui, Fukui; Yasushi Uchida, MD, National Nagara Medical Center, Nagara, Gifu; Takahiro Arai, MD, Takayama Red Cross Hospital, Takayama, Gifu; Mitsuhiro Ito, MD, Fujieda City Hospital, Fujieda, Shizuoka; Kuniko Ieda, MD, Koritsu Tosei Hospital, Toyota, Aichi; Toshiyuki Ono, MD, Komaki City Hospital, Komaki, Aichi; Masashi Hayashi, MD, Okazaki City Hospital, Okazaki, Aichi; Kanemasa Maki, MD, Yokkaichi City Hospital, Yokkaichi, MieToru Yamakawa, MD, Japan Baptist Hospital, Kyoto, Kyoto; Masahiko Kawai, MD, Kyoto University, Kyoto, Kyoto; Noriko Fujii, MD, Fukuchiyama City Hospital, Fukuchiyama, Kyoto; Kozue Shiomi, MD, Kyoto City Hospital, Kyoto, Kyoto; Koji Nozaki, MD, Mitubishi Kyoto Hospital, Kyoto, Kyoto; </w:t>
      </w:r>
      <w:r w:rsidRPr="00793EA6">
        <w:rPr>
          <w:rFonts w:ascii="Times New Roman" w:hAnsi="Times New Roman"/>
          <w:sz w:val="20"/>
          <w:szCs w:val="20"/>
        </w:rPr>
        <w:lastRenderedPageBreak/>
        <w:t>Hiroshi Wada, MD, Yodogawa Christian Hospital, Osaka, Osaka; Taho Kim, MD, Osaka City Sumiyoshi Hospital, Osaka, Osaka; Yasuyuki Tokunaga, MD, Toyonaka City Hospital, Toyonaka, Osaka; , MD, National Cerebral and Cardiovascular Center, Suita, Osaka; Akihiro Takatera, MD, Chifune Hospital, Osaka, Osaka; Toshio Oshima, MD, Bell Land General Hospital, Sakai, Osaka; Hiroshi Sumida, MD, Rinku General Hospital, Izumisano, Osaka; Yae Michinomae, MD, Yao City Hospital, Yao, Osaka; Yoshio Kusumoto, MD, Osaka General Medical Center, Osaka, Osaka; Seiji Yoshimoto, MD, Kobe Children's Hospital, Kobe, Hyogo; Takeshi Morisawa, MD, Kakogawa City Hospital, Kakogawa, Hyogo; Tamaki Ohashi, MD, Hyogo Prefectural Awaji Hospital, Sumoto, Hyogo; Yukihiro Takahashi, MD, Nara Prefecture Medical University, Kashiwara, Nara; Moriharu Sugimoto, MD, Tsuyama Central Hospital, Tsuyama, Okayama; Noriaki Ono, MD, Hiroshima University, Hiroshima, Hiroshima; Shinichiro Miyagawa, MD, National Kure Medical Center, Kure, Hiroshima; Takahiko Saijo, MD, Tokushima University, Tokushima, Tokushima; Takashi Yamagami, MD, Tokushima City Hospital, Tokushima, Tokushima; Kosuke Koyano, MD, Kagawa University, Kida, Kagawa; Shoko Kobayashi, MD, Shikoku Medical Center for Children and Adults, Zentsuji, Kagawa; Takeshi Kanda, MD, National Kyushu Medical Center, Fukuoka, Fukuoka; Yoshihiro Sakemi, MD, National Kokura Medical Center, Kitakyushu, Fukuoka; Mikio Aoki, MD, National Nagasaki Medical Center, Nagasaki, Nagasaki; Koichi Iida, MD, Oita Prefectural Hospital, Oita, Oita; Mitsushi Goshi, MD, Nakatsu City Hospital, Nakatsu, Oita; Yuko Maruyama, MD, Imakyure General Hospital, Kagoshima, Kagoshima.</w:t>
      </w:r>
    </w:p>
    <w:p w14:paraId="6C2BE079" w14:textId="77777777" w:rsidR="002A4E72" w:rsidRPr="00C50427" w:rsidRDefault="002A4E72" w:rsidP="002A4E72">
      <w:pPr>
        <w:rPr>
          <w:lang w:val="es-ES"/>
        </w:rPr>
      </w:pPr>
      <w:r w:rsidRPr="00C50427">
        <w:rPr>
          <w:rFonts w:ascii="Times New Roman" w:hAnsi="Times New Roman"/>
          <w:b/>
          <w:sz w:val="20"/>
          <w:szCs w:val="20"/>
        </w:rPr>
        <w:t xml:space="preserve">SEN1500 (Spanish Neonatal Network): </w:t>
      </w:r>
      <w:r w:rsidRPr="00793EA6">
        <w:rPr>
          <w:rFonts w:ascii="Times New Roman" w:hAnsi="Times New Roman"/>
          <w:sz w:val="20"/>
          <w:szCs w:val="20"/>
          <w:lang w:val="es-ES"/>
        </w:rPr>
        <w:t xml:space="preserve">Alejandro Avila-Alvarez, MD, and José Luis Fernandez-Trisac, MD, Complexo Hospitalario  Universitario De A Coruña, A Coruña; Mª Luz Couce Pico, MD, and María  José Fernández Seara, MD, Hospital Clínico Universitario de Santiago, Santiago de Compostela; Andrés Martínez Gutiérrez, MD, Complejo Hospitalario Albacete, Albacete;  Carolina Vizcaíno ,  MD, Hospital General Universitario de Elche, Alicante;  Miriam Salvador Iglesias, MD, and Honorio Sánchez Zaplana, MD, Hospital General Universitario  de Alicante, Alicante; Belén Fernández Colomer, MD, and José Enrique García  López, MD, Hospital Universitario Central de Asturias, Oviedo, Asturias; Rafael García  Mozo, MD, and M. Teresa González Martínez, MD, Hospital Universitario de Cabueñes,  Gijón, Asturias; Mª Dolores Muro Sebastián, MD, and Marta Balart Carbonell, MD, Clínica Corachán, Barcelona, </w:t>
      </w:r>
      <w:r w:rsidRPr="00793EA6">
        <w:rPr>
          <w:rFonts w:ascii="Times New Roman" w:hAnsi="Times New Roman"/>
          <w:strike/>
          <w:sz w:val="20"/>
          <w:szCs w:val="20"/>
          <w:lang w:val="es-ES"/>
        </w:rPr>
        <w:t>Barcelona</w:t>
      </w:r>
      <w:r w:rsidRPr="00793EA6">
        <w:rPr>
          <w:rFonts w:ascii="Times New Roman" w:hAnsi="Times New Roman"/>
          <w:sz w:val="20"/>
          <w:szCs w:val="20"/>
          <w:lang w:val="es-ES"/>
        </w:rPr>
        <w:t xml:space="preserve">; Joan Badia Barnusell, MD, and Mònica Domingo Puiggròs,  MD, Corporacio Parc Taulí, Sabadell, Barcelona; Josep Figueras Aloy, MD, and Francesc Botet  Mussons, MD, Hospital Clínic de Barcelona, Barcelona; Israel Anquela Sanz, MD,  Hospitalario De Granollers, Granollers; Gemma Ginovart Galiana, MD, H. De La  Santa Creu I Sant Pau, Barcelona; W. Coroleu, MD, Hospital Universitari Germans  Trias I Pujol, Badalona; Martin Iriondo, MD, Hospital Sant Joan de Déu  Barcelona, Esplugues de Llobregat, Barcelona; Laura Castells Vilella, MD, Hospital General de  Cataluña, Barcelona; Roser Porta, MD, Institute Dexeus,  Barcelona;  Xavier Demestre, MD, and Silvia Martínez Nadal, MD, Scias-Hospital Barcelona, Barcelona; Cristina de Frutos Martínez, MD, Hospital Universitario de Burgos, Burgos; María Jesús López Cuesta, MD, H. San Pedro de Alcántara, Cáceres;  Dolores Esquivel Mora, MD, and Joaquín Ortiz Tardío, MD, Hospital Jerez, Cádiz;  Isabel Benavente, MD, and Almudena Alonso, MD, Hospital Universitario Puerta Del Mar, Cádiz; Ramón Aguilera Olmos, MD, Hospital General de Castellón, Castellón; Miguel A. García Cabezas, MD, and Mª Dolores Martínez Jiménez, MD,  Hospital General Universitario de Ciudad Real, Ciudad Real; Mª Pilar Jaraba Caballero,  MD, and Mª Dolores Ordoñez Díaz, MD, Hospital Universitario Reina Sofía, Córdoba; Alberto Trujillo Fagundo, MD, and Lluis Mayol Canals, MD, Hospital Universitari de  Girona Dr. Josep Trueta, Girona; Fermín García-Muñoz Rodrigo, MD, and  Lourdes Urquía Martí, MD, H.M.I. Las Palmas, Las Palmas, Gran Canaria; María Fernanda Moreno  Galdo , MD, and José Antonio Hurtado Suazo, MD, Hospital Universitario Virgen De Las  Nieves, Granada; Eduardo Narbona López, and José Uberos Fernández, MD, Hospital  Universitario San Cecilio, Granada; Miguel A Cortajarena Altuna, MD, and Oihana  Muga Zuriarrain Hospital, MD,  Donostia, Gipuzkoa; David Mora Navarro, MD, Hospital  Juan Ramón Jiménez, Huelva, </w:t>
      </w:r>
      <w:r w:rsidRPr="00793EA6">
        <w:rPr>
          <w:rFonts w:ascii="Times New Roman" w:hAnsi="Times New Roman"/>
          <w:strike/>
          <w:sz w:val="20"/>
          <w:szCs w:val="20"/>
          <w:lang w:val="es-ES"/>
        </w:rPr>
        <w:t>Huelva</w:t>
      </w:r>
      <w:r w:rsidRPr="00793EA6">
        <w:rPr>
          <w:rFonts w:ascii="Times New Roman" w:hAnsi="Times New Roman"/>
          <w:sz w:val="20"/>
          <w:szCs w:val="20"/>
          <w:lang w:val="es-ES"/>
        </w:rPr>
        <w:t xml:space="preserve">; María Teresa Domínguez, MD, Hospital Costa De La  Luz, Huelva; Mª Yolanda Ruiz del Prado, MD, and Inés Esteban Díez, MD, Hospital  San Pedro, Logroño, La Rioja; María Teresa Palau Benavides, MD, and Santiago Lapeña,  MD, Hospital de León, León, León; Teresa Prada, MD, Hospital del Bierzo, Ponferrada,  León; Eduard Soler Mir, MD, Hospital Arnau De Vilanova, Lleida;  Araceli Corredera Sánchez, MD, Enrique Criado Vega, MD,  Náyade del Prado, MD, and Cristina  Fernández, MD, Hospital Clínico San Carlos, Madrid; Lucía Cabanillas Vilaplana,  MD, and Irene Cuadrado Pérez, MD, Hospital Universitario De Getafe, Madrid; Luisa López  Gómez, MD, Hospital De La Zarzuela, Madrid; Laura Domingo Comeche, MD, Hospital  Universitario de Fuenlabrada, Fuenlabrada, Madrid; Isabel Llana Martín, MD, Hospital  Madrid-Torrelodones, Madrid, Madrid; Carmen González Armengod, MD, and Carmen Muñoz Labián,  MD, Hospital Universitario Puerta De Hierro, Majadahonda, Madrid; Mª José Santos Muñoz,  MD, Hospital Severo Ochoa, Leganés, Madrid; Dorotea Blanco Bravo, MD, </w:t>
      </w:r>
      <w:r w:rsidRPr="00793EA6">
        <w:rPr>
          <w:rFonts w:ascii="Times New Roman" w:hAnsi="Times New Roman"/>
          <w:sz w:val="20"/>
          <w:szCs w:val="20"/>
          <w:lang w:val="es-ES"/>
        </w:rPr>
        <w:lastRenderedPageBreak/>
        <w:t>and Vicente  Pérez, MD, Hospital Gregorio Marañón, Madrid; Mª Dolores Elorza Fernández, MD,  Celia Díaz González, MD, and Susana Ares  Segura, MD, H.U. La Paz, Madrid; Manuela  López Azorín, MD, Hospital Universitario Quirónsalud Madrid, Madrid; Ana Belén Jimenez MD, Hospital  Universitario Fundación Jiménez Díaz, Madrid; Tomás Sánchez-Tamayo, MD, and Elías  Tapia Moreno, MD, Hospital Carlos Haya, Málaga; María González, MD, and José  Enrique Sánchez Martínez, MD, Hospital Parque San Antonio De Málaga, Málaga; José María Lloreda García, MD, Hospital Universitario Santa Lucia De Cartagena, Murcia; Concepción Goñi Orayen, MD, Hospital Virgen Del Camino De Pamplona, Pamplona,  Navarra; Javier Vilas González, MD, Complexo Hospitalario Pontevedra, Pontevedra;  María Suárez Albo, MD, and Eva González Colmenero, MD, Hospital Xeral De Vigo, Pontevedra; Elena Pilar Gutiérrez González, MD, and Beatriz Vacas del Arco, MD, Hospital Universitario de Salamanca, Salamanca; Josefina Márquez Fernández, MD,  and Laura Acosta Gordillo, MD, Hospital Valme, Sevilla; Mercedes  Granero Asensio, MD, Hospital Virgen De La Macarena, Sevilla; Carmen Macías Díaz,  MD, Hospital Universitario Virgen Del Rocío, Sevilla; Mar Albújar, MD, Hospital  Universitari de Tarragona Joan XXIII, Tarragona; Pedro Fuster Jorge. MD,  Hospital Universitario De Canarias, San Cristóbal de La Laguna, Santa Cruz de Tenerife; Sabina  Romero, MD, and Mónica Rivero Falero, MD, Hospital Universitario Nuestra Señora De  Candelaria, Santa Cruz de Tenerife; Ana Belén Escobar Izquierdo,  Hospital Virgen De La Salud, Toledo; Javier Estañ Capell, MD, Hospital Clinico  Universitario De Valencia, Valencia; Mª Isabel Izquierdo Macián, MD, Hospital  Universitari La Fe, Valencia; Mª Mar Montejo Vicente, MD, and Raquel Izquierdo  Caballero, MD, Hospital Universitario Río Hortega, Valladolid; Mª Mercedes  Martínez, MD, and Aintzane Euba, MD, Hospital de Txagorritxu, Vitoria-Gasteiz; Amaya  Rodríguez Serna, MD, and Juan María López de Heredia Goya, MD, Hospital de Cruces, Baracaldo; Alberto Pérez Legorburu, MD, and Ana Gutiérrez Amorós, MD, Hospital  Universitario de Basurto, Bilbao; Víctor Manuel Marugán Isabel, MD, and Natalio  Hernández González, MD, Hospital Virgen De La Concha - Complejo Asistencial De Zamora, Zamora; Segundo Rite Gracia, MD, Hospital Miguel Servet, Zaragoza; Mª  Purificación Ventura Faci, MD, and Mª Pilar Samper Villagrasa, MD, Hospital Clínico Universitario  Lozano Blesa, Zaragoza.</w:t>
      </w:r>
    </w:p>
    <w:p w14:paraId="6A4F689B" w14:textId="77777777" w:rsidR="002A4E72" w:rsidRPr="00C50427" w:rsidRDefault="002A4E72" w:rsidP="002A4E72">
      <w:pPr>
        <w:rPr>
          <w:rFonts w:ascii="Times New Roman" w:hAnsi="Times New Roman"/>
          <w:sz w:val="20"/>
          <w:szCs w:val="20"/>
        </w:rPr>
      </w:pPr>
      <w:r w:rsidRPr="00C50427">
        <w:rPr>
          <w:rFonts w:ascii="Times New Roman" w:hAnsi="Times New Roman"/>
          <w:b/>
          <w:sz w:val="20"/>
          <w:szCs w:val="20"/>
        </w:rPr>
        <w:t xml:space="preserve">SNQ (Swedish Neonatal Quality Register): </w:t>
      </w:r>
      <w:r w:rsidRPr="00793EA6">
        <w:rPr>
          <w:rFonts w:ascii="Times New Roman" w:hAnsi="Times New Roman"/>
          <w:sz w:val="20"/>
          <w:szCs w:val="20"/>
        </w:rPr>
        <w:t>Jiri Kofron, MD, Södra Älvsborgs Sjukhus, Borås; Katarina Strand Brodd, MD, Mälarsjukhuset, Eskilstuna; Andreas Odlind, MD, Falu Lasarett, Falun; Lars Alberg, MD, Gällivare Sjukhus, Gällivare; Sofia Arwehed, MD, Gävle Sjukhus, Gävle; Ola Hafström, MD, SU/Östra, Göteborg; Anna Kasemo, MD, Länssjukhuset, Halmstad; Karin Nederman, MD, Helsingborgs Lasarett, Helsingborg; Lars Åhman, MD, Hudiksvalls Sjukhus, Hudiksvall; Fredrik Ingemarsson, MD, Länssjukhuset Ryhov, Jönköping; Henrik Petersson, MD, Länssjukhuset, Kalmar; Pernilla Thurn, MD, Blekingesjukhuset, Karlskrona; Eva Albinsson, MD, Centralsjukhuset, Karlstad; Bo Selander, MD, Centralsjukhuset, Kristianstad; Thomas Abrahamsson, MD, Universitetssjukhuset, Linköping; Ingela Heimdahl, MD, Sunderby sjukhus, Luleå; Kristbjorg Sveinsdottir, MD, Skånes Universitetssjukhus, Malmö/Lund; Erik Wejryd, MD, Vrinnevisjukhuset, Norrköping; Anna Hedlund, MD, Skellefteå Lasarett, Skellefteå; Maria Katarina Söderberg, MD, Kärnsjukhuset Skaraborg, Skövde; Boubou Hallberg, MD, Karolinska Sjukhuset, Stockholm; Thomas Brune, MD, Södersjuhuset, Stockholm; Jens Bäckström, MD, Länssjukhuset, Sundsvall; Johan Robinson, MD, Norra Älvsborgs Länssjukhus, Trollhättan; Aijaz Farooqi, MD, Norrlands Universitetssjukhus, Umeå; Erik Normann, MD, Akademiska Barnsjukhuset, Uppsala; Magnus Fredriksson, MD, Visby Lasarett, Visby; Anders Palm, MD, Västerviks Sjukhus, Västervik; Urban Rosenqvist, MD, Centrallasarettet, Västerås; Bengt Walde, MD, Centrallasarettet, Växjö; Cecilia Hagman, MD, Lasarettet, Ystad; Andreas Ohlin, MD, Universitetssjukhuset, Örebro; Rein Florell, MD, Örnsköldsviks Sjukhus, Örnsköldsvik; Agneta Smedsaas-Löfvenberg, MD, Östersunds Sjukhus, Östersund.</w:t>
      </w:r>
      <w:r w:rsidRPr="00C50427">
        <w:rPr>
          <w:rFonts w:ascii="Times New Roman" w:hAnsi="Times New Roman"/>
          <w:sz w:val="20"/>
          <w:szCs w:val="20"/>
        </w:rPr>
        <w:t xml:space="preserve">       </w:t>
      </w:r>
    </w:p>
    <w:p w14:paraId="036CFCAC" w14:textId="77777777" w:rsidR="002A4E72" w:rsidRPr="00C50427" w:rsidRDefault="002A4E72" w:rsidP="002A4E72">
      <w:pPr>
        <w:rPr>
          <w:rFonts w:ascii="Times New Roman" w:hAnsi="Times New Roman"/>
          <w:sz w:val="20"/>
          <w:szCs w:val="20"/>
        </w:rPr>
      </w:pPr>
      <w:r w:rsidRPr="00C50427">
        <w:rPr>
          <w:rFonts w:ascii="Times New Roman" w:hAnsi="Times New Roman"/>
          <w:b/>
          <w:bCs/>
          <w:sz w:val="20"/>
          <w:szCs w:val="20"/>
        </w:rPr>
        <w:t xml:space="preserve">Swiss NeoNet (Switzerland Neonatal Network): </w:t>
      </w:r>
      <w:r w:rsidRPr="00C50427">
        <w:rPr>
          <w:rFonts w:ascii="Times New Roman" w:hAnsi="Times New Roman"/>
          <w:sz w:val="20"/>
          <w:szCs w:val="20"/>
        </w:rPr>
        <w:t xml:space="preserve">Philipp Meyer, MD, and Claudia Anderegg, MD, Cantonal Hospital, Children's Clinic, Aarau; Sven Schulzke, MD, University Children's Hospital, Basel; Mathias Nelle, MD, University Hospital, Berne; Bendicht Wagner, MD, University Hospital, Berne; </w:t>
      </w:r>
      <w:r w:rsidRPr="00793EA6">
        <w:rPr>
          <w:rFonts w:ascii="Times New Roman" w:hAnsi="Times New Roman"/>
          <w:sz w:val="20"/>
          <w:szCs w:val="20"/>
        </w:rPr>
        <w:t>Thomas Riedel,</w:t>
      </w:r>
      <w:r w:rsidRPr="00C50427">
        <w:rPr>
          <w:rFonts w:ascii="Times New Roman" w:hAnsi="Times New Roman"/>
          <w:sz w:val="20"/>
          <w:szCs w:val="20"/>
        </w:rPr>
        <w:t xml:space="preserve"> MD, Children's Hospital, Chur; Grégoire Kaczala, MD, Cantonal Hospital, Fribourg; Riccardo E. Pfister, MD, University Hospital (HUG), Geneva; Jean-François Tolsa, MD, and Matthias Roth, MD, University Hospital (CHUV), Lausanne; </w:t>
      </w:r>
      <w:r w:rsidRPr="00793EA6">
        <w:rPr>
          <w:rFonts w:ascii="Times New Roman" w:hAnsi="Times New Roman"/>
          <w:sz w:val="20"/>
          <w:szCs w:val="20"/>
        </w:rPr>
        <w:t>Martin Stocker</w:t>
      </w:r>
      <w:r w:rsidRPr="00C50427">
        <w:rPr>
          <w:rFonts w:ascii="Times New Roman" w:hAnsi="Times New Roman"/>
          <w:sz w:val="20"/>
          <w:szCs w:val="20"/>
        </w:rPr>
        <w:t>, MD, Children's Hospital, Lucerne; Bernhard Laubscher, MD, Cantonal Hospital, Neuchatel; Andreas Malzacher, MD, Cantonal Hospital, St. Gallen; John P. Micallef, MD, Children's Hospital, St. Gallen; Lukas Hegi, MD, Cantonal Hospital, Winterthur; Dirk Bassler, MD, and Romaine Arlettaz, MD, University Hospital (USZ), Zurich; Vera Bernet, MD, University Children's Hospital, Zurich.</w:t>
      </w:r>
    </w:p>
    <w:p w14:paraId="45FD3058" w14:textId="77777777" w:rsidR="002A4E72" w:rsidRPr="00C36E69" w:rsidRDefault="002A4E72" w:rsidP="002A4E72">
      <w:pPr>
        <w:rPr>
          <w:rFonts w:ascii="Times New Roman" w:hAnsi="Times New Roman"/>
          <w:b/>
        </w:rPr>
      </w:pPr>
      <w:r w:rsidRPr="00793EA6">
        <w:rPr>
          <w:rFonts w:ascii="Times New Roman" w:hAnsi="Times New Roman"/>
          <w:b/>
          <w:sz w:val="20"/>
          <w:szCs w:val="20"/>
        </w:rPr>
        <w:lastRenderedPageBreak/>
        <w:t>TIN Toscane on-line Network</w:t>
      </w:r>
      <w:r w:rsidRPr="00C36E69">
        <w:rPr>
          <w:rFonts w:ascii="Times New Roman" w:hAnsi="Times New Roman"/>
          <w:b/>
          <w:sz w:val="20"/>
          <w:szCs w:val="20"/>
        </w:rPr>
        <w:t xml:space="preserve"> (Tuscan NN): </w:t>
      </w:r>
      <w:r w:rsidRPr="00C36E69">
        <w:rPr>
          <w:rFonts w:ascii="Times New Roman" w:hAnsi="Times New Roman"/>
          <w:sz w:val="20"/>
          <w:szCs w:val="20"/>
        </w:rPr>
        <w:t>Carlo Dani, MD, Careggi University Hospital, Florence, Italy; Patrizio Fiorini, MD, Anna Meyer Children’s University Hospital, Florence, Italy; Antonio Boldrini, MD, University Hospital of Pisa, Pisa, Italy; Barbara Tomasini, MD, University Hospital of Siena, Siena, Italy.</w:t>
      </w:r>
      <w:r w:rsidRPr="00C36E69">
        <w:rPr>
          <w:rFonts w:ascii="Times New Roman" w:hAnsi="Times New Roman"/>
          <w:b/>
        </w:rPr>
        <w:t xml:space="preserve"> </w:t>
      </w:r>
    </w:p>
    <w:p w14:paraId="1D3471DE" w14:textId="55B50DC1" w:rsidR="002A4E72" w:rsidRPr="00793EA6" w:rsidRDefault="002A4E72" w:rsidP="002A4E72">
      <w:pPr>
        <w:rPr>
          <w:rFonts w:ascii="Times New Roman" w:hAnsi="Times New Roman"/>
          <w:sz w:val="20"/>
          <w:szCs w:val="20"/>
        </w:rPr>
      </w:pPr>
      <w:r w:rsidRPr="00793EA6">
        <w:rPr>
          <w:rFonts w:ascii="Times New Roman" w:hAnsi="Times New Roman"/>
          <w:b/>
          <w:sz w:val="20"/>
          <w:szCs w:val="20"/>
        </w:rPr>
        <w:t>IL</w:t>
      </w:r>
      <w:r w:rsidR="00C36E69">
        <w:rPr>
          <w:rFonts w:ascii="Times New Roman" w:hAnsi="Times New Roman"/>
          <w:b/>
          <w:sz w:val="20"/>
          <w:szCs w:val="20"/>
        </w:rPr>
        <w:t>NN (Illinois Neonatal Network)</w:t>
      </w:r>
      <w:r w:rsidRPr="00793EA6">
        <w:rPr>
          <w:rFonts w:ascii="Times New Roman" w:hAnsi="Times New Roman"/>
          <w:b/>
          <w:sz w:val="20"/>
          <w:szCs w:val="20"/>
        </w:rPr>
        <w:t>:</w:t>
      </w:r>
      <w:r w:rsidRPr="00C36E69">
        <w:rPr>
          <w:rFonts w:ascii="Times New Roman" w:hAnsi="Times New Roman"/>
          <w:b/>
          <w:sz w:val="20"/>
          <w:szCs w:val="20"/>
        </w:rPr>
        <w:t xml:space="preserve"> </w:t>
      </w:r>
      <w:r w:rsidRPr="00793EA6">
        <w:rPr>
          <w:rFonts w:ascii="Times New Roman" w:hAnsi="Times New Roman"/>
          <w:sz w:val="20"/>
          <w:szCs w:val="20"/>
        </w:rPr>
        <w:t xml:space="preserve">Preetha Prazad, MD, Advocate Children’s Hospital, Park Ridge, Illinois; Akihiko Noguchi, MD, SSM Cardinal Glennon/St. Mary’s Hospital, </w:t>
      </w:r>
      <w:r w:rsidRPr="00793EA6">
        <w:rPr>
          <w:rFonts w:ascii="Times New Roman" w:hAnsi="Times New Roman"/>
          <w:bCs/>
          <w:sz w:val="20"/>
          <w:szCs w:val="20"/>
        </w:rPr>
        <w:t>St. Louis MO</w:t>
      </w:r>
      <w:r w:rsidRPr="00793EA6">
        <w:rPr>
          <w:rFonts w:ascii="Times New Roman" w:hAnsi="Times New Roman"/>
          <w:sz w:val="20"/>
          <w:szCs w:val="20"/>
        </w:rPr>
        <w:t xml:space="preserve">; Kamlesh McWan, MD, Children’s Hospital of Illinois, Peoria, Illinois; Beau Button, MD, St John’s Hospital, Springfield, Illinois; William Stratton, MD, Carle Foundation Hospital, Urbana, Illinois; Aaron Hamvus, MD, Northwestern University Hospitals, Chicago, Illinois; Aarti Raghaven, MD, University Illinois Chicago Hospital, Chicago, Illinois; Matthew Derrick, MD, Evanston Northshore Hospital, </w:t>
      </w:r>
      <w:r w:rsidRPr="00793EA6">
        <w:rPr>
          <w:rFonts w:ascii="Times New Roman" w:hAnsi="Times New Roman"/>
          <w:bCs/>
          <w:sz w:val="20"/>
          <w:szCs w:val="20"/>
        </w:rPr>
        <w:t>Evanston</w:t>
      </w:r>
      <w:r w:rsidRPr="00793EA6">
        <w:rPr>
          <w:rFonts w:ascii="Times New Roman" w:hAnsi="Times New Roman"/>
          <w:sz w:val="20"/>
          <w:szCs w:val="20"/>
        </w:rPr>
        <w:t xml:space="preserve">, Illinois; Radley Hadley, MD, Advocate Illinois Masonic Hospital, Chicago, Illinois; Robert Covert, MD, Edward Hospital, Naperville, Illinois; Omar Lablanc, MD, John H. Stroger Cook County Hospital, Chicago, Illinois; Marc Weiss, MD, RMCH Loyola University Hospital, </w:t>
      </w:r>
      <w:r w:rsidRPr="00793EA6">
        <w:rPr>
          <w:rFonts w:ascii="Times New Roman" w:hAnsi="Times New Roman"/>
          <w:bCs/>
          <w:sz w:val="20"/>
          <w:szCs w:val="20"/>
        </w:rPr>
        <w:t>Maywood</w:t>
      </w:r>
      <w:r w:rsidRPr="00793EA6">
        <w:rPr>
          <w:rFonts w:ascii="Times New Roman" w:hAnsi="Times New Roman"/>
          <w:sz w:val="20"/>
          <w:szCs w:val="20"/>
        </w:rPr>
        <w:t xml:space="preserve">, Illinois; Anthony </w:t>
      </w:r>
      <w:r w:rsidRPr="00793EA6">
        <w:rPr>
          <w:rFonts w:ascii="Times New Roman" w:hAnsi="Times New Roman"/>
          <w:bCs/>
          <w:sz w:val="20"/>
          <w:szCs w:val="20"/>
        </w:rPr>
        <w:t>Bell</w:t>
      </w:r>
      <w:r w:rsidRPr="00793EA6">
        <w:rPr>
          <w:rFonts w:ascii="Times New Roman" w:hAnsi="Times New Roman"/>
          <w:sz w:val="20"/>
          <w:szCs w:val="20"/>
        </w:rPr>
        <w:t>, MD, Adventist Hinsdale Hospital, Hinsdale, Illinois; Maliha Shareef, MD, St. Alexius Hospital, Hoffman Estates, Illinois; Jean Silvestri, MD, Rush University Hospital, Chicago, Illinois.</w:t>
      </w:r>
    </w:p>
    <w:p w14:paraId="00011995" w14:textId="77777777" w:rsidR="002A4E72" w:rsidRPr="003E1F73" w:rsidRDefault="002A4E72" w:rsidP="002A4E72">
      <w:pPr>
        <w:rPr>
          <w:rFonts w:ascii="Times New Roman" w:hAnsi="Times New Roman"/>
          <w:color w:val="FF0000"/>
          <w:sz w:val="20"/>
          <w:szCs w:val="20"/>
        </w:rPr>
      </w:pPr>
    </w:p>
    <w:p w14:paraId="38CC7435" w14:textId="77777777" w:rsidR="002A4E72" w:rsidRPr="00002DAE" w:rsidRDefault="002A4E72" w:rsidP="008A310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2A4E72" w:rsidRPr="00002DAE" w:rsidSect="00ED4E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0B0" w14:textId="77777777" w:rsidR="00F8196C" w:rsidRDefault="00F8196C" w:rsidP="00F226EF">
      <w:pPr>
        <w:spacing w:after="0" w:line="240" w:lineRule="auto"/>
      </w:pPr>
      <w:r>
        <w:separator/>
      </w:r>
    </w:p>
  </w:endnote>
  <w:endnote w:type="continuationSeparator" w:id="0">
    <w:p w14:paraId="595BC8C3" w14:textId="77777777" w:rsidR="00F8196C" w:rsidRDefault="00F8196C" w:rsidP="00F2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47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C8031" w14:textId="32154E11" w:rsidR="00F8196C" w:rsidRDefault="00F8196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E251D" w14:textId="35AEB8F8" w:rsidR="00F8196C" w:rsidRDefault="00446458" w:rsidP="00446458">
    <w:pPr>
      <w:pStyle w:val="Fuzeile"/>
      <w:tabs>
        <w:tab w:val="clear" w:pos="4513"/>
        <w:tab w:val="clear" w:pos="9026"/>
        <w:tab w:val="left" w:pos="18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BAFC" w14:textId="77777777" w:rsidR="00F8196C" w:rsidRDefault="00F8196C" w:rsidP="00F226EF">
      <w:pPr>
        <w:spacing w:after="0" w:line="240" w:lineRule="auto"/>
      </w:pPr>
      <w:r>
        <w:separator/>
      </w:r>
    </w:p>
  </w:footnote>
  <w:footnote w:type="continuationSeparator" w:id="0">
    <w:p w14:paraId="50D96BE7" w14:textId="77777777" w:rsidR="00F8196C" w:rsidRDefault="00F8196C" w:rsidP="00F2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612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D157F" w14:textId="0F756057" w:rsidR="00F8196C" w:rsidRDefault="00F8196C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E9809" w14:textId="77777777" w:rsidR="00F8196C" w:rsidRDefault="00F81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077E"/>
    <w:multiLevelType w:val="hybridMultilevel"/>
    <w:tmpl w:val="AE1A8E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2EA"/>
    <w:multiLevelType w:val="hybridMultilevel"/>
    <w:tmpl w:val="68BC6970"/>
    <w:lvl w:ilvl="0" w:tplc="3DDC9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74D6"/>
    <w:multiLevelType w:val="singleLevel"/>
    <w:tmpl w:val="44A82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E"/>
    <w:rsid w:val="00002DAE"/>
    <w:rsid w:val="00002F8B"/>
    <w:rsid w:val="00024516"/>
    <w:rsid w:val="0003177D"/>
    <w:rsid w:val="000377F2"/>
    <w:rsid w:val="00053712"/>
    <w:rsid w:val="0006500F"/>
    <w:rsid w:val="000661AF"/>
    <w:rsid w:val="00080A85"/>
    <w:rsid w:val="00086442"/>
    <w:rsid w:val="00086760"/>
    <w:rsid w:val="00087F55"/>
    <w:rsid w:val="00094610"/>
    <w:rsid w:val="000974A2"/>
    <w:rsid w:val="000A693B"/>
    <w:rsid w:val="000B112A"/>
    <w:rsid w:val="000B42C5"/>
    <w:rsid w:val="000B7D13"/>
    <w:rsid w:val="000C28E8"/>
    <w:rsid w:val="000D4AFE"/>
    <w:rsid w:val="000E21BC"/>
    <w:rsid w:val="000E29D9"/>
    <w:rsid w:val="000E7BD4"/>
    <w:rsid w:val="000F35CA"/>
    <w:rsid w:val="00100604"/>
    <w:rsid w:val="00104F90"/>
    <w:rsid w:val="00117461"/>
    <w:rsid w:val="00120482"/>
    <w:rsid w:val="00132AAA"/>
    <w:rsid w:val="001335F9"/>
    <w:rsid w:val="00134065"/>
    <w:rsid w:val="00134253"/>
    <w:rsid w:val="00135E88"/>
    <w:rsid w:val="001405B3"/>
    <w:rsid w:val="001424EC"/>
    <w:rsid w:val="001454C9"/>
    <w:rsid w:val="001472D0"/>
    <w:rsid w:val="00153472"/>
    <w:rsid w:val="001547CC"/>
    <w:rsid w:val="00166D67"/>
    <w:rsid w:val="00170FA8"/>
    <w:rsid w:val="00182666"/>
    <w:rsid w:val="00183B75"/>
    <w:rsid w:val="001934CA"/>
    <w:rsid w:val="00196662"/>
    <w:rsid w:val="001A04AE"/>
    <w:rsid w:val="001B5389"/>
    <w:rsid w:val="001C518E"/>
    <w:rsid w:val="001C74ED"/>
    <w:rsid w:val="001D52BD"/>
    <w:rsid w:val="001E6C1F"/>
    <w:rsid w:val="001F4C9A"/>
    <w:rsid w:val="002061F5"/>
    <w:rsid w:val="00210574"/>
    <w:rsid w:val="00215347"/>
    <w:rsid w:val="0023507C"/>
    <w:rsid w:val="00235C74"/>
    <w:rsid w:val="00246CE3"/>
    <w:rsid w:val="002527FC"/>
    <w:rsid w:val="00253E74"/>
    <w:rsid w:val="0025549B"/>
    <w:rsid w:val="00256F90"/>
    <w:rsid w:val="00261906"/>
    <w:rsid w:val="002677E2"/>
    <w:rsid w:val="002901D7"/>
    <w:rsid w:val="002A4E72"/>
    <w:rsid w:val="002B5F59"/>
    <w:rsid w:val="002C3E7A"/>
    <w:rsid w:val="002E0492"/>
    <w:rsid w:val="002E126B"/>
    <w:rsid w:val="002E378B"/>
    <w:rsid w:val="002E44D6"/>
    <w:rsid w:val="002F40B3"/>
    <w:rsid w:val="002F6FE9"/>
    <w:rsid w:val="00301075"/>
    <w:rsid w:val="00310BC8"/>
    <w:rsid w:val="003110EA"/>
    <w:rsid w:val="00324900"/>
    <w:rsid w:val="00326714"/>
    <w:rsid w:val="003470E8"/>
    <w:rsid w:val="00362DE3"/>
    <w:rsid w:val="003633EF"/>
    <w:rsid w:val="0037590D"/>
    <w:rsid w:val="0037630D"/>
    <w:rsid w:val="00377796"/>
    <w:rsid w:val="00381800"/>
    <w:rsid w:val="0038283A"/>
    <w:rsid w:val="00386C5A"/>
    <w:rsid w:val="00387C7E"/>
    <w:rsid w:val="003939FD"/>
    <w:rsid w:val="003946D7"/>
    <w:rsid w:val="003955D2"/>
    <w:rsid w:val="00397CC3"/>
    <w:rsid w:val="003B5DB7"/>
    <w:rsid w:val="00416FA1"/>
    <w:rsid w:val="00417D68"/>
    <w:rsid w:val="004211E3"/>
    <w:rsid w:val="004402F0"/>
    <w:rsid w:val="00446458"/>
    <w:rsid w:val="00456700"/>
    <w:rsid w:val="00457B2F"/>
    <w:rsid w:val="00462536"/>
    <w:rsid w:val="00463D3B"/>
    <w:rsid w:val="00466EED"/>
    <w:rsid w:val="00474E82"/>
    <w:rsid w:val="004776FD"/>
    <w:rsid w:val="004779CD"/>
    <w:rsid w:val="00483B14"/>
    <w:rsid w:val="0048615C"/>
    <w:rsid w:val="0048709B"/>
    <w:rsid w:val="004960AE"/>
    <w:rsid w:val="004A1F0D"/>
    <w:rsid w:val="004A2BCC"/>
    <w:rsid w:val="004B5403"/>
    <w:rsid w:val="004C36CA"/>
    <w:rsid w:val="004D1828"/>
    <w:rsid w:val="004E723C"/>
    <w:rsid w:val="004F7F7E"/>
    <w:rsid w:val="00502C1E"/>
    <w:rsid w:val="00511C8F"/>
    <w:rsid w:val="0052149B"/>
    <w:rsid w:val="00533477"/>
    <w:rsid w:val="0054019B"/>
    <w:rsid w:val="005413AC"/>
    <w:rsid w:val="00562CFE"/>
    <w:rsid w:val="005637AC"/>
    <w:rsid w:val="00567D33"/>
    <w:rsid w:val="00574790"/>
    <w:rsid w:val="0057532E"/>
    <w:rsid w:val="00575B2D"/>
    <w:rsid w:val="00576215"/>
    <w:rsid w:val="005765E2"/>
    <w:rsid w:val="00577BB4"/>
    <w:rsid w:val="005B2B58"/>
    <w:rsid w:val="005B4200"/>
    <w:rsid w:val="005C41AD"/>
    <w:rsid w:val="005C4825"/>
    <w:rsid w:val="005D2278"/>
    <w:rsid w:val="005E3905"/>
    <w:rsid w:val="005F0251"/>
    <w:rsid w:val="005F1327"/>
    <w:rsid w:val="005F7CB0"/>
    <w:rsid w:val="006039D5"/>
    <w:rsid w:val="00627091"/>
    <w:rsid w:val="00635FC7"/>
    <w:rsid w:val="00646B99"/>
    <w:rsid w:val="00650C99"/>
    <w:rsid w:val="00652836"/>
    <w:rsid w:val="00652900"/>
    <w:rsid w:val="00655671"/>
    <w:rsid w:val="006567E9"/>
    <w:rsid w:val="00662327"/>
    <w:rsid w:val="00666196"/>
    <w:rsid w:val="00681EB2"/>
    <w:rsid w:val="00685855"/>
    <w:rsid w:val="006874BD"/>
    <w:rsid w:val="00696518"/>
    <w:rsid w:val="006A06B2"/>
    <w:rsid w:val="006A1E9D"/>
    <w:rsid w:val="006A4C0B"/>
    <w:rsid w:val="006A5EFE"/>
    <w:rsid w:val="006C7AC0"/>
    <w:rsid w:val="006D526B"/>
    <w:rsid w:val="006E39C8"/>
    <w:rsid w:val="006F390C"/>
    <w:rsid w:val="00717C40"/>
    <w:rsid w:val="007279F2"/>
    <w:rsid w:val="00731444"/>
    <w:rsid w:val="007443F6"/>
    <w:rsid w:val="00750FE4"/>
    <w:rsid w:val="007544F3"/>
    <w:rsid w:val="00767572"/>
    <w:rsid w:val="007757BD"/>
    <w:rsid w:val="00784AB8"/>
    <w:rsid w:val="00786A76"/>
    <w:rsid w:val="00793EA6"/>
    <w:rsid w:val="007A07C0"/>
    <w:rsid w:val="007A2502"/>
    <w:rsid w:val="007A6FED"/>
    <w:rsid w:val="007B690E"/>
    <w:rsid w:val="007C1E9A"/>
    <w:rsid w:val="007D2355"/>
    <w:rsid w:val="0080653B"/>
    <w:rsid w:val="00812EAD"/>
    <w:rsid w:val="0081314C"/>
    <w:rsid w:val="008340A8"/>
    <w:rsid w:val="00836565"/>
    <w:rsid w:val="00855AD3"/>
    <w:rsid w:val="00866CC1"/>
    <w:rsid w:val="008773C3"/>
    <w:rsid w:val="00882D4F"/>
    <w:rsid w:val="008848F7"/>
    <w:rsid w:val="0089289F"/>
    <w:rsid w:val="008A0042"/>
    <w:rsid w:val="008A3100"/>
    <w:rsid w:val="008C120A"/>
    <w:rsid w:val="008D29D8"/>
    <w:rsid w:val="008E0404"/>
    <w:rsid w:val="00902C06"/>
    <w:rsid w:val="009169C4"/>
    <w:rsid w:val="00937EE1"/>
    <w:rsid w:val="00943EED"/>
    <w:rsid w:val="00944458"/>
    <w:rsid w:val="009573EE"/>
    <w:rsid w:val="00964051"/>
    <w:rsid w:val="009656D3"/>
    <w:rsid w:val="00975B48"/>
    <w:rsid w:val="0097700C"/>
    <w:rsid w:val="009827C7"/>
    <w:rsid w:val="00982D0F"/>
    <w:rsid w:val="00995938"/>
    <w:rsid w:val="00996458"/>
    <w:rsid w:val="009A1926"/>
    <w:rsid w:val="009D45E1"/>
    <w:rsid w:val="009D7182"/>
    <w:rsid w:val="009D7915"/>
    <w:rsid w:val="009E1D6C"/>
    <w:rsid w:val="009F7C23"/>
    <w:rsid w:val="00A01146"/>
    <w:rsid w:val="00A07C84"/>
    <w:rsid w:val="00A07CBB"/>
    <w:rsid w:val="00A235F7"/>
    <w:rsid w:val="00A26DBC"/>
    <w:rsid w:val="00A30B27"/>
    <w:rsid w:val="00A339AB"/>
    <w:rsid w:val="00A40CFA"/>
    <w:rsid w:val="00A63266"/>
    <w:rsid w:val="00A764E3"/>
    <w:rsid w:val="00A77038"/>
    <w:rsid w:val="00A841C5"/>
    <w:rsid w:val="00A90880"/>
    <w:rsid w:val="00A93791"/>
    <w:rsid w:val="00AA1F6D"/>
    <w:rsid w:val="00AA58DA"/>
    <w:rsid w:val="00AA6514"/>
    <w:rsid w:val="00AB6FB0"/>
    <w:rsid w:val="00AC02BB"/>
    <w:rsid w:val="00AC1A85"/>
    <w:rsid w:val="00AC5288"/>
    <w:rsid w:val="00AD23E6"/>
    <w:rsid w:val="00AE2A2D"/>
    <w:rsid w:val="00AE376D"/>
    <w:rsid w:val="00AE48BA"/>
    <w:rsid w:val="00AE5F18"/>
    <w:rsid w:val="00AF269B"/>
    <w:rsid w:val="00B03DF6"/>
    <w:rsid w:val="00B058F1"/>
    <w:rsid w:val="00B13634"/>
    <w:rsid w:val="00B14778"/>
    <w:rsid w:val="00B236C0"/>
    <w:rsid w:val="00B24941"/>
    <w:rsid w:val="00B33DE1"/>
    <w:rsid w:val="00B4101D"/>
    <w:rsid w:val="00B44594"/>
    <w:rsid w:val="00B459F0"/>
    <w:rsid w:val="00B64201"/>
    <w:rsid w:val="00B655EB"/>
    <w:rsid w:val="00B67AC9"/>
    <w:rsid w:val="00B875F6"/>
    <w:rsid w:val="00B918B4"/>
    <w:rsid w:val="00B93119"/>
    <w:rsid w:val="00B947C5"/>
    <w:rsid w:val="00BA1F7E"/>
    <w:rsid w:val="00BB13BB"/>
    <w:rsid w:val="00BB4B82"/>
    <w:rsid w:val="00BC4D1C"/>
    <w:rsid w:val="00BC5ED1"/>
    <w:rsid w:val="00BD32AA"/>
    <w:rsid w:val="00BD6EBB"/>
    <w:rsid w:val="00BE6054"/>
    <w:rsid w:val="00BF681E"/>
    <w:rsid w:val="00BF7113"/>
    <w:rsid w:val="00C017DF"/>
    <w:rsid w:val="00C02620"/>
    <w:rsid w:val="00C049DC"/>
    <w:rsid w:val="00C10D34"/>
    <w:rsid w:val="00C10EA6"/>
    <w:rsid w:val="00C229F6"/>
    <w:rsid w:val="00C30179"/>
    <w:rsid w:val="00C313C7"/>
    <w:rsid w:val="00C36E69"/>
    <w:rsid w:val="00C40A16"/>
    <w:rsid w:val="00C435B9"/>
    <w:rsid w:val="00C50427"/>
    <w:rsid w:val="00C507E2"/>
    <w:rsid w:val="00C56B8B"/>
    <w:rsid w:val="00C62F52"/>
    <w:rsid w:val="00C66168"/>
    <w:rsid w:val="00C71AC1"/>
    <w:rsid w:val="00C867B5"/>
    <w:rsid w:val="00C86A4F"/>
    <w:rsid w:val="00C958F9"/>
    <w:rsid w:val="00C97794"/>
    <w:rsid w:val="00CB057F"/>
    <w:rsid w:val="00CB5DC3"/>
    <w:rsid w:val="00CB6153"/>
    <w:rsid w:val="00CB65D9"/>
    <w:rsid w:val="00CC3E45"/>
    <w:rsid w:val="00CC40B4"/>
    <w:rsid w:val="00CC4D42"/>
    <w:rsid w:val="00CE11A1"/>
    <w:rsid w:val="00CE576B"/>
    <w:rsid w:val="00CF37F0"/>
    <w:rsid w:val="00CF3CBD"/>
    <w:rsid w:val="00D11286"/>
    <w:rsid w:val="00D126D3"/>
    <w:rsid w:val="00D21CB6"/>
    <w:rsid w:val="00D25290"/>
    <w:rsid w:val="00D26669"/>
    <w:rsid w:val="00D26C0C"/>
    <w:rsid w:val="00D37FCD"/>
    <w:rsid w:val="00D43F69"/>
    <w:rsid w:val="00D4746B"/>
    <w:rsid w:val="00D510C7"/>
    <w:rsid w:val="00D65202"/>
    <w:rsid w:val="00D7459F"/>
    <w:rsid w:val="00D81238"/>
    <w:rsid w:val="00DB1F90"/>
    <w:rsid w:val="00DB734E"/>
    <w:rsid w:val="00DD2E2E"/>
    <w:rsid w:val="00DD614E"/>
    <w:rsid w:val="00DD67CB"/>
    <w:rsid w:val="00DD7654"/>
    <w:rsid w:val="00DE3C1B"/>
    <w:rsid w:val="00DE74FE"/>
    <w:rsid w:val="00DF34EA"/>
    <w:rsid w:val="00DF58AC"/>
    <w:rsid w:val="00E01025"/>
    <w:rsid w:val="00E046DF"/>
    <w:rsid w:val="00E12CB7"/>
    <w:rsid w:val="00E12D5D"/>
    <w:rsid w:val="00E140F6"/>
    <w:rsid w:val="00E21EFC"/>
    <w:rsid w:val="00E311F2"/>
    <w:rsid w:val="00E3398A"/>
    <w:rsid w:val="00E4024F"/>
    <w:rsid w:val="00E43929"/>
    <w:rsid w:val="00E5170C"/>
    <w:rsid w:val="00E6239F"/>
    <w:rsid w:val="00E75954"/>
    <w:rsid w:val="00E82F9F"/>
    <w:rsid w:val="00E970FA"/>
    <w:rsid w:val="00EA0FD7"/>
    <w:rsid w:val="00EA36D4"/>
    <w:rsid w:val="00EA45F6"/>
    <w:rsid w:val="00EB5207"/>
    <w:rsid w:val="00EB7A1B"/>
    <w:rsid w:val="00EC09D8"/>
    <w:rsid w:val="00EC193C"/>
    <w:rsid w:val="00ED0381"/>
    <w:rsid w:val="00ED4E9B"/>
    <w:rsid w:val="00ED63D0"/>
    <w:rsid w:val="00EE0924"/>
    <w:rsid w:val="00EE59E6"/>
    <w:rsid w:val="00EF04A8"/>
    <w:rsid w:val="00EF39AC"/>
    <w:rsid w:val="00EF3BC3"/>
    <w:rsid w:val="00EF4FC6"/>
    <w:rsid w:val="00EF6650"/>
    <w:rsid w:val="00F05DDB"/>
    <w:rsid w:val="00F065A3"/>
    <w:rsid w:val="00F12E72"/>
    <w:rsid w:val="00F135FE"/>
    <w:rsid w:val="00F14125"/>
    <w:rsid w:val="00F20886"/>
    <w:rsid w:val="00F226EF"/>
    <w:rsid w:val="00F2342C"/>
    <w:rsid w:val="00F25117"/>
    <w:rsid w:val="00F304A1"/>
    <w:rsid w:val="00F313A0"/>
    <w:rsid w:val="00F33A6E"/>
    <w:rsid w:val="00F45FD5"/>
    <w:rsid w:val="00F5140C"/>
    <w:rsid w:val="00F60A69"/>
    <w:rsid w:val="00F7161D"/>
    <w:rsid w:val="00F72C65"/>
    <w:rsid w:val="00F772A5"/>
    <w:rsid w:val="00F8196C"/>
    <w:rsid w:val="00F84156"/>
    <w:rsid w:val="00F91FEB"/>
    <w:rsid w:val="00F94359"/>
    <w:rsid w:val="00FA244F"/>
    <w:rsid w:val="00FB2BCF"/>
    <w:rsid w:val="00FC412B"/>
    <w:rsid w:val="00FC439D"/>
    <w:rsid w:val="00FC7553"/>
    <w:rsid w:val="00FC7BDE"/>
    <w:rsid w:val="00FD4FE0"/>
    <w:rsid w:val="00FE3A9E"/>
    <w:rsid w:val="00FF20F9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98B0862"/>
  <w15:docId w15:val="{E7757D34-7F41-4AF8-81E0-90826C99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B7D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GB" w:eastAsia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6EF"/>
  </w:style>
  <w:style w:type="paragraph" w:styleId="Fuzeile">
    <w:name w:val="footer"/>
    <w:basedOn w:val="Standard"/>
    <w:link w:val="FuzeileZchn"/>
    <w:uiPriority w:val="99"/>
    <w:unhideWhenUsed/>
    <w:rsid w:val="00F2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6EF"/>
  </w:style>
  <w:style w:type="paragraph" w:customStyle="1" w:styleId="title1">
    <w:name w:val="title1"/>
    <w:basedOn w:val="Standard"/>
    <w:rsid w:val="00511C8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NZ"/>
    </w:rPr>
  </w:style>
  <w:style w:type="paragraph" w:customStyle="1" w:styleId="desc2">
    <w:name w:val="desc2"/>
    <w:basedOn w:val="Standard"/>
    <w:rsid w:val="00511C8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NZ"/>
    </w:rPr>
  </w:style>
  <w:style w:type="paragraph" w:customStyle="1" w:styleId="details1">
    <w:name w:val="details1"/>
    <w:basedOn w:val="Standard"/>
    <w:rsid w:val="00511C8F"/>
    <w:pPr>
      <w:spacing w:after="0" w:line="240" w:lineRule="auto"/>
    </w:pPr>
    <w:rPr>
      <w:rFonts w:ascii="Times New Roman" w:eastAsia="Times New Roman" w:hAnsi="Times New Roman" w:cs="Times New Roman"/>
      <w:lang w:eastAsia="en-NZ"/>
    </w:rPr>
  </w:style>
  <w:style w:type="character" w:customStyle="1" w:styleId="jrnl">
    <w:name w:val="jrnl"/>
    <w:basedOn w:val="Absatz-Standardschriftart"/>
    <w:rsid w:val="00511C8F"/>
  </w:style>
  <w:style w:type="table" w:styleId="Tabellenraster">
    <w:name w:val="Table Grid"/>
    <w:basedOn w:val="NormaleTabelle"/>
    <w:uiPriority w:val="59"/>
    <w:rsid w:val="00EF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4F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B7D13"/>
    <w:rPr>
      <w:rFonts w:ascii="Times New Roman" w:eastAsia="Times New Roman" w:hAnsi="Times New Roman" w:cs="Times New Roman"/>
      <w:sz w:val="24"/>
      <w:szCs w:val="20"/>
      <w:u w:val="single"/>
      <w:lang w:val="en-GB" w:eastAsia="en-N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3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3E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3E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3E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3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3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3EF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B4459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56F9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74ED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BF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5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71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82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42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6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6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73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24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9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9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92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03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22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16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9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84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90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8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49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42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7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88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31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75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2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2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73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33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6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6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3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8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1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60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1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5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4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12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92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66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79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0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1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5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9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32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03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27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6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6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6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17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31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1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A7CF-F127-47BC-A466-C01323DF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3060</Words>
  <Characters>19285</Characters>
  <Application>Microsoft Office Word</Application>
  <DocSecurity>0</DocSecurity>
  <Lines>160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Darlow</dc:creator>
  <cp:lastModifiedBy>Saettler, Juliane</cp:lastModifiedBy>
  <cp:revision>2</cp:revision>
  <cp:lastPrinted>2018-03-09T00:58:00Z</cp:lastPrinted>
  <dcterms:created xsi:type="dcterms:W3CDTF">2018-05-29T14:18:00Z</dcterms:created>
  <dcterms:modified xsi:type="dcterms:W3CDTF">2018-05-29T14:18:00Z</dcterms:modified>
</cp:coreProperties>
</file>