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5D" w:rsidRDefault="0013749A" w:rsidP="005E065D">
      <w:r>
        <w:rPr>
          <w:rFonts w:hint="eastAsia"/>
        </w:rPr>
        <w:t>Table</w:t>
      </w:r>
      <w:r>
        <w:t>. Comparison between three treatment groups</w:t>
      </w:r>
      <w:r w:rsidR="006F027B">
        <w:t xml:space="preserve"> based on the actual follow-up data</w:t>
      </w:r>
      <w:r w:rsidR="005E065D">
        <w:t xml:space="preserve"> vs LOCF</w:t>
      </w:r>
      <w:r w:rsidR="006F027B">
        <w:t xml:space="preserve"> data</w:t>
      </w:r>
    </w:p>
    <w:p w:rsidR="005E065D" w:rsidRDefault="005E065D" w:rsidP="005E065D"/>
    <w:tbl>
      <w:tblPr>
        <w:tblStyle w:val="Tabellenraster"/>
        <w:tblW w:w="8417" w:type="dxa"/>
        <w:tblLook w:val="04A0" w:firstRow="1" w:lastRow="0" w:firstColumn="1" w:lastColumn="0" w:noHBand="0" w:noVBand="1"/>
      </w:tblPr>
      <w:tblGrid>
        <w:gridCol w:w="1980"/>
        <w:gridCol w:w="2324"/>
        <w:gridCol w:w="2165"/>
        <w:gridCol w:w="1948"/>
      </w:tblGrid>
      <w:tr w:rsidR="005E065D" w:rsidTr="00F602DA">
        <w:tc>
          <w:tcPr>
            <w:tcW w:w="1980" w:type="dxa"/>
          </w:tcPr>
          <w:p w:rsidR="005E065D" w:rsidRDefault="005E065D" w:rsidP="005E065D"/>
        </w:tc>
        <w:tc>
          <w:tcPr>
            <w:tcW w:w="2324" w:type="dxa"/>
          </w:tcPr>
          <w:p w:rsidR="005E065D" w:rsidRDefault="001C495A" w:rsidP="005E065D">
            <w:r>
              <w:rPr>
                <w:rFonts w:hint="eastAsia"/>
              </w:rPr>
              <w:t>Treatm</w:t>
            </w:r>
            <w:r>
              <w:t>ents and their contrasts</w:t>
            </w:r>
          </w:p>
        </w:tc>
        <w:tc>
          <w:tcPr>
            <w:tcW w:w="2165" w:type="dxa"/>
          </w:tcPr>
          <w:p w:rsidR="005E065D" w:rsidRDefault="005E065D" w:rsidP="005E065D">
            <w:r>
              <w:rPr>
                <w:rFonts w:hint="eastAsia"/>
              </w:rPr>
              <w:t>A</w:t>
            </w:r>
            <w:r w:rsidR="006F027B">
              <w:t>ctual follow-up</w:t>
            </w:r>
          </w:p>
        </w:tc>
        <w:tc>
          <w:tcPr>
            <w:tcW w:w="1948" w:type="dxa"/>
          </w:tcPr>
          <w:p w:rsidR="005E065D" w:rsidRDefault="005E065D" w:rsidP="005E065D">
            <w:r>
              <w:rPr>
                <w:rFonts w:hint="eastAsia"/>
              </w:rPr>
              <w:t>L</w:t>
            </w:r>
            <w:r>
              <w:t>OCF</w:t>
            </w:r>
          </w:p>
        </w:tc>
      </w:tr>
      <w:tr w:rsidR="005E065D" w:rsidTr="00F602DA">
        <w:tc>
          <w:tcPr>
            <w:tcW w:w="1980" w:type="dxa"/>
          </w:tcPr>
          <w:p w:rsidR="005E065D" w:rsidRDefault="005E065D" w:rsidP="005E065D">
            <w:r>
              <w:rPr>
                <w:rFonts w:hint="eastAsia"/>
              </w:rPr>
              <w:t>P</w:t>
            </w:r>
            <w:r>
              <w:t>HQ-9 at week 9</w:t>
            </w:r>
          </w:p>
        </w:tc>
        <w:tc>
          <w:tcPr>
            <w:tcW w:w="2324" w:type="dxa"/>
          </w:tcPr>
          <w:p w:rsidR="005E065D" w:rsidRDefault="005E065D" w:rsidP="005E065D">
            <w:r>
              <w:rPr>
                <w:rFonts w:hint="eastAsia"/>
              </w:rPr>
              <w:t>C</w:t>
            </w:r>
            <w:r>
              <w:t>ontinue (n=537)</w:t>
            </w:r>
          </w:p>
        </w:tc>
        <w:tc>
          <w:tcPr>
            <w:tcW w:w="2165" w:type="dxa"/>
          </w:tcPr>
          <w:p w:rsidR="005E065D" w:rsidRDefault="005E065D" w:rsidP="005E065D">
            <w:r>
              <w:rPr>
                <w:rFonts w:hint="eastAsia"/>
              </w:rPr>
              <w:t>9</w:t>
            </w:r>
            <w:r>
              <w:t>.19 (6.00)</w:t>
            </w:r>
          </w:p>
        </w:tc>
        <w:tc>
          <w:tcPr>
            <w:tcW w:w="1948" w:type="dxa"/>
          </w:tcPr>
          <w:p w:rsidR="005E065D" w:rsidRDefault="005E065D" w:rsidP="005E065D">
            <w:r>
              <w:rPr>
                <w:rFonts w:hint="eastAsia"/>
              </w:rPr>
              <w:t>9</w:t>
            </w:r>
            <w:r>
              <w:t>.48 (5.92)</w:t>
            </w:r>
          </w:p>
        </w:tc>
      </w:tr>
      <w:tr w:rsidR="005E065D" w:rsidTr="00F602DA">
        <w:tc>
          <w:tcPr>
            <w:tcW w:w="1980" w:type="dxa"/>
          </w:tcPr>
          <w:p w:rsidR="005E065D" w:rsidRDefault="005E065D" w:rsidP="005E065D"/>
        </w:tc>
        <w:tc>
          <w:tcPr>
            <w:tcW w:w="2324" w:type="dxa"/>
          </w:tcPr>
          <w:p w:rsidR="005E065D" w:rsidRDefault="005E065D" w:rsidP="005E065D">
            <w:r>
              <w:rPr>
                <w:rFonts w:hint="eastAsia"/>
              </w:rPr>
              <w:t>A</w:t>
            </w:r>
            <w:r>
              <w:t>ugment (n=526)</w:t>
            </w:r>
          </w:p>
        </w:tc>
        <w:tc>
          <w:tcPr>
            <w:tcW w:w="2165" w:type="dxa"/>
          </w:tcPr>
          <w:p w:rsidR="005E065D" w:rsidRDefault="005E065D" w:rsidP="005E065D">
            <w:r>
              <w:rPr>
                <w:rFonts w:hint="eastAsia"/>
              </w:rPr>
              <w:t>8</w:t>
            </w:r>
            <w:r>
              <w:t>.10 (5.96)</w:t>
            </w:r>
          </w:p>
        </w:tc>
        <w:tc>
          <w:tcPr>
            <w:tcW w:w="1948" w:type="dxa"/>
          </w:tcPr>
          <w:p w:rsidR="005E065D" w:rsidRDefault="005E065D" w:rsidP="005E065D">
            <w:r>
              <w:rPr>
                <w:rFonts w:hint="eastAsia"/>
              </w:rPr>
              <w:t>8</w:t>
            </w:r>
            <w:r>
              <w:t>.45 (5.98)</w:t>
            </w:r>
          </w:p>
        </w:tc>
      </w:tr>
      <w:tr w:rsidR="005E065D" w:rsidTr="00F602DA">
        <w:tc>
          <w:tcPr>
            <w:tcW w:w="1980" w:type="dxa"/>
          </w:tcPr>
          <w:p w:rsidR="005E065D" w:rsidRDefault="005E065D" w:rsidP="005E065D"/>
        </w:tc>
        <w:tc>
          <w:tcPr>
            <w:tcW w:w="2324" w:type="dxa"/>
          </w:tcPr>
          <w:p w:rsidR="005E065D" w:rsidRDefault="005E065D" w:rsidP="005E065D">
            <w:r>
              <w:rPr>
                <w:rFonts w:hint="eastAsia"/>
              </w:rPr>
              <w:t>S</w:t>
            </w:r>
            <w:r>
              <w:t>witch (n=550)</w:t>
            </w:r>
          </w:p>
        </w:tc>
        <w:tc>
          <w:tcPr>
            <w:tcW w:w="2165" w:type="dxa"/>
          </w:tcPr>
          <w:p w:rsidR="005E065D" w:rsidRDefault="005E065D" w:rsidP="005E065D">
            <w:r>
              <w:rPr>
                <w:rFonts w:hint="eastAsia"/>
              </w:rPr>
              <w:t>8</w:t>
            </w:r>
            <w:r>
              <w:t>.17 (5.84)</w:t>
            </w:r>
          </w:p>
        </w:tc>
        <w:tc>
          <w:tcPr>
            <w:tcW w:w="1948" w:type="dxa"/>
          </w:tcPr>
          <w:p w:rsidR="005E065D" w:rsidRDefault="005E065D" w:rsidP="005E065D">
            <w:r>
              <w:rPr>
                <w:rFonts w:hint="eastAsia"/>
              </w:rPr>
              <w:t>8</w:t>
            </w:r>
            <w:r>
              <w:t>.54 (5.93)</w:t>
            </w:r>
          </w:p>
        </w:tc>
      </w:tr>
      <w:tr w:rsidR="005E065D" w:rsidTr="00F602DA">
        <w:tc>
          <w:tcPr>
            <w:tcW w:w="1980" w:type="dxa"/>
          </w:tcPr>
          <w:p w:rsidR="005E065D" w:rsidRDefault="005E065D" w:rsidP="005E065D">
            <w:r>
              <w:rPr>
                <w:rFonts w:hint="eastAsia"/>
              </w:rPr>
              <w:t>A</w:t>
            </w:r>
            <w:r>
              <w:t>NOVA</w:t>
            </w:r>
          </w:p>
        </w:tc>
        <w:tc>
          <w:tcPr>
            <w:tcW w:w="2324" w:type="dxa"/>
          </w:tcPr>
          <w:p w:rsidR="005E065D" w:rsidRDefault="005E065D" w:rsidP="005E065D"/>
        </w:tc>
        <w:tc>
          <w:tcPr>
            <w:tcW w:w="2165" w:type="dxa"/>
          </w:tcPr>
          <w:p w:rsidR="005E065D" w:rsidRDefault="005E065D" w:rsidP="006F3F87">
            <w:pPr>
              <w:jc w:val="left"/>
            </w:pPr>
            <w:r>
              <w:rPr>
                <w:rFonts w:hint="eastAsia"/>
              </w:rPr>
              <w:t>F</w:t>
            </w:r>
            <w:r w:rsidRPr="005E065D">
              <w:rPr>
                <w:vertAlign w:val="subscript"/>
              </w:rPr>
              <w:t>2,1610</w:t>
            </w:r>
            <w:r>
              <w:t xml:space="preserve"> = 5.64, p=0.0036</w:t>
            </w:r>
          </w:p>
        </w:tc>
        <w:tc>
          <w:tcPr>
            <w:tcW w:w="1948" w:type="dxa"/>
          </w:tcPr>
          <w:p w:rsidR="005E065D" w:rsidRDefault="005E065D" w:rsidP="006F3F87">
            <w:pPr>
              <w:jc w:val="left"/>
            </w:pPr>
            <w:r>
              <w:rPr>
                <w:rFonts w:hint="eastAsia"/>
              </w:rPr>
              <w:t>F</w:t>
            </w:r>
            <w:r w:rsidRPr="008B3D8E">
              <w:rPr>
                <w:vertAlign w:val="subscript"/>
              </w:rPr>
              <w:t>2,1610</w:t>
            </w:r>
            <w:r>
              <w:t xml:space="preserve"> = 4.95, p=0.0072</w:t>
            </w:r>
          </w:p>
        </w:tc>
      </w:tr>
      <w:tr w:rsidR="005E065D" w:rsidTr="00F602DA">
        <w:tc>
          <w:tcPr>
            <w:tcW w:w="1980" w:type="dxa"/>
          </w:tcPr>
          <w:p w:rsidR="005E065D" w:rsidRDefault="005E065D" w:rsidP="005E065D">
            <w:r>
              <w:rPr>
                <w:rFonts w:hint="eastAsia"/>
              </w:rPr>
              <w:t>C</w:t>
            </w:r>
            <w:r>
              <w:t>ontrast (Scheffe)</w:t>
            </w:r>
          </w:p>
        </w:tc>
        <w:tc>
          <w:tcPr>
            <w:tcW w:w="2324" w:type="dxa"/>
          </w:tcPr>
          <w:p w:rsidR="005E065D" w:rsidRDefault="005E065D" w:rsidP="005E065D">
            <w:r>
              <w:rPr>
                <w:rFonts w:hint="eastAsia"/>
              </w:rPr>
              <w:t>C</w:t>
            </w:r>
            <w:r>
              <w:t xml:space="preserve">ontinue vs </w:t>
            </w:r>
            <w:r>
              <w:rPr>
                <w:rFonts w:hint="eastAsia"/>
              </w:rPr>
              <w:t>A</w:t>
            </w:r>
            <w:r>
              <w:t>ugment</w:t>
            </w:r>
          </w:p>
        </w:tc>
        <w:tc>
          <w:tcPr>
            <w:tcW w:w="2165" w:type="dxa"/>
          </w:tcPr>
          <w:p w:rsidR="005E065D" w:rsidRDefault="005E065D" w:rsidP="005E065D">
            <w:r>
              <w:rPr>
                <w:rFonts w:hint="eastAsia"/>
              </w:rPr>
              <w:t>-</w:t>
            </w:r>
            <w:r>
              <w:t>1.09, p=0.012</w:t>
            </w:r>
          </w:p>
        </w:tc>
        <w:tc>
          <w:tcPr>
            <w:tcW w:w="1948" w:type="dxa"/>
          </w:tcPr>
          <w:p w:rsidR="005E065D" w:rsidRDefault="005E065D" w:rsidP="005E065D">
            <w:r>
              <w:rPr>
                <w:rFonts w:hint="eastAsia"/>
              </w:rPr>
              <w:t>-</w:t>
            </w:r>
            <w:r>
              <w:t>1.03, p=0.019</w:t>
            </w:r>
          </w:p>
        </w:tc>
      </w:tr>
      <w:tr w:rsidR="005E065D" w:rsidTr="00F602DA">
        <w:tc>
          <w:tcPr>
            <w:tcW w:w="1980" w:type="dxa"/>
          </w:tcPr>
          <w:p w:rsidR="005E065D" w:rsidRDefault="005E065D" w:rsidP="005E065D"/>
        </w:tc>
        <w:tc>
          <w:tcPr>
            <w:tcW w:w="2324" w:type="dxa"/>
          </w:tcPr>
          <w:p w:rsidR="005E065D" w:rsidRDefault="005E065D" w:rsidP="005E065D">
            <w:r>
              <w:rPr>
                <w:rFonts w:hint="eastAsia"/>
              </w:rPr>
              <w:t>C</w:t>
            </w:r>
            <w:r>
              <w:t>ontinue vs Switch</w:t>
            </w:r>
          </w:p>
        </w:tc>
        <w:tc>
          <w:tcPr>
            <w:tcW w:w="2165" w:type="dxa"/>
          </w:tcPr>
          <w:p w:rsidR="005E065D" w:rsidRDefault="005E065D" w:rsidP="005E065D">
            <w:r>
              <w:rPr>
                <w:rFonts w:hint="eastAsia"/>
              </w:rPr>
              <w:t>-</w:t>
            </w:r>
            <w:r>
              <w:t>1.02, p=0.019</w:t>
            </w:r>
          </w:p>
        </w:tc>
        <w:tc>
          <w:tcPr>
            <w:tcW w:w="1948" w:type="dxa"/>
          </w:tcPr>
          <w:p w:rsidR="005E065D" w:rsidRDefault="005E065D" w:rsidP="005E065D">
            <w:r>
              <w:rPr>
                <w:rFonts w:hint="eastAsia"/>
              </w:rPr>
              <w:t>-</w:t>
            </w:r>
            <w:r>
              <w:t>0.94, p=0.033</w:t>
            </w:r>
          </w:p>
        </w:tc>
      </w:tr>
      <w:tr w:rsidR="005E065D" w:rsidTr="00F602DA">
        <w:tc>
          <w:tcPr>
            <w:tcW w:w="1980" w:type="dxa"/>
          </w:tcPr>
          <w:p w:rsidR="005E065D" w:rsidRDefault="005E065D" w:rsidP="005E065D"/>
        </w:tc>
        <w:tc>
          <w:tcPr>
            <w:tcW w:w="2324" w:type="dxa"/>
          </w:tcPr>
          <w:p w:rsidR="005E065D" w:rsidRDefault="005E065D" w:rsidP="005E065D">
            <w:r>
              <w:rPr>
                <w:rFonts w:hint="eastAsia"/>
              </w:rPr>
              <w:t>A</w:t>
            </w:r>
            <w:r>
              <w:t>ugment vs Switch</w:t>
            </w:r>
          </w:p>
        </w:tc>
        <w:tc>
          <w:tcPr>
            <w:tcW w:w="2165" w:type="dxa"/>
          </w:tcPr>
          <w:p w:rsidR="005E065D" w:rsidRDefault="005E065D" w:rsidP="005E065D">
            <w:r>
              <w:rPr>
                <w:rFonts w:hint="eastAsia"/>
              </w:rPr>
              <w:t>0</w:t>
            </w:r>
            <w:r>
              <w:t>.07, p=0.98</w:t>
            </w:r>
          </w:p>
        </w:tc>
        <w:tc>
          <w:tcPr>
            <w:tcW w:w="1948" w:type="dxa"/>
          </w:tcPr>
          <w:p w:rsidR="005E065D" w:rsidRDefault="005E065D" w:rsidP="005E065D">
            <w:r>
              <w:rPr>
                <w:rFonts w:hint="eastAsia"/>
              </w:rPr>
              <w:t>0</w:t>
            </w:r>
            <w:r>
              <w:t>.09, p=0.97</w:t>
            </w:r>
          </w:p>
        </w:tc>
      </w:tr>
    </w:tbl>
    <w:p w:rsidR="005E065D" w:rsidRDefault="00AD5856" w:rsidP="005E065D">
      <w:r>
        <w:rPr>
          <w:rFonts w:hint="eastAsia"/>
        </w:rPr>
        <w:t>A</w:t>
      </w:r>
      <w:r>
        <w:t>NOVA: Analysis of variance</w:t>
      </w:r>
    </w:p>
    <w:p w:rsidR="006F027B" w:rsidRDefault="006F027B" w:rsidP="005E065D">
      <w:r>
        <w:t>LOCF: Last-observation-carried-forward</w:t>
      </w:r>
    </w:p>
    <w:p w:rsidR="00AD5856" w:rsidRDefault="00AD5856" w:rsidP="005E065D">
      <w:r>
        <w:rPr>
          <w:rFonts w:hint="eastAsia"/>
        </w:rPr>
        <w:t>P</w:t>
      </w:r>
      <w:r>
        <w:t xml:space="preserve">HQ-9 : </w:t>
      </w:r>
      <w:bookmarkStart w:id="0" w:name="_GoBack"/>
      <w:bookmarkEnd w:id="0"/>
      <w:r w:rsidR="0092413E">
        <w:t xml:space="preserve">Patient </w:t>
      </w:r>
      <w:r>
        <w:t>Health Questionnaire-9</w:t>
      </w:r>
    </w:p>
    <w:p w:rsidR="005E065D" w:rsidRDefault="005E065D" w:rsidP="005E065D"/>
    <w:sectPr w:rsidR="005E0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FE9" w:rsidRDefault="00773FE9" w:rsidP="006F027B">
      <w:r>
        <w:separator/>
      </w:r>
    </w:p>
  </w:endnote>
  <w:endnote w:type="continuationSeparator" w:id="0">
    <w:p w:rsidR="00773FE9" w:rsidRDefault="00773FE9" w:rsidP="006F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FE9" w:rsidRDefault="00773FE9" w:rsidP="006F027B">
      <w:r>
        <w:separator/>
      </w:r>
    </w:p>
  </w:footnote>
  <w:footnote w:type="continuationSeparator" w:id="0">
    <w:p w:rsidR="00773FE9" w:rsidRDefault="00773FE9" w:rsidP="006F0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5D"/>
    <w:rsid w:val="0012452C"/>
    <w:rsid w:val="0013749A"/>
    <w:rsid w:val="001C495A"/>
    <w:rsid w:val="001D302F"/>
    <w:rsid w:val="001F1ABB"/>
    <w:rsid w:val="005E065D"/>
    <w:rsid w:val="006F027B"/>
    <w:rsid w:val="006F3F87"/>
    <w:rsid w:val="00773FE9"/>
    <w:rsid w:val="007875C7"/>
    <w:rsid w:val="007975C8"/>
    <w:rsid w:val="008B3D8E"/>
    <w:rsid w:val="008C38EC"/>
    <w:rsid w:val="0092413E"/>
    <w:rsid w:val="009D2C60"/>
    <w:rsid w:val="00AD5856"/>
    <w:rsid w:val="00C332F2"/>
    <w:rsid w:val="00F6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5:chartTrackingRefBased/>
  <w15:docId w15:val="{2CE955E6-7BEE-4952-B25A-4797C60B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302F"/>
    <w:pPr>
      <w:widowControl w:val="0"/>
      <w:jc w:val="both"/>
    </w:pPr>
    <w:rPr>
      <w:rFonts w:ascii="Century" w:eastAsia="Yu Mincho" w:hAnsi="Century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027B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27B"/>
    <w:rPr>
      <w:rFonts w:ascii="Century" w:eastAsia="Yu Mincho" w:hAnsi="Century"/>
    </w:rPr>
  </w:style>
  <w:style w:type="paragraph" w:styleId="Fuzeile">
    <w:name w:val="footer"/>
    <w:basedOn w:val="Standard"/>
    <w:link w:val="FuzeileZchn"/>
    <w:uiPriority w:val="99"/>
    <w:unhideWhenUsed/>
    <w:rsid w:val="006F027B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6F027B"/>
    <w:rPr>
      <w:rFonts w:ascii="Century" w:eastAsia="Yu Mincho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B112-EDE2-4982-B7C6-5DBA446E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Furukawa Toshi A.</dc:creator>
  <cp:keywords/>
  <dc:description/>
  <cp:lastModifiedBy>Esther Bernhard</cp:lastModifiedBy>
  <cp:revision>5</cp:revision>
  <dcterms:created xsi:type="dcterms:W3CDTF">2018-08-15T10:55:00Z</dcterms:created>
  <dcterms:modified xsi:type="dcterms:W3CDTF">2018-08-15T12:12:00Z</dcterms:modified>
</cp:coreProperties>
</file>