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sz w:val="24"/>
          <w:szCs w:val="24"/>
        </w:rPr>
      </w:pPr>
      <w:bookmarkStart w:id="3" w:name="_GoBack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upplemental Table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top 20 up-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down-regulated DEGs identified between WM-BC and normal PB-BC samples</w:t>
      </w:r>
    </w:p>
    <w:p>
      <w:pPr>
        <w:pBdr>
          <w:top w:val="single" w:color="auto" w:sz="4" w:space="1"/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bookmarkStart w:id="0" w:name="_Hlk507194892"/>
      <w:r>
        <w:rPr>
          <w:rFonts w:ascii="Times New Roman" w:hAnsi="Times New Roman" w:cs="Times New Roman"/>
          <w:sz w:val="24"/>
          <w:szCs w:val="24"/>
        </w:rPr>
        <w:t>Gene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symbol                 logFC                  adj.P.Value</w:t>
      </w:r>
    </w:p>
    <w:bookmarkEnd w:id="0"/>
    <w:p>
      <w:pPr>
        <w:rPr>
          <w:rFonts w:ascii="Times New Roman" w:hAnsi="Times New Roman" w:cs="Times New Roman"/>
          <w:sz w:val="24"/>
          <w:szCs w:val="24"/>
        </w:rPr>
      </w:pPr>
      <w:bookmarkStart w:id="1" w:name="_Hlk507195836"/>
      <w:r>
        <w:rPr>
          <w:rFonts w:ascii="Times New Roman" w:hAnsi="Times New Roman" w:cs="Times New Roman"/>
          <w:i/>
          <w:sz w:val="24"/>
          <w:szCs w:val="24"/>
        </w:rPr>
        <w:t>A: Top 20 upregulated DEGs</w:t>
      </w:r>
    </w:p>
    <w:bookmarkEnd w:id="1"/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IGLL1                    8.26604008                1.04E-08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SEPP1                    5.505910132               2.87E-05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KIF11                    4.931710124               2.80E-06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GINS1                    4.880668672               4.72E-07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CDKN3                   4.547361741               6.67E-05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HIST1H2BD               4.096552628               7.90E-07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RAG1                    3.962114609               2.39E-06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FGL2                     3.954019879               5.12E-05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UBE2C                   3.932657016               4.71E-05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DYNLL1                  3.912787721               3.53E-12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CD9                      3.845636979               1.35E-05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TNFRSF17                 3.836753945              1.25E-06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KIAA0101                 3.677390098               0.000167451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NREP                     3.656777965               6.27E-08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DNTT                    3.651908797               0.001730176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CCNB2                   3.625601162               0.000389574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CD24                     3.614704719               1.86E-08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SMAD1                   3.569642941               1.71E-06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KIF2C                    3.552016417               1.67E-05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BUB1                    3.449843281               0.000165027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bookmarkStart w:id="2" w:name="_Hlk507195811"/>
      <w:r>
        <w:rPr>
          <w:rFonts w:ascii="Times New Roman" w:hAnsi="Times New Roman" w:cs="Times New Roman"/>
          <w:i/>
          <w:sz w:val="24"/>
          <w:szCs w:val="24"/>
        </w:rPr>
        <w:t>B: Top 20 downregulated DEGs</w:t>
      </w:r>
    </w:p>
    <w:bookmarkEnd w:id="2"/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NR4A2                   -6.64093355                3.09E-09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DDX3Y                   -5.36935689               0.002126639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LZTS3                    -5.296291637              1.15E-09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TTTY15                  -4.694984096               1.83E-06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G0S2                     -4.639725056               0.000189216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DDIT3                    -4.565925587               4.42E-09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AREG                    -4.427233531               2.92E-07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PPP1R15A                -4.375282931               4.23E-09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OVGP1                   -4.260015555               1.08E-07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RPS4Y1                   -4.188592134               0.007510057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DUSP10                   -4.041375811              4.66E-08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KLF4                     -3.794899489              8.01E-05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ZBTB16                  -3.682105442               2.13E-06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CD83                    -3.676520986               2.08E-08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RARA                   -3.671439043               2.59E-05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MAFF                    -3.528293964              6.76E-09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STK17B                  -3.384251638               1.47E-08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ARL4A                   -3.353630171               2.42E-10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ADAM28                -3.343619064               0.000875134</w:t>
      </w:r>
    </w:p>
    <w:p>
      <w:pPr>
        <w:pBdr>
          <w:bottom w:val="single" w:color="auto" w:sz="4" w:space="1"/>
        </w:pBd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PLEKHM2               -3.331059379               1.04E-05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upplemental Table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top 20 up- or down-regulated DEGs identified between WM-PC and normal N-PC samples</w:t>
      </w:r>
    </w:p>
    <w:p>
      <w:pPr>
        <w:pBdr>
          <w:top w:val="single" w:color="auto" w:sz="4" w:space="1"/>
          <w:bottom w:val="single" w:color="auto" w:sz="4" w:space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symbol                 logFC                  adj.P.Value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A: Top 20 upregulated DEGs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SPCS2                    24.49784571              0.029529387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COX6A1                  22.82732571              0.030777743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SDC1                     18.06998714              0.039000946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ITM2B                    17.45841                 0.023072079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CANX                    13.93433                  0.015767588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GNAS                    11.68388321               0.038857523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CDK2AP2                 9.871505714               0.014970042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IGLV6-57                  9.36261                  0.016434479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LGMN                    9.228025714               0.035963299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SSR2                     9.118638571               0.049756315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IGLV1-44                  8.122937857               0.016084163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KDELR1                  8.039857857                0.025668493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CCNI                     7.536801429               0.002394883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CD38                     6.973302857                0.007337801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P4HB                     6.483570476                0.016084163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NCSTN                   6.340874286                0.003644557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PTMS                    6.193048571                0.004680287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YWHAB                  6.192074286                0.000111464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CD48                     5.393652857                0.00082665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PARM1                   5.040207143                 0.000293851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B: Top 20 downregulated DEGs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ATP6V0B               -4.948331429                0.040509924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BTF3                   -4.252598571                0.023072079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MT1B                  -3.701334286                0.031417689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LDHB                  -3.678704286                0.044907492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HNRNPA2B1            -3.614164286                0.047839956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PDGFRA                -3.541073929                3.59E-05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ARHGAP4               -3.093915714               0.048704459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RNF103                 -2.385674286                0.034255696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HNRNPD                -2.298817143                0.049272983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ALOX5AP               -2.266204286                0.023072079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ACP1                   -2.193472857                0.018469856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KRT8                   -2.141275714                0.025569434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ENC1                   -2.105701429                0.017292082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NUDT3                  -1.976404286               0.043871074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GPR56                   -1.973342857               0.034901867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IGF2R                   -1.96242                    0.005051709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CAMKK2                -1.666675714                0.00431661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                     -1.576222857                0.023072079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PRKCB                  -1.495931429                0.035235898</w:t>
      </w:r>
    </w:p>
    <w:p>
      <w:pPr>
        <w:pBdr>
          <w:bottom w:val="single" w:color="auto" w:sz="4" w:space="1"/>
        </w:pBdr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CHD4                    -1.49349                   0.030777743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NybnjpAdvPTimes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4"/>
    <w:rsid w:val="000C54C9"/>
    <w:rsid w:val="002A5330"/>
    <w:rsid w:val="00643FCD"/>
    <w:rsid w:val="007D67F9"/>
    <w:rsid w:val="007E38E0"/>
    <w:rsid w:val="00A66A96"/>
    <w:rsid w:val="00BA277B"/>
    <w:rsid w:val="00BE3A57"/>
    <w:rsid w:val="00C24FFF"/>
    <w:rsid w:val="00C53C45"/>
    <w:rsid w:val="00C914AF"/>
    <w:rsid w:val="00C92717"/>
    <w:rsid w:val="00E15E84"/>
    <w:rsid w:val="12E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795</Words>
  <Characters>4535</Characters>
  <Lines>37</Lines>
  <Paragraphs>10</Paragraphs>
  <TotalTime>0</TotalTime>
  <ScaleCrop>false</ScaleCrop>
  <LinksUpToDate>false</LinksUpToDate>
  <CharactersWithSpaces>5320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2018-02-23T15:08:00Z</dcterms:created>
  <dc:creator>daniel xu</dc:creator>
  <cp:lastModifiedBy>越甲吞吴</cp:lastModifiedBy>
  <dcterms:modified xsi:type="dcterms:W3CDTF">2018-03-07T08:34:37Z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