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59"/>
        <w:tblW w:w="0" w:type="auto"/>
        <w:tblLook w:val="04A0" w:firstRow="1" w:lastRow="0" w:firstColumn="1" w:lastColumn="0" w:noHBand="0" w:noVBand="1"/>
      </w:tblPr>
      <w:tblGrid>
        <w:gridCol w:w="3348"/>
        <w:gridCol w:w="1800"/>
        <w:gridCol w:w="2145"/>
        <w:gridCol w:w="2283"/>
      </w:tblGrid>
      <w:tr w:rsidR="002C5D41" w:rsidRPr="00AE421B" w:rsidTr="009A4DF0">
        <w:tc>
          <w:tcPr>
            <w:tcW w:w="9576" w:type="dxa"/>
            <w:gridSpan w:val="4"/>
            <w:vAlign w:val="center"/>
          </w:tcPr>
          <w:p w:rsidR="002C5D41" w:rsidRPr="00AE421B" w:rsidRDefault="002C5D41" w:rsidP="009A4D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Supplemental Table B: </w:t>
            </w:r>
            <w:proofErr w:type="spellStart"/>
            <w:r w:rsidRPr="00AE421B">
              <w:rPr>
                <w:rFonts w:ascii="Arial" w:hAnsi="Arial" w:cs="Arial"/>
                <w:b/>
              </w:rPr>
              <w:t>Extubation</w:t>
            </w:r>
            <w:proofErr w:type="spellEnd"/>
            <w:r w:rsidRPr="00AE421B">
              <w:rPr>
                <w:rFonts w:ascii="Arial" w:hAnsi="Arial" w:cs="Arial"/>
                <w:b/>
              </w:rPr>
              <w:t xml:space="preserve"> to CPAP verses NIPPV across Cohort</w:t>
            </w:r>
          </w:p>
        </w:tc>
      </w:tr>
      <w:tr w:rsidR="002C5D41" w:rsidRPr="00AE421B" w:rsidTr="009A4DF0">
        <w:tc>
          <w:tcPr>
            <w:tcW w:w="3348" w:type="dxa"/>
          </w:tcPr>
          <w:p w:rsidR="002C5D41" w:rsidRPr="00AE421B" w:rsidRDefault="002C5D41" w:rsidP="009A4DF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  <w:b/>
              </w:rPr>
            </w:pPr>
            <w:r w:rsidRPr="00AE421B">
              <w:rPr>
                <w:rFonts w:ascii="Arial" w:hAnsi="Arial" w:cs="Arial"/>
                <w:b/>
              </w:rPr>
              <w:t xml:space="preserve">CPAP </w:t>
            </w:r>
          </w:p>
        </w:tc>
        <w:tc>
          <w:tcPr>
            <w:tcW w:w="2145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  <w:b/>
              </w:rPr>
            </w:pPr>
            <w:r w:rsidRPr="00AE421B">
              <w:rPr>
                <w:rFonts w:ascii="Arial" w:hAnsi="Arial" w:cs="Arial"/>
                <w:b/>
              </w:rPr>
              <w:t>NIPPV</w:t>
            </w:r>
          </w:p>
        </w:tc>
        <w:tc>
          <w:tcPr>
            <w:tcW w:w="2283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p value</w:t>
            </w:r>
          </w:p>
        </w:tc>
      </w:tr>
      <w:tr w:rsidR="002C5D41" w:rsidRPr="00AE421B" w:rsidTr="009A4DF0">
        <w:tc>
          <w:tcPr>
            <w:tcW w:w="3348" w:type="dxa"/>
          </w:tcPr>
          <w:p w:rsidR="002C5D41" w:rsidRPr="00AE421B" w:rsidRDefault="002C5D41" w:rsidP="009A4DF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</w:rPr>
            </w:pPr>
            <w:r w:rsidRPr="007F700D">
              <w:rPr>
                <w:rFonts w:ascii="Arial" w:hAnsi="Arial" w:cs="Arial"/>
                <w:i/>
              </w:rPr>
              <w:t>n</w:t>
            </w:r>
            <w:r>
              <w:rPr>
                <w:rFonts w:ascii="Arial" w:hAnsi="Arial" w:cs="Arial"/>
              </w:rPr>
              <w:t>=</w:t>
            </w:r>
            <w:r w:rsidRPr="007F700D">
              <w:rPr>
                <w:rFonts w:ascii="Arial" w:hAnsi="Arial" w:cs="Arial"/>
              </w:rPr>
              <w:t>247</w:t>
            </w:r>
            <w:r w:rsidRPr="00AE42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45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</w:rPr>
            </w:pPr>
            <w:r w:rsidRPr="00F907D4">
              <w:rPr>
                <w:rFonts w:ascii="Arial" w:hAnsi="Arial" w:cs="Arial"/>
                <w:i/>
              </w:rPr>
              <w:t>n</w:t>
            </w:r>
            <w:r>
              <w:rPr>
                <w:rFonts w:ascii="Arial" w:hAnsi="Arial" w:cs="Arial"/>
                <w:i/>
              </w:rPr>
              <w:t>=</w:t>
            </w:r>
            <w:r w:rsidRPr="00F907D4">
              <w:rPr>
                <w:rFonts w:ascii="Arial" w:hAnsi="Arial" w:cs="Arial"/>
              </w:rPr>
              <w:t>107</w:t>
            </w:r>
          </w:p>
        </w:tc>
        <w:tc>
          <w:tcPr>
            <w:tcW w:w="2283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</w:rPr>
            </w:pPr>
          </w:p>
        </w:tc>
      </w:tr>
      <w:tr w:rsidR="002C5D41" w:rsidRPr="00AE421B" w:rsidTr="009A4DF0">
        <w:tc>
          <w:tcPr>
            <w:tcW w:w="3348" w:type="dxa"/>
          </w:tcPr>
          <w:p w:rsidR="002C5D41" w:rsidRPr="00AE421B" w:rsidRDefault="002C5D41" w:rsidP="009A4DF0">
            <w:pPr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Gestational Age (weeks)</w:t>
            </w:r>
          </w:p>
        </w:tc>
        <w:tc>
          <w:tcPr>
            <w:tcW w:w="1800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>.1</w:t>
            </w:r>
            <w:r w:rsidRPr="00AE421B">
              <w:rPr>
                <w:rFonts w:ascii="Arial" w:hAnsi="Arial" w:cs="Arial"/>
              </w:rPr>
              <w:t xml:space="preserve"> ± 2</w:t>
            </w:r>
            <w:r>
              <w:rPr>
                <w:rFonts w:ascii="Arial" w:hAnsi="Arial" w:cs="Arial"/>
              </w:rPr>
              <w:t>.0</w:t>
            </w:r>
          </w:p>
        </w:tc>
        <w:tc>
          <w:tcPr>
            <w:tcW w:w="2145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26 2/7 ± 2</w:t>
            </w:r>
            <w:r>
              <w:rPr>
                <w:rFonts w:ascii="Arial" w:hAnsi="Arial" w:cs="Arial"/>
              </w:rPr>
              <w:t>.3</w:t>
            </w:r>
          </w:p>
        </w:tc>
        <w:tc>
          <w:tcPr>
            <w:tcW w:w="2283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p &lt;0.01</w:t>
            </w:r>
          </w:p>
        </w:tc>
      </w:tr>
      <w:tr w:rsidR="002C5D41" w:rsidRPr="00AE421B" w:rsidTr="009A4DF0">
        <w:tc>
          <w:tcPr>
            <w:tcW w:w="3348" w:type="dxa"/>
          </w:tcPr>
          <w:p w:rsidR="002C5D41" w:rsidRPr="00AE421B" w:rsidRDefault="002C5D41" w:rsidP="009A4DF0">
            <w:pPr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Birth Weight (g)</w:t>
            </w:r>
          </w:p>
        </w:tc>
        <w:tc>
          <w:tcPr>
            <w:tcW w:w="1800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895</w:t>
            </w:r>
            <w:r>
              <w:rPr>
                <w:rFonts w:ascii="Arial" w:hAnsi="Arial" w:cs="Arial"/>
              </w:rPr>
              <w:t xml:space="preserve"> </w:t>
            </w:r>
            <w:r w:rsidRPr="00AE421B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</w:t>
            </w:r>
            <w:r w:rsidRPr="00AE421B">
              <w:rPr>
                <w:rFonts w:ascii="Arial" w:hAnsi="Arial" w:cs="Arial"/>
              </w:rPr>
              <w:t>204</w:t>
            </w:r>
          </w:p>
        </w:tc>
        <w:tc>
          <w:tcPr>
            <w:tcW w:w="2145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797</w:t>
            </w:r>
            <w:r>
              <w:rPr>
                <w:rFonts w:ascii="Arial" w:hAnsi="Arial" w:cs="Arial"/>
              </w:rPr>
              <w:t xml:space="preserve"> </w:t>
            </w:r>
            <w:r w:rsidRPr="00AE421B">
              <w:rPr>
                <w:rFonts w:ascii="Arial" w:hAnsi="Arial" w:cs="Arial"/>
              </w:rPr>
              <w:t>±184</w:t>
            </w:r>
          </w:p>
        </w:tc>
        <w:tc>
          <w:tcPr>
            <w:tcW w:w="2283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p &lt;0.01</w:t>
            </w:r>
          </w:p>
        </w:tc>
      </w:tr>
      <w:tr w:rsidR="002C5D41" w:rsidRPr="00AE421B" w:rsidTr="009A4DF0">
        <w:tc>
          <w:tcPr>
            <w:tcW w:w="3348" w:type="dxa"/>
          </w:tcPr>
          <w:p w:rsidR="002C5D41" w:rsidRPr="00AE421B" w:rsidRDefault="002C5D41" w:rsidP="009A4DF0">
            <w:pPr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Male (%)</w:t>
            </w:r>
          </w:p>
        </w:tc>
        <w:tc>
          <w:tcPr>
            <w:tcW w:w="1800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137 (56%)</w:t>
            </w:r>
          </w:p>
        </w:tc>
        <w:tc>
          <w:tcPr>
            <w:tcW w:w="2145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57 (53%)</w:t>
            </w:r>
          </w:p>
        </w:tc>
        <w:tc>
          <w:tcPr>
            <w:tcW w:w="2283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NS</w:t>
            </w:r>
          </w:p>
        </w:tc>
      </w:tr>
      <w:tr w:rsidR="002C5D41" w:rsidRPr="00AE421B" w:rsidTr="009A4DF0">
        <w:tc>
          <w:tcPr>
            <w:tcW w:w="3348" w:type="dxa"/>
          </w:tcPr>
          <w:p w:rsidR="002C5D41" w:rsidRPr="00AE421B" w:rsidRDefault="002C5D41" w:rsidP="009A4DF0">
            <w:pPr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 xml:space="preserve">DOL at </w:t>
            </w:r>
            <w:proofErr w:type="spellStart"/>
            <w:r w:rsidRPr="00AE421B">
              <w:rPr>
                <w:rFonts w:ascii="Arial" w:hAnsi="Arial" w:cs="Arial"/>
              </w:rPr>
              <w:t>Extubation</w:t>
            </w:r>
            <w:proofErr w:type="spellEnd"/>
          </w:p>
        </w:tc>
        <w:tc>
          <w:tcPr>
            <w:tcW w:w="1800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8.9</w:t>
            </w:r>
            <w:r>
              <w:rPr>
                <w:rFonts w:ascii="Arial" w:hAnsi="Arial" w:cs="Arial"/>
              </w:rPr>
              <w:t xml:space="preserve"> </w:t>
            </w:r>
            <w:r w:rsidRPr="00AE421B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</w:t>
            </w:r>
            <w:r w:rsidRPr="00AE421B">
              <w:rPr>
                <w:rFonts w:ascii="Arial" w:hAnsi="Arial" w:cs="Arial"/>
              </w:rPr>
              <w:t>15.5</w:t>
            </w:r>
          </w:p>
        </w:tc>
        <w:tc>
          <w:tcPr>
            <w:tcW w:w="2145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11.8</w:t>
            </w:r>
            <w:r>
              <w:rPr>
                <w:rFonts w:ascii="Arial" w:hAnsi="Arial" w:cs="Arial"/>
              </w:rPr>
              <w:t xml:space="preserve"> </w:t>
            </w:r>
            <w:r w:rsidRPr="00AE421B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</w:t>
            </w:r>
            <w:r w:rsidRPr="00AE421B">
              <w:rPr>
                <w:rFonts w:ascii="Arial" w:hAnsi="Arial" w:cs="Arial"/>
              </w:rPr>
              <w:t>15.7</w:t>
            </w:r>
          </w:p>
        </w:tc>
        <w:tc>
          <w:tcPr>
            <w:tcW w:w="2283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NS</w:t>
            </w:r>
          </w:p>
        </w:tc>
      </w:tr>
      <w:tr w:rsidR="002C5D41" w:rsidRPr="00AE421B" w:rsidTr="009A4DF0">
        <w:tc>
          <w:tcPr>
            <w:tcW w:w="3348" w:type="dxa"/>
          </w:tcPr>
          <w:p w:rsidR="002C5D41" w:rsidRPr="00AE421B" w:rsidRDefault="002C5D41" w:rsidP="009A4DF0">
            <w:pPr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Caucasian</w:t>
            </w:r>
          </w:p>
        </w:tc>
        <w:tc>
          <w:tcPr>
            <w:tcW w:w="1800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110 (45%)</w:t>
            </w:r>
          </w:p>
        </w:tc>
        <w:tc>
          <w:tcPr>
            <w:tcW w:w="2145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39 (36%)</w:t>
            </w:r>
          </w:p>
        </w:tc>
        <w:tc>
          <w:tcPr>
            <w:tcW w:w="2283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NS</w:t>
            </w:r>
          </w:p>
        </w:tc>
      </w:tr>
      <w:tr w:rsidR="002C5D41" w:rsidRPr="00AE421B" w:rsidTr="009A4DF0">
        <w:tc>
          <w:tcPr>
            <w:tcW w:w="3348" w:type="dxa"/>
          </w:tcPr>
          <w:p w:rsidR="002C5D41" w:rsidRPr="00AE421B" w:rsidRDefault="002C5D41" w:rsidP="009A4DF0">
            <w:pPr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Postnatal Dexamethasone</w:t>
            </w:r>
          </w:p>
        </w:tc>
        <w:tc>
          <w:tcPr>
            <w:tcW w:w="1800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125 (51%)</w:t>
            </w:r>
          </w:p>
        </w:tc>
        <w:tc>
          <w:tcPr>
            <w:tcW w:w="2145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61 (57%)</w:t>
            </w:r>
          </w:p>
        </w:tc>
        <w:tc>
          <w:tcPr>
            <w:tcW w:w="2283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NS</w:t>
            </w:r>
          </w:p>
        </w:tc>
      </w:tr>
      <w:tr w:rsidR="002C5D41" w:rsidRPr="00AE421B" w:rsidTr="009A4DF0">
        <w:tc>
          <w:tcPr>
            <w:tcW w:w="3348" w:type="dxa"/>
          </w:tcPr>
          <w:p w:rsidR="002C5D41" w:rsidRPr="00AE421B" w:rsidRDefault="002C5D41" w:rsidP="009A4DF0">
            <w:pPr>
              <w:rPr>
                <w:rFonts w:ascii="Arial" w:hAnsi="Arial" w:cs="Arial"/>
              </w:rPr>
            </w:pPr>
            <w:proofErr w:type="spellStart"/>
            <w:r w:rsidRPr="00AE421B">
              <w:rPr>
                <w:rFonts w:ascii="Arial" w:hAnsi="Arial" w:cs="Arial"/>
              </w:rPr>
              <w:t>Extubation</w:t>
            </w:r>
            <w:proofErr w:type="spellEnd"/>
            <w:r w:rsidRPr="00AE421B">
              <w:rPr>
                <w:rFonts w:ascii="Arial" w:hAnsi="Arial" w:cs="Arial"/>
              </w:rPr>
              <w:t xml:space="preserve"> Failure</w:t>
            </w:r>
          </w:p>
        </w:tc>
        <w:tc>
          <w:tcPr>
            <w:tcW w:w="1800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87 (35%)</w:t>
            </w:r>
          </w:p>
        </w:tc>
        <w:tc>
          <w:tcPr>
            <w:tcW w:w="2145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29 (27%)</w:t>
            </w:r>
          </w:p>
        </w:tc>
        <w:tc>
          <w:tcPr>
            <w:tcW w:w="2283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NS</w:t>
            </w:r>
          </w:p>
        </w:tc>
      </w:tr>
      <w:tr w:rsidR="002C5D41" w:rsidRPr="00AE421B" w:rsidTr="009A4DF0">
        <w:tc>
          <w:tcPr>
            <w:tcW w:w="9576" w:type="dxa"/>
            <w:gridSpan w:val="4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  <w:b/>
              </w:rPr>
            </w:pPr>
            <w:r w:rsidRPr="00AE421B">
              <w:rPr>
                <w:rFonts w:ascii="Arial" w:hAnsi="Arial" w:cs="Arial"/>
                <w:b/>
              </w:rPr>
              <w:t>Infants less than 750 grams</w:t>
            </w:r>
          </w:p>
        </w:tc>
      </w:tr>
      <w:tr w:rsidR="002C5D41" w:rsidRPr="00AE421B" w:rsidTr="009A4DF0">
        <w:tc>
          <w:tcPr>
            <w:tcW w:w="3348" w:type="dxa"/>
          </w:tcPr>
          <w:p w:rsidR="002C5D41" w:rsidRPr="00AE421B" w:rsidRDefault="002C5D41" w:rsidP="009A4DF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C5D41" w:rsidRPr="007F700D" w:rsidRDefault="002C5D41" w:rsidP="009A4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n</w:t>
            </w:r>
            <w:r>
              <w:rPr>
                <w:rFonts w:ascii="Arial" w:hAnsi="Arial" w:cs="Arial"/>
              </w:rPr>
              <w:t>=72</w:t>
            </w:r>
          </w:p>
        </w:tc>
        <w:tc>
          <w:tcPr>
            <w:tcW w:w="2145" w:type="dxa"/>
          </w:tcPr>
          <w:p w:rsidR="002C5D41" w:rsidRPr="007F700D" w:rsidRDefault="002C5D41" w:rsidP="009A4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n</w:t>
            </w:r>
            <w:r>
              <w:rPr>
                <w:rFonts w:ascii="Arial" w:hAnsi="Arial" w:cs="Arial"/>
              </w:rPr>
              <w:t>=50</w:t>
            </w:r>
          </w:p>
        </w:tc>
        <w:tc>
          <w:tcPr>
            <w:tcW w:w="2283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</w:rPr>
            </w:pPr>
          </w:p>
        </w:tc>
      </w:tr>
      <w:tr w:rsidR="002C5D41" w:rsidRPr="00AE421B" w:rsidTr="009A4DF0">
        <w:tc>
          <w:tcPr>
            <w:tcW w:w="3348" w:type="dxa"/>
          </w:tcPr>
          <w:p w:rsidR="002C5D41" w:rsidRPr="00AE421B" w:rsidRDefault="002C5D41" w:rsidP="009A4DF0">
            <w:pPr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Birth weight (g)</w:t>
            </w:r>
          </w:p>
        </w:tc>
        <w:tc>
          <w:tcPr>
            <w:tcW w:w="1800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647</w:t>
            </w:r>
            <w:r>
              <w:rPr>
                <w:rFonts w:ascii="Arial" w:hAnsi="Arial" w:cs="Arial"/>
              </w:rPr>
              <w:t xml:space="preserve"> </w:t>
            </w:r>
            <w:r w:rsidRPr="00AE421B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</w:t>
            </w:r>
            <w:r w:rsidRPr="00AE421B">
              <w:rPr>
                <w:rFonts w:ascii="Arial" w:hAnsi="Arial" w:cs="Arial"/>
              </w:rPr>
              <w:t>70</w:t>
            </w:r>
          </w:p>
        </w:tc>
        <w:tc>
          <w:tcPr>
            <w:tcW w:w="2145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640</w:t>
            </w:r>
            <w:r>
              <w:rPr>
                <w:rFonts w:ascii="Arial" w:hAnsi="Arial" w:cs="Arial"/>
              </w:rPr>
              <w:t xml:space="preserve"> </w:t>
            </w:r>
            <w:r w:rsidRPr="00AE421B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</w:t>
            </w:r>
            <w:r w:rsidRPr="00AE421B">
              <w:rPr>
                <w:rFonts w:ascii="Arial" w:hAnsi="Arial" w:cs="Arial"/>
              </w:rPr>
              <w:t>69</w:t>
            </w:r>
          </w:p>
        </w:tc>
        <w:tc>
          <w:tcPr>
            <w:tcW w:w="2283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NS</w:t>
            </w:r>
          </w:p>
        </w:tc>
      </w:tr>
      <w:tr w:rsidR="002C5D41" w:rsidRPr="00AE421B" w:rsidTr="009A4DF0">
        <w:tc>
          <w:tcPr>
            <w:tcW w:w="3348" w:type="dxa"/>
          </w:tcPr>
          <w:p w:rsidR="002C5D41" w:rsidRPr="00AE421B" w:rsidRDefault="002C5D41" w:rsidP="009A4DF0">
            <w:pPr>
              <w:rPr>
                <w:rFonts w:ascii="Arial" w:hAnsi="Arial" w:cs="Arial"/>
              </w:rPr>
            </w:pPr>
            <w:proofErr w:type="spellStart"/>
            <w:r w:rsidRPr="00AE421B">
              <w:rPr>
                <w:rFonts w:ascii="Arial" w:hAnsi="Arial" w:cs="Arial"/>
              </w:rPr>
              <w:t>Extubation</w:t>
            </w:r>
            <w:proofErr w:type="spellEnd"/>
            <w:r w:rsidRPr="00AE421B">
              <w:rPr>
                <w:rFonts w:ascii="Arial" w:hAnsi="Arial" w:cs="Arial"/>
              </w:rPr>
              <w:t xml:space="preserve"> Failure</w:t>
            </w:r>
          </w:p>
        </w:tc>
        <w:tc>
          <w:tcPr>
            <w:tcW w:w="1800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30 (42%)</w:t>
            </w:r>
          </w:p>
        </w:tc>
        <w:tc>
          <w:tcPr>
            <w:tcW w:w="2145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18 (36%)</w:t>
            </w:r>
          </w:p>
        </w:tc>
        <w:tc>
          <w:tcPr>
            <w:tcW w:w="2283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NS</w:t>
            </w:r>
          </w:p>
        </w:tc>
      </w:tr>
      <w:tr w:rsidR="002C5D41" w:rsidRPr="00AE421B" w:rsidTr="009A4DF0">
        <w:tc>
          <w:tcPr>
            <w:tcW w:w="3348" w:type="dxa"/>
          </w:tcPr>
          <w:p w:rsidR="002C5D41" w:rsidRPr="00AE421B" w:rsidRDefault="002C5D41" w:rsidP="009A4DF0">
            <w:pPr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Bronchopulmonary dysplasia</w:t>
            </w:r>
          </w:p>
        </w:tc>
        <w:tc>
          <w:tcPr>
            <w:tcW w:w="1800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59 (82%)</w:t>
            </w:r>
          </w:p>
        </w:tc>
        <w:tc>
          <w:tcPr>
            <w:tcW w:w="2145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41 (82%)</w:t>
            </w:r>
          </w:p>
        </w:tc>
        <w:tc>
          <w:tcPr>
            <w:tcW w:w="2283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NS</w:t>
            </w:r>
          </w:p>
        </w:tc>
      </w:tr>
      <w:tr w:rsidR="002C5D41" w:rsidRPr="00AE421B" w:rsidTr="009A4DF0">
        <w:trPr>
          <w:trHeight w:val="216"/>
        </w:trPr>
        <w:tc>
          <w:tcPr>
            <w:tcW w:w="9576" w:type="dxa"/>
            <w:gridSpan w:val="4"/>
          </w:tcPr>
          <w:p w:rsidR="002C5D41" w:rsidRPr="00AE421B" w:rsidRDefault="002C5D41" w:rsidP="009A4DF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E421B">
              <w:rPr>
                <w:rFonts w:ascii="Arial" w:hAnsi="Arial" w:cs="Arial"/>
                <w:b/>
              </w:rPr>
              <w:t>Infants 750 to 1250 grams</w:t>
            </w:r>
          </w:p>
        </w:tc>
      </w:tr>
      <w:tr w:rsidR="002C5D41" w:rsidRPr="00AE421B" w:rsidTr="009A4DF0">
        <w:tc>
          <w:tcPr>
            <w:tcW w:w="3348" w:type="dxa"/>
          </w:tcPr>
          <w:p w:rsidR="002C5D41" w:rsidRPr="00AE421B" w:rsidRDefault="002C5D41" w:rsidP="009A4DF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C5D41" w:rsidRPr="00F907D4" w:rsidRDefault="002C5D41" w:rsidP="009A4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n</w:t>
            </w:r>
            <w:r>
              <w:rPr>
                <w:rFonts w:ascii="Arial" w:hAnsi="Arial" w:cs="Arial"/>
              </w:rPr>
              <w:t>=175</w:t>
            </w:r>
          </w:p>
        </w:tc>
        <w:tc>
          <w:tcPr>
            <w:tcW w:w="2145" w:type="dxa"/>
          </w:tcPr>
          <w:p w:rsidR="002C5D41" w:rsidRPr="00F907D4" w:rsidRDefault="002C5D41" w:rsidP="009A4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n</w:t>
            </w:r>
            <w:r>
              <w:rPr>
                <w:rFonts w:ascii="Arial" w:hAnsi="Arial" w:cs="Arial"/>
              </w:rPr>
              <w:t>=57</w:t>
            </w:r>
          </w:p>
        </w:tc>
        <w:tc>
          <w:tcPr>
            <w:tcW w:w="2283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</w:rPr>
            </w:pPr>
          </w:p>
        </w:tc>
      </w:tr>
      <w:tr w:rsidR="002C5D41" w:rsidRPr="00AE421B" w:rsidTr="009A4DF0">
        <w:tc>
          <w:tcPr>
            <w:tcW w:w="3348" w:type="dxa"/>
          </w:tcPr>
          <w:p w:rsidR="002C5D41" w:rsidRPr="00AE421B" w:rsidRDefault="002C5D41" w:rsidP="009A4DF0">
            <w:pPr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Birth weight (g)</w:t>
            </w:r>
          </w:p>
        </w:tc>
        <w:tc>
          <w:tcPr>
            <w:tcW w:w="1800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997</w:t>
            </w:r>
            <w:r>
              <w:rPr>
                <w:rFonts w:ascii="Arial" w:hAnsi="Arial" w:cs="Arial"/>
              </w:rPr>
              <w:t xml:space="preserve"> </w:t>
            </w:r>
            <w:r w:rsidRPr="00AE421B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</w:t>
            </w:r>
            <w:r w:rsidRPr="00AE421B">
              <w:rPr>
                <w:rFonts w:ascii="Arial" w:hAnsi="Arial" w:cs="Arial"/>
              </w:rPr>
              <w:t>144</w:t>
            </w:r>
          </w:p>
        </w:tc>
        <w:tc>
          <w:tcPr>
            <w:tcW w:w="2145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934</w:t>
            </w:r>
            <w:r>
              <w:rPr>
                <w:rFonts w:ascii="Arial" w:hAnsi="Arial" w:cs="Arial"/>
              </w:rPr>
              <w:t xml:space="preserve"> </w:t>
            </w:r>
            <w:r w:rsidRPr="00AE421B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</w:t>
            </w:r>
            <w:r w:rsidRPr="00AE421B">
              <w:rPr>
                <w:rFonts w:ascii="Arial" w:hAnsi="Arial" w:cs="Arial"/>
              </w:rPr>
              <w:t>139</w:t>
            </w:r>
          </w:p>
        </w:tc>
        <w:tc>
          <w:tcPr>
            <w:tcW w:w="2283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p &lt;0.01</w:t>
            </w:r>
          </w:p>
        </w:tc>
      </w:tr>
      <w:tr w:rsidR="002C5D41" w:rsidRPr="00AE421B" w:rsidTr="009A4DF0">
        <w:tc>
          <w:tcPr>
            <w:tcW w:w="3348" w:type="dxa"/>
          </w:tcPr>
          <w:p w:rsidR="002C5D41" w:rsidRPr="00AE421B" w:rsidRDefault="002C5D41" w:rsidP="009A4DF0">
            <w:pPr>
              <w:rPr>
                <w:rFonts w:ascii="Arial" w:hAnsi="Arial" w:cs="Arial"/>
              </w:rPr>
            </w:pPr>
            <w:proofErr w:type="spellStart"/>
            <w:r w:rsidRPr="00AE421B">
              <w:rPr>
                <w:rFonts w:ascii="Arial" w:hAnsi="Arial" w:cs="Arial"/>
              </w:rPr>
              <w:t>Extubation</w:t>
            </w:r>
            <w:proofErr w:type="spellEnd"/>
            <w:r w:rsidRPr="00AE421B">
              <w:rPr>
                <w:rFonts w:ascii="Arial" w:hAnsi="Arial" w:cs="Arial"/>
              </w:rPr>
              <w:t xml:space="preserve"> Failure</w:t>
            </w:r>
          </w:p>
        </w:tc>
        <w:tc>
          <w:tcPr>
            <w:tcW w:w="1800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55 (31%)</w:t>
            </w:r>
          </w:p>
        </w:tc>
        <w:tc>
          <w:tcPr>
            <w:tcW w:w="2145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11 (19%)</w:t>
            </w:r>
          </w:p>
        </w:tc>
        <w:tc>
          <w:tcPr>
            <w:tcW w:w="2283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NS</w:t>
            </w:r>
          </w:p>
        </w:tc>
      </w:tr>
      <w:tr w:rsidR="002C5D41" w:rsidRPr="00AE421B" w:rsidTr="009A4DF0">
        <w:tc>
          <w:tcPr>
            <w:tcW w:w="3348" w:type="dxa"/>
          </w:tcPr>
          <w:p w:rsidR="002C5D41" w:rsidRPr="00AE421B" w:rsidRDefault="002C5D41" w:rsidP="009A4DF0">
            <w:pPr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Bronchopulmonary dysplasia</w:t>
            </w:r>
          </w:p>
        </w:tc>
        <w:tc>
          <w:tcPr>
            <w:tcW w:w="1800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107 (61%)</w:t>
            </w:r>
          </w:p>
        </w:tc>
        <w:tc>
          <w:tcPr>
            <w:tcW w:w="2145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33 (58%)</w:t>
            </w:r>
          </w:p>
        </w:tc>
        <w:tc>
          <w:tcPr>
            <w:tcW w:w="2283" w:type="dxa"/>
          </w:tcPr>
          <w:p w:rsidR="002C5D41" w:rsidRPr="00AE421B" w:rsidRDefault="002C5D41" w:rsidP="009A4DF0">
            <w:pPr>
              <w:jc w:val="center"/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NS</w:t>
            </w:r>
          </w:p>
        </w:tc>
      </w:tr>
      <w:tr w:rsidR="002C5D41" w:rsidRPr="00AE421B" w:rsidTr="009A4DF0">
        <w:tc>
          <w:tcPr>
            <w:tcW w:w="9576" w:type="dxa"/>
            <w:gridSpan w:val="4"/>
          </w:tcPr>
          <w:p w:rsidR="002C5D41" w:rsidRPr="00AE421B" w:rsidRDefault="002C5D41" w:rsidP="009A4DF0">
            <w:pPr>
              <w:rPr>
                <w:rFonts w:ascii="Arial" w:hAnsi="Arial" w:cs="Arial"/>
              </w:rPr>
            </w:pPr>
            <w:r w:rsidRPr="00AE421B">
              <w:rPr>
                <w:rFonts w:ascii="Arial" w:hAnsi="Arial" w:cs="Arial"/>
              </w:rPr>
              <w:t>Mean ± Standard Deviation</w:t>
            </w:r>
          </w:p>
        </w:tc>
      </w:tr>
    </w:tbl>
    <w:p w:rsidR="00F63826" w:rsidRDefault="00F63826">
      <w:bookmarkStart w:id="0" w:name="_GoBack"/>
      <w:bookmarkEnd w:id="0"/>
    </w:p>
    <w:sectPr w:rsidR="00F63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41"/>
    <w:rsid w:val="002C5D41"/>
    <w:rsid w:val="00F6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 H. Hillman</dc:creator>
  <cp:lastModifiedBy>Noah H. Hillman</cp:lastModifiedBy>
  <cp:revision>1</cp:revision>
  <dcterms:created xsi:type="dcterms:W3CDTF">2018-05-18T13:54:00Z</dcterms:created>
  <dcterms:modified xsi:type="dcterms:W3CDTF">2018-05-18T13:54:00Z</dcterms:modified>
</cp:coreProperties>
</file>