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D7" w:rsidRPr="00887C21" w:rsidRDefault="000A6BD7" w:rsidP="000A6BD7">
      <w:pPr>
        <w:spacing w:line="480" w:lineRule="auto"/>
        <w:rPr>
          <w:rFonts w:ascii="Arial" w:hAnsi="Arial" w:cs="Arial"/>
          <w:sz w:val="24"/>
          <w:szCs w:val="24"/>
        </w:rPr>
      </w:pPr>
      <w:r w:rsidRPr="00887C21">
        <w:rPr>
          <w:rFonts w:ascii="Arial" w:hAnsi="Arial" w:cs="Arial"/>
          <w:sz w:val="24"/>
          <w:szCs w:val="24"/>
        </w:rPr>
        <w:t xml:space="preserve">Fig S4 </w:t>
      </w:r>
      <w:proofErr w:type="gramStart"/>
      <w:r w:rsidRPr="00887C21">
        <w:rPr>
          <w:rFonts w:ascii="Arial" w:hAnsi="Arial" w:cs="Arial"/>
          <w:sz w:val="24"/>
          <w:szCs w:val="24"/>
        </w:rPr>
        <w:t>A  Kaplan</w:t>
      </w:r>
      <w:proofErr w:type="gramEnd"/>
      <w:r w:rsidRPr="00887C21">
        <w:rPr>
          <w:rFonts w:ascii="Arial" w:hAnsi="Arial" w:cs="Arial"/>
          <w:sz w:val="24"/>
          <w:szCs w:val="24"/>
        </w:rPr>
        <w:t xml:space="preserve"> Meier analysis  for all-cause mortality  according to the AVR status</w:t>
      </w:r>
    </w:p>
    <w:p w:rsidR="00A965E7" w:rsidRDefault="000A6BD7">
      <w:bookmarkStart w:id="0" w:name="_GoBack"/>
      <w:bookmarkEnd w:id="0"/>
      <w:r w:rsidRPr="007D7156">
        <w:rPr>
          <w:noProof/>
        </w:rPr>
        <w:drawing>
          <wp:inline distT="0" distB="0" distL="0" distR="0" wp14:anchorId="6AC1F4AF" wp14:editId="2DD4DC0E">
            <wp:extent cx="5248656" cy="7223760"/>
            <wp:effectExtent l="0" t="0" r="9525" b="0"/>
            <wp:docPr id="5" name="Picture 5" descr="C:\Users\ebaras01\AppData\Local\Microsoft\Windows\Temporary Internet Files\Content.Outlook\UG0VOKN4\x FR MG AVR all ca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ras01\AppData\Local\Microsoft\Windows\Temporary Internet Files\Content.Outlook\UG0VOKN4\x FR MG AVR all cau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56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D7"/>
    <w:rsid w:val="000A6BD7"/>
    <w:rsid w:val="00887C21"/>
    <w:rsid w:val="00A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6D08C0-5D1D-4997-8B06-FA71ED15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Barasch, Eddy</dc:creator>
  <cp:keywords/>
  <dc:description/>
  <cp:lastModifiedBy>Karin Fava</cp:lastModifiedBy>
  <cp:revision>2</cp:revision>
  <dcterms:created xsi:type="dcterms:W3CDTF">2018-08-20T09:23:00Z</dcterms:created>
  <dcterms:modified xsi:type="dcterms:W3CDTF">2018-08-20T09:23:00Z</dcterms:modified>
</cp:coreProperties>
</file>