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93" w:rsidRDefault="00062D93" w:rsidP="00062D93">
      <w:pPr>
        <w:widowControl/>
        <w:wordWrap/>
        <w:autoSpaceDE w:val="0"/>
        <w:autoSpaceDN w:val="0"/>
        <w:adjustRightInd w:val="0"/>
        <w:spacing w:line="480" w:lineRule="auto"/>
        <w:rPr>
          <w:rFonts w:ascii="Cambria" w:hAnsi="Cambria" w:cs="Arial" w:hint="eastAsia"/>
          <w:b/>
          <w:kern w:val="1"/>
        </w:rPr>
      </w:pPr>
      <w:r>
        <w:rPr>
          <w:rFonts w:ascii="Cambria" w:hAnsi="Cambria" w:cs="Arial"/>
          <w:b/>
          <w:kern w:val="1"/>
        </w:rPr>
        <w:t>A</w:t>
      </w:r>
      <w:r>
        <w:rPr>
          <w:rFonts w:ascii="Cambria" w:hAnsi="Cambria" w:cs="Arial" w:hint="eastAsia"/>
          <w:b/>
          <w:kern w:val="1"/>
        </w:rPr>
        <w:t>ppendix</w:t>
      </w:r>
      <w:bookmarkStart w:id="0" w:name="_GoBack"/>
      <w:bookmarkEnd w:id="0"/>
    </w:p>
    <w:p w:rsidR="00062D93" w:rsidRPr="004A3EF2" w:rsidRDefault="00062D93" w:rsidP="00062D93">
      <w:pPr>
        <w:widowControl/>
        <w:wordWrap/>
        <w:autoSpaceDE w:val="0"/>
        <w:autoSpaceDN w:val="0"/>
        <w:adjustRightInd w:val="0"/>
        <w:spacing w:line="480" w:lineRule="auto"/>
        <w:rPr>
          <w:rFonts w:ascii="Cambria" w:eastAsia="AppleMyungjo" w:hAnsi="Cambria" w:cs="AppleMyungjo"/>
          <w:b/>
          <w:kern w:val="0"/>
        </w:rPr>
      </w:pPr>
      <w:r w:rsidRPr="004A3EF2">
        <w:rPr>
          <w:rFonts w:ascii="Cambria" w:eastAsia="AppleMyungjo" w:hAnsi="Cambria" w:cs="AppleMyungjo"/>
          <w:b/>
          <w:kern w:val="0"/>
        </w:rPr>
        <w:t>Acknowledgments</w:t>
      </w:r>
    </w:p>
    <w:p w:rsidR="00062D93" w:rsidRPr="004A3EF2" w:rsidRDefault="00062D93" w:rsidP="00062D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480" w:lineRule="auto"/>
        <w:rPr>
          <w:rFonts w:ascii="Cambria" w:eastAsia="Apple SD Gothic Neo" w:hAnsi="Cambria" w:cs="Times New Roman"/>
          <w:color w:val="000000" w:themeColor="text1"/>
        </w:rPr>
      </w:pPr>
      <w:r w:rsidRPr="004A3EF2">
        <w:rPr>
          <w:rFonts w:ascii="Cambria" w:eastAsia="Apple SD Gothic Neo" w:hAnsi="Cambria" w:cs="Times New Roman"/>
          <w:color w:val="000000" w:themeColor="text1"/>
        </w:rPr>
        <w:t xml:space="preserve"> This research was supported by the Ministry of Trade, Industry &amp; </w:t>
      </w:r>
      <w:proofErr w:type="gramStart"/>
      <w:r w:rsidRPr="004A3EF2">
        <w:rPr>
          <w:rFonts w:ascii="Cambria" w:eastAsia="Apple SD Gothic Neo" w:hAnsi="Cambria" w:cs="Times New Roman"/>
          <w:color w:val="000000" w:themeColor="text1"/>
        </w:rPr>
        <w:t>Energy(</w:t>
      </w:r>
      <w:proofErr w:type="gramEnd"/>
      <w:r w:rsidRPr="004A3EF2">
        <w:rPr>
          <w:rFonts w:ascii="Cambria" w:eastAsia="Apple SD Gothic Neo" w:hAnsi="Cambria" w:cs="Times New Roman"/>
          <w:color w:val="000000" w:themeColor="text1"/>
        </w:rPr>
        <w:t xml:space="preserve">MOTIE, Korea) under </w:t>
      </w:r>
      <w:r>
        <w:rPr>
          <w:rFonts w:ascii="Cambria" w:eastAsia="Apple SD Gothic Neo" w:hAnsi="Cambria" w:cs="Times New Roman" w:hint="eastAsia"/>
          <w:color w:val="000000" w:themeColor="text1"/>
        </w:rPr>
        <w:t xml:space="preserve">the </w:t>
      </w:r>
      <w:r w:rsidRPr="004A3EF2">
        <w:rPr>
          <w:rFonts w:ascii="Cambria" w:eastAsia="Apple SD Gothic Neo" w:hAnsi="Cambria" w:cs="Times New Roman"/>
          <w:color w:val="000000" w:themeColor="text1"/>
        </w:rPr>
        <w:t xml:space="preserve">Industrial Technology Innovation Program. </w:t>
      </w:r>
      <w:proofErr w:type="gramStart"/>
      <w:r w:rsidRPr="004A3EF2">
        <w:rPr>
          <w:rFonts w:ascii="Cambria" w:eastAsia="Apple SD Gothic Neo" w:hAnsi="Cambria" w:cs="Times New Roman"/>
          <w:color w:val="000000" w:themeColor="text1"/>
        </w:rPr>
        <w:t>No. 10062378.</w:t>
      </w:r>
      <w:proofErr w:type="gramEnd"/>
    </w:p>
    <w:p w:rsidR="00062D93" w:rsidRPr="004A3EF2" w:rsidRDefault="00062D93" w:rsidP="00062D93">
      <w:pPr>
        <w:widowControl/>
        <w:wordWrap/>
        <w:autoSpaceDE w:val="0"/>
        <w:autoSpaceDN w:val="0"/>
        <w:adjustRightInd w:val="0"/>
        <w:spacing w:line="480" w:lineRule="auto"/>
        <w:rPr>
          <w:rFonts w:ascii="Cambria" w:eastAsia="AppleMyungjo" w:hAnsi="Cambria" w:cs="AppleMyungjo"/>
          <w:kern w:val="0"/>
        </w:rPr>
      </w:pPr>
    </w:p>
    <w:p w:rsidR="00062D93" w:rsidRPr="004A3EF2" w:rsidRDefault="00062D93" w:rsidP="00062D93">
      <w:pPr>
        <w:widowControl/>
        <w:wordWrap/>
        <w:autoSpaceDE w:val="0"/>
        <w:autoSpaceDN w:val="0"/>
        <w:adjustRightInd w:val="0"/>
        <w:spacing w:line="480" w:lineRule="auto"/>
        <w:rPr>
          <w:rFonts w:ascii="Cambria" w:eastAsia="AppleMyungjo" w:hAnsi="Cambria" w:cs="AppleMyungjo"/>
          <w:b/>
          <w:kern w:val="0"/>
        </w:rPr>
      </w:pPr>
      <w:r w:rsidRPr="004A3EF2">
        <w:rPr>
          <w:rFonts w:ascii="Cambria" w:eastAsia="AppleMyungjo" w:hAnsi="Cambria" w:cs="AppleMyungjo"/>
          <w:b/>
          <w:kern w:val="0"/>
        </w:rPr>
        <w:t>Conflict of Interest</w:t>
      </w:r>
    </w:p>
    <w:p w:rsidR="00062D93" w:rsidRPr="004A3EF2" w:rsidRDefault="00062D93" w:rsidP="00062D93">
      <w:pPr>
        <w:widowControl/>
        <w:wordWrap/>
        <w:jc w:val="left"/>
        <w:rPr>
          <w:rFonts w:ascii="Cambria" w:hAnsi="Cambria" w:cs="Arial"/>
          <w:b/>
          <w:kern w:val="1"/>
        </w:rPr>
      </w:pPr>
      <w:r w:rsidRPr="004A3EF2">
        <w:rPr>
          <w:rFonts w:ascii="Cambria" w:eastAsia="AppleMyungjo" w:hAnsi="Cambria" w:cs="AppleMyungjo"/>
          <w:kern w:val="0"/>
        </w:rPr>
        <w:t>The authors have no conflict of interest to report.</w:t>
      </w:r>
    </w:p>
    <w:p w:rsidR="00062D93" w:rsidRPr="00062D93" w:rsidRDefault="00062D93" w:rsidP="00062D93">
      <w:pPr>
        <w:widowControl/>
        <w:wordWrap/>
        <w:autoSpaceDE w:val="0"/>
        <w:autoSpaceDN w:val="0"/>
        <w:adjustRightInd w:val="0"/>
        <w:spacing w:line="480" w:lineRule="auto"/>
        <w:rPr>
          <w:rFonts w:ascii="Cambria" w:hAnsi="Cambria" w:cs="Arial"/>
          <w:b/>
          <w:kern w:val="1"/>
        </w:rPr>
      </w:pPr>
    </w:p>
    <w:p w:rsidR="00C952D9" w:rsidRDefault="00C952D9"/>
    <w:sectPr w:rsidR="00C952D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Myungjo">
    <w:altName w:val="맑은 고딕"/>
    <w:charset w:val="81"/>
    <w:family w:val="auto"/>
    <w:pitch w:val="variable"/>
    <w:sig w:usb0="00000000" w:usb1="09060000" w:usb2="00000010" w:usb3="00000000" w:csb0="00080000" w:csb1="00000000"/>
  </w:font>
  <w:font w:name="Apple SD Gothic Neo">
    <w:altName w:val="Arial Unicode MS"/>
    <w:charset w:val="81"/>
    <w:family w:val="auto"/>
    <w:pitch w:val="variable"/>
    <w:sig w:usb0="00000000" w:usb1="29D7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93"/>
    <w:rsid w:val="00062D93"/>
    <w:rsid w:val="00C952D9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3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93"/>
    <w:pPr>
      <w:widowControl w:val="0"/>
      <w:wordWrap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woo Kang</dc:creator>
  <cp:lastModifiedBy>Dong woo Kang</cp:lastModifiedBy>
  <cp:revision>1</cp:revision>
  <dcterms:created xsi:type="dcterms:W3CDTF">2018-06-20T02:37:00Z</dcterms:created>
  <dcterms:modified xsi:type="dcterms:W3CDTF">2018-06-20T02:39:00Z</dcterms:modified>
</cp:coreProperties>
</file>