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4D74" w:rsidRDefault="005E4D74" w:rsidP="005E4D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11757" cy="7134534"/>
            <wp:effectExtent l="0" t="0" r="0" b="0"/>
            <wp:docPr id="2" name="Grafik 2" descr="\\storage.karger.intra\ProductionP$\Articles\000\495\850\Author\OSM\Supplementary Material-S_Fig_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orage.karger.intra\ProductionP$\Articles\000\495\850\Author\OSM\Supplementary Material-S_Fig_1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" t="7807" r="27000" b="9481"/>
                    <a:stretch/>
                  </pic:blipFill>
                  <pic:spPr bwMode="auto">
                    <a:xfrm>
                      <a:off x="0" y="0"/>
                      <a:ext cx="4694219" cy="726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E4D74" w:rsidRPr="00E413E8" w:rsidRDefault="005E4D74" w:rsidP="003F27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13E8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 S1.</w:t>
      </w:r>
      <w:r w:rsidRPr="00E413E8">
        <w:rPr>
          <w:rFonts w:ascii="Times New Roman" w:hAnsi="Times New Roman" w:cs="Times New Roman"/>
          <w:b/>
          <w:sz w:val="24"/>
          <w:szCs w:val="24"/>
        </w:rPr>
        <w:t xml:space="preserve"> Wild type cohorts from the </w:t>
      </w:r>
      <w:proofErr w:type="spellStart"/>
      <w:r w:rsidRPr="00E413E8">
        <w:rPr>
          <w:rFonts w:ascii="Times New Roman" w:hAnsi="Times New Roman" w:cs="Times New Roman"/>
          <w:b/>
          <w:i/>
          <w:sz w:val="24"/>
          <w:szCs w:val="24"/>
        </w:rPr>
        <w:t>Asc</w:t>
      </w:r>
      <w:proofErr w:type="spellEnd"/>
      <w:r w:rsidRPr="00E413E8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-/-</w:t>
      </w:r>
      <w:r w:rsidRPr="00E413E8">
        <w:rPr>
          <w:rFonts w:ascii="Times New Roman" w:hAnsi="Times New Roman" w:cs="Times New Roman"/>
          <w:b/>
          <w:sz w:val="24"/>
          <w:szCs w:val="24"/>
        </w:rPr>
        <w:t xml:space="preserve"> and </w:t>
      </w:r>
      <w:r w:rsidRPr="00E413E8">
        <w:rPr>
          <w:rFonts w:ascii="Times New Roman" w:hAnsi="Times New Roman" w:cs="Times New Roman"/>
          <w:b/>
          <w:i/>
          <w:sz w:val="24"/>
          <w:szCs w:val="24"/>
        </w:rPr>
        <w:t>Nlrp1b</w:t>
      </w:r>
      <w:r w:rsidRPr="00E413E8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-/-</w:t>
      </w:r>
      <w:r w:rsidRPr="00E413E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413E8">
        <w:rPr>
          <w:rFonts w:ascii="Times New Roman" w:hAnsi="Times New Roman" w:cs="Times New Roman"/>
          <w:b/>
          <w:sz w:val="24"/>
          <w:szCs w:val="24"/>
        </w:rPr>
        <w:t xml:space="preserve">evaluations are comparable. (A) </w:t>
      </w:r>
      <w:r w:rsidRPr="00E413E8">
        <w:rPr>
          <w:rFonts w:ascii="Times New Roman" w:hAnsi="Times New Roman" w:cs="Times New Roman"/>
          <w:sz w:val="24"/>
          <w:szCs w:val="24"/>
        </w:rPr>
        <w:t xml:space="preserve">All samples were normalized at the same level (20000 reads) and </w:t>
      </w:r>
      <w:proofErr w:type="spellStart"/>
      <w:r w:rsidRPr="00E413E8">
        <w:rPr>
          <w:rFonts w:ascii="Times New Roman" w:hAnsi="Times New Roman" w:cs="Times New Roman"/>
          <w:sz w:val="24"/>
          <w:szCs w:val="24"/>
        </w:rPr>
        <w:t>PCoA</w:t>
      </w:r>
      <w:proofErr w:type="spellEnd"/>
      <w:r w:rsidRPr="00E413E8">
        <w:rPr>
          <w:rFonts w:ascii="Times New Roman" w:hAnsi="Times New Roman" w:cs="Times New Roman"/>
          <w:sz w:val="24"/>
          <w:szCs w:val="24"/>
        </w:rPr>
        <w:t xml:space="preserve"> analysis of the four groups show the microbiota composition among these four groups was significantly different (ANOSIM R=0.8418, </w:t>
      </w:r>
      <w:r w:rsidRPr="00E413E8">
        <w:rPr>
          <w:rFonts w:ascii="Times New Roman" w:hAnsi="Times New Roman" w:cs="Times New Roman"/>
          <w:i/>
          <w:sz w:val="24"/>
          <w:szCs w:val="24"/>
        </w:rPr>
        <w:t>P</w:t>
      </w:r>
      <w:r w:rsidRPr="00E413E8">
        <w:rPr>
          <w:rFonts w:ascii="Times New Roman" w:hAnsi="Times New Roman" w:cs="Times New Roman"/>
          <w:sz w:val="24"/>
          <w:szCs w:val="24"/>
        </w:rPr>
        <w:t>=0.001, 999 permutations).</w:t>
      </w:r>
      <w:r w:rsidRPr="00E413E8">
        <w:rPr>
          <w:rFonts w:ascii="Times New Roman" w:hAnsi="Times New Roman" w:cs="Times New Roman"/>
          <w:b/>
          <w:sz w:val="24"/>
          <w:szCs w:val="24"/>
        </w:rPr>
        <w:t xml:space="preserve"> (B) </w:t>
      </w:r>
      <w:r w:rsidRPr="00E413E8">
        <w:rPr>
          <w:rFonts w:ascii="Times New Roman" w:hAnsi="Times New Roman" w:cs="Times New Roman"/>
          <w:sz w:val="24"/>
          <w:szCs w:val="24"/>
        </w:rPr>
        <w:t xml:space="preserve">Clustering analysis based on Bray-Curtis distance showed that </w:t>
      </w:r>
      <w:r w:rsidRPr="00E413E8">
        <w:rPr>
          <w:rFonts w:ascii="Times New Roman" w:hAnsi="Times New Roman" w:cs="Times New Roman"/>
          <w:i/>
          <w:sz w:val="24"/>
          <w:szCs w:val="24"/>
        </w:rPr>
        <w:t>Nlrp1b</w:t>
      </w:r>
      <w:r w:rsidRPr="00E413E8">
        <w:rPr>
          <w:rFonts w:ascii="Times New Roman" w:hAnsi="Times New Roman" w:cs="Times New Roman"/>
          <w:i/>
          <w:sz w:val="24"/>
          <w:szCs w:val="24"/>
          <w:vertAlign w:val="superscript"/>
        </w:rPr>
        <w:t>-/-</w:t>
      </w:r>
      <w:r w:rsidRPr="00E413E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413E8">
        <w:rPr>
          <w:rFonts w:ascii="Times New Roman" w:hAnsi="Times New Roman" w:cs="Times New Roman"/>
          <w:i/>
          <w:sz w:val="24"/>
          <w:szCs w:val="24"/>
        </w:rPr>
        <w:t>Asc</w:t>
      </w:r>
      <w:proofErr w:type="spellEnd"/>
      <w:r w:rsidRPr="00E413E8">
        <w:rPr>
          <w:rFonts w:ascii="Times New Roman" w:hAnsi="Times New Roman" w:cs="Times New Roman"/>
          <w:i/>
          <w:sz w:val="24"/>
          <w:szCs w:val="24"/>
          <w:vertAlign w:val="superscript"/>
        </w:rPr>
        <w:t>-/-</w:t>
      </w:r>
      <w:r w:rsidRPr="00E413E8">
        <w:rPr>
          <w:rFonts w:ascii="Times New Roman" w:hAnsi="Times New Roman" w:cs="Times New Roman"/>
          <w:sz w:val="24"/>
          <w:szCs w:val="24"/>
        </w:rPr>
        <w:t xml:space="preserve"> group clustered separately from WT1 and WT2, but WT1 and WT2 clustered together.</w:t>
      </w:r>
    </w:p>
    <w:sectPr w:rsidR="005E4D74" w:rsidRPr="00E413E8" w:rsidSect="00A06592">
      <w:footerReference w:type="default" r:id="rId7"/>
      <w:pgSz w:w="12240" w:h="15840"/>
      <w:pgMar w:top="1368" w:right="1368" w:bottom="1368" w:left="1368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3F2715">
      <w:pPr>
        <w:spacing w:after="0" w:line="240" w:lineRule="auto"/>
      </w:pPr>
      <w:r>
        <w:separator/>
      </w:r>
    </w:p>
  </w:endnote>
  <w:endnote w:type="continuationSeparator" w:id="0">
    <w:p w:rsidR="00000000" w:rsidRDefault="003F2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5C0" w:rsidRPr="00D96EEA" w:rsidRDefault="003F2715">
    <w:pPr>
      <w:pStyle w:val="Fuzeile"/>
      <w:jc w:val="center"/>
      <w:rPr>
        <w:rFonts w:ascii="Times New Roman" w:hAnsi="Times New Roman" w:cs="Times New Roman"/>
        <w:sz w:val="24"/>
        <w:szCs w:val="24"/>
      </w:rPr>
    </w:pPr>
  </w:p>
  <w:p w:rsidR="003D65C0" w:rsidRDefault="003F271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3F2715">
      <w:pPr>
        <w:spacing w:after="0" w:line="240" w:lineRule="auto"/>
      </w:pPr>
      <w:r>
        <w:separator/>
      </w:r>
    </w:p>
  </w:footnote>
  <w:footnote w:type="continuationSeparator" w:id="0">
    <w:p w:rsidR="00000000" w:rsidRDefault="003F27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7CE"/>
    <w:rsid w:val="00236D94"/>
    <w:rsid w:val="003E1EAC"/>
    <w:rsid w:val="003F2715"/>
    <w:rsid w:val="005757CE"/>
    <w:rsid w:val="00582066"/>
    <w:rsid w:val="005E4D74"/>
    <w:rsid w:val="006F6D06"/>
    <w:rsid w:val="008E025B"/>
    <w:rsid w:val="00AE630D"/>
    <w:rsid w:val="00AF7011"/>
    <w:rsid w:val="00B647FF"/>
    <w:rsid w:val="00EC4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2EA23DD-5B3B-4E47-9202-375F88118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757CE"/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5757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757CE"/>
    <w:rPr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3E1E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E1EAC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420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Ruedi Jappert</dc:creator>
  <cp:keywords/>
  <dc:description/>
  <cp:lastModifiedBy>Ruedi Jappert</cp:lastModifiedBy>
  <cp:revision>6</cp:revision>
  <dcterms:created xsi:type="dcterms:W3CDTF">2018-11-30T07:08:00Z</dcterms:created>
  <dcterms:modified xsi:type="dcterms:W3CDTF">2018-11-30T07:20:00Z</dcterms:modified>
</cp:coreProperties>
</file>