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D74" w:rsidRPr="005E4D74" w:rsidRDefault="005757CE" w:rsidP="005E4D74">
      <w:pPr>
        <w:spacing w:after="0" w:line="360" w:lineRule="auto"/>
        <w:rPr>
          <w:rFonts w:ascii="Times New Roman" w:hAnsi="Times New Roman" w:cs="Times New Roman"/>
          <w:sz w:val="24"/>
          <w:szCs w:val="24"/>
        </w:rPr>
      </w:pPr>
      <w:r w:rsidRPr="00E413E8">
        <w:rPr>
          <w:rFonts w:ascii="Times New Roman" w:hAnsi="Times New Roman" w:cs="Times New Roman"/>
          <w:b/>
          <w:sz w:val="24"/>
          <w:szCs w:val="24"/>
        </w:rPr>
        <w:t xml:space="preserve">Table </w:t>
      </w:r>
      <w:r w:rsidR="005E4D74">
        <w:rPr>
          <w:rFonts w:ascii="Times New Roman" w:hAnsi="Times New Roman" w:cs="Times New Roman"/>
          <w:b/>
          <w:sz w:val="24"/>
          <w:szCs w:val="24"/>
        </w:rPr>
        <w:t>S1.</w:t>
      </w:r>
      <w:r w:rsidRPr="00E413E8">
        <w:rPr>
          <w:rFonts w:ascii="Times New Roman" w:hAnsi="Times New Roman" w:cs="Times New Roman"/>
          <w:b/>
          <w:sz w:val="24"/>
          <w:szCs w:val="24"/>
        </w:rPr>
        <w:t xml:space="preserve"> </w:t>
      </w:r>
      <w:r w:rsidRPr="005E4D74">
        <w:rPr>
          <w:rFonts w:ascii="Times New Roman" w:hAnsi="Times New Roman" w:cs="Times New Roman"/>
          <w:sz w:val="24"/>
          <w:szCs w:val="24"/>
        </w:rPr>
        <w:t>Virginia Maryland College of Veterinary Medicine’s Phase IV Animal Vivari</w:t>
      </w:r>
      <w:r w:rsidR="005E4D74" w:rsidRPr="005E4D74">
        <w:rPr>
          <w:rFonts w:ascii="Times New Roman" w:hAnsi="Times New Roman" w:cs="Times New Roman"/>
          <w:sz w:val="24"/>
          <w:szCs w:val="24"/>
        </w:rPr>
        <w:t>um Excludes Numerous Pathogens</w:t>
      </w:r>
    </w:p>
    <w:p w:rsidR="005E4D74" w:rsidRDefault="005E4D74" w:rsidP="005E4D74">
      <w:pPr>
        <w:spacing w:after="0" w:line="360" w:lineRule="auto"/>
        <w:rPr>
          <w:rFonts w:ascii="Times New Roman" w:hAnsi="Times New Roman" w:cs="Times New Roman"/>
          <w:b/>
          <w:sz w:val="24"/>
          <w:szCs w:val="24"/>
        </w:rPr>
      </w:pPr>
      <w:r>
        <w:rPr>
          <w:noProof/>
        </w:rPr>
        <w:drawing>
          <wp:anchor distT="0" distB="0" distL="114300" distR="114300" simplePos="0" relativeHeight="251658240" behindDoc="0" locked="0" layoutInCell="1" allowOverlap="1">
            <wp:simplePos x="0" y="0"/>
            <wp:positionH relativeFrom="column">
              <wp:posOffset>-113665</wp:posOffset>
            </wp:positionH>
            <wp:positionV relativeFrom="paragraph">
              <wp:posOffset>28078</wp:posOffset>
            </wp:positionV>
            <wp:extent cx="4866640" cy="6583680"/>
            <wp:effectExtent l="0" t="0" r="0" b="7620"/>
            <wp:wrapSquare wrapText="bothSides"/>
            <wp:docPr id="1" name="Grafik 1" descr="\\storage.karger.intra\ProductionP$\Articles\000\495\850\Author\OSM\Supplementary Material-S_Tabl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ge.karger.intra\ProductionP$\Articles\000\495\850\Author\OSM\Supplementary Material-S_Table_1.tiff"/>
                    <pic:cNvPicPr>
                      <a:picLocks noChangeAspect="1" noChangeArrowheads="1"/>
                    </pic:cNvPicPr>
                  </pic:nvPicPr>
                  <pic:blipFill rotWithShape="1">
                    <a:blip r:embed="rId6">
                      <a:extLst>
                        <a:ext uri="{28A0092B-C50C-407E-A947-70E740481C1C}">
                          <a14:useLocalDpi xmlns:a14="http://schemas.microsoft.com/office/drawing/2010/main" val="0"/>
                        </a:ext>
                      </a:extLst>
                    </a:blip>
                    <a:srcRect l="13176" t="12908" r="13807" b="13010"/>
                    <a:stretch/>
                  </pic:blipFill>
                  <pic:spPr bwMode="auto">
                    <a:xfrm>
                      <a:off x="0" y="0"/>
                      <a:ext cx="4866640" cy="6583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b/>
          <w:sz w:val="24"/>
          <w:szCs w:val="24"/>
        </w:rPr>
      </w:pPr>
    </w:p>
    <w:p w:rsidR="005E4D74" w:rsidRDefault="005E4D74" w:rsidP="005E4D74">
      <w:pPr>
        <w:spacing w:after="0" w:line="360" w:lineRule="auto"/>
        <w:rPr>
          <w:rFonts w:ascii="Times New Roman" w:hAnsi="Times New Roman" w:cs="Times New Roman"/>
          <w:sz w:val="24"/>
          <w:szCs w:val="24"/>
        </w:rPr>
      </w:pPr>
    </w:p>
    <w:p w:rsidR="005E4D74" w:rsidRDefault="005E4D74" w:rsidP="005E4D74">
      <w:pPr>
        <w:spacing w:after="0" w:line="360" w:lineRule="auto"/>
        <w:rPr>
          <w:rFonts w:ascii="Times New Roman" w:hAnsi="Times New Roman" w:cs="Times New Roman"/>
          <w:sz w:val="24"/>
          <w:szCs w:val="24"/>
        </w:rPr>
      </w:pPr>
    </w:p>
    <w:p w:rsidR="005757CE" w:rsidRDefault="005757CE" w:rsidP="005E4D74">
      <w:pPr>
        <w:spacing w:after="0" w:line="360" w:lineRule="auto"/>
        <w:rPr>
          <w:rFonts w:ascii="Times New Roman" w:hAnsi="Times New Roman" w:cs="Times New Roman"/>
          <w:sz w:val="24"/>
          <w:szCs w:val="24"/>
        </w:rPr>
      </w:pPr>
      <w:r w:rsidRPr="00E413E8">
        <w:rPr>
          <w:rFonts w:ascii="Times New Roman" w:hAnsi="Times New Roman" w:cs="Times New Roman"/>
          <w:sz w:val="24"/>
          <w:szCs w:val="24"/>
        </w:rPr>
        <w:t xml:space="preserve">The status of the animal housing facility is regularly updated after evaluation for pathogen detection using standard best practices. Pathogens not listed are not routinely screened, and therefore may be present in the colony. </w:t>
      </w:r>
      <w:bookmarkStart w:id="0" w:name="_GoBack"/>
      <w:bookmarkEnd w:id="0"/>
    </w:p>
    <w:sectPr w:rsidR="005757CE" w:rsidSect="00A06592">
      <w:footerReference w:type="default" r:id="rId7"/>
      <w:pgSz w:w="12240" w:h="15840"/>
      <w:pgMar w:top="1368" w:right="1368" w:bottom="1368" w:left="136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108B3">
      <w:pPr>
        <w:spacing w:after="0" w:line="240" w:lineRule="auto"/>
      </w:pPr>
      <w:r>
        <w:separator/>
      </w:r>
    </w:p>
  </w:endnote>
  <w:endnote w:type="continuationSeparator" w:id="0">
    <w:p w:rsidR="00000000" w:rsidRDefault="00810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C0" w:rsidRPr="00D96EEA" w:rsidRDefault="008108B3">
    <w:pPr>
      <w:pStyle w:val="Fuzeile"/>
      <w:jc w:val="center"/>
      <w:rPr>
        <w:rFonts w:ascii="Times New Roman" w:hAnsi="Times New Roman" w:cs="Times New Roman"/>
        <w:sz w:val="24"/>
        <w:szCs w:val="24"/>
      </w:rPr>
    </w:pPr>
  </w:p>
  <w:p w:rsidR="003D65C0" w:rsidRDefault="008108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108B3">
      <w:pPr>
        <w:spacing w:after="0" w:line="240" w:lineRule="auto"/>
      </w:pPr>
      <w:r>
        <w:separator/>
      </w:r>
    </w:p>
  </w:footnote>
  <w:footnote w:type="continuationSeparator" w:id="0">
    <w:p w:rsidR="00000000" w:rsidRDefault="008108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7CE"/>
    <w:rsid w:val="00236D94"/>
    <w:rsid w:val="005757CE"/>
    <w:rsid w:val="00582066"/>
    <w:rsid w:val="005E4D74"/>
    <w:rsid w:val="006F6D06"/>
    <w:rsid w:val="008108B3"/>
    <w:rsid w:val="008E025B"/>
    <w:rsid w:val="00AE630D"/>
    <w:rsid w:val="00AF7011"/>
    <w:rsid w:val="00B647FF"/>
    <w:rsid w:val="00EC442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EA23DD-5B3B-4E47-9202-375F8811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757CE"/>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5757CE"/>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5757CE"/>
    <w:rPr>
      <w:lang w:val="en-US"/>
    </w:rPr>
  </w:style>
  <w:style w:type="paragraph" w:styleId="Kopfzeile">
    <w:name w:val="header"/>
    <w:basedOn w:val="Standard"/>
    <w:link w:val="KopfzeileZchn"/>
    <w:uiPriority w:val="99"/>
    <w:unhideWhenUsed/>
    <w:rsid w:val="008108B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08B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Words>
  <Characters>319</Characters>
  <Application>Microsoft Office Word</Application>
  <DocSecurity>0</DocSecurity>
  <Lines>2</Lines>
  <Paragraphs>1</Paragraphs>
  <ScaleCrop>false</ScaleCrop>
  <Company/>
  <LinksUpToDate>false</LinksUpToDate>
  <CharactersWithSpaces>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Ruedi Jappert</dc:creator>
  <cp:keywords/>
  <dc:description/>
  <cp:lastModifiedBy>Ruedi Jappert</cp:lastModifiedBy>
  <cp:revision>5</cp:revision>
  <dcterms:created xsi:type="dcterms:W3CDTF">2018-11-30T07:08:00Z</dcterms:created>
  <dcterms:modified xsi:type="dcterms:W3CDTF">2018-11-30T07:19:00Z</dcterms:modified>
</cp:coreProperties>
</file>