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9E" w:rsidRDefault="00FC4C9E" w:rsidP="00FC4C9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4C9E">
        <w:rPr>
          <w:rFonts w:ascii="Times New Roman" w:hAnsi="Times New Roman" w:cs="Times New Roman"/>
          <w:b/>
          <w:bCs/>
          <w:sz w:val="24"/>
          <w:szCs w:val="24"/>
        </w:rPr>
        <w:t xml:space="preserve">Bone markers sclerostin, </w:t>
      </w:r>
      <w:proofErr w:type="spellStart"/>
      <w:r w:rsidRPr="00FC4C9E">
        <w:rPr>
          <w:rFonts w:ascii="Times New Roman" w:hAnsi="Times New Roman" w:cs="Times New Roman"/>
          <w:b/>
          <w:bCs/>
          <w:sz w:val="24"/>
          <w:szCs w:val="24"/>
        </w:rPr>
        <w:t>osteoprotegerin</w:t>
      </w:r>
      <w:proofErr w:type="spellEnd"/>
      <w:r w:rsidRPr="00FC4C9E">
        <w:rPr>
          <w:rFonts w:ascii="Times New Roman" w:hAnsi="Times New Roman" w:cs="Times New Roman"/>
          <w:b/>
          <w:bCs/>
          <w:sz w:val="24"/>
          <w:szCs w:val="24"/>
        </w:rPr>
        <w:t>, and bone-specific alkaline phosphatase are related to insulin resistance in children and adolescents independent from their association with growth and obesity</w:t>
      </w:r>
    </w:p>
    <w:p w:rsidR="004621F0" w:rsidRPr="00595ACB" w:rsidRDefault="004621F0" w:rsidP="004621F0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5ACB">
        <w:rPr>
          <w:rFonts w:ascii="Times New Roman" w:hAnsi="Times New Roman" w:cs="Times New Roman"/>
          <w:b/>
          <w:bCs/>
          <w:i/>
          <w:sz w:val="24"/>
          <w:szCs w:val="24"/>
        </w:rPr>
        <w:t>Supporting information</w:t>
      </w:r>
    </w:p>
    <w:p w:rsidR="00FC4C9E" w:rsidRPr="00595ACB" w:rsidRDefault="00FC4C9E" w:rsidP="00FC4C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C9E" w:rsidRPr="00595ACB" w:rsidRDefault="00FC4C9E" w:rsidP="00FC4C9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ACB">
        <w:rPr>
          <w:rFonts w:ascii="Times New Roman" w:hAnsi="Times New Roman" w:cs="Times New Roman"/>
          <w:sz w:val="24"/>
          <w:szCs w:val="24"/>
        </w:rPr>
        <w:t xml:space="preserve">Juraj Stanik </w:t>
      </w:r>
      <w:r w:rsidRPr="00595ACB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595ACB">
        <w:rPr>
          <w:rFonts w:ascii="Times New Roman" w:hAnsi="Times New Roman" w:cs="Times New Roman"/>
          <w:sz w:val="24"/>
          <w:szCs w:val="24"/>
        </w:rPr>
        <w:t xml:space="preserve">, </w:t>
      </w:r>
      <w:r w:rsidRPr="00595ACB">
        <w:rPr>
          <w:rFonts w:ascii="Times New Roman" w:hAnsi="Times New Roman" w:cs="Times New Roman"/>
          <w:bCs/>
          <w:sz w:val="24"/>
          <w:szCs w:val="24"/>
        </w:rPr>
        <w:t>Jürgen Kratzsch</w:t>
      </w:r>
      <w:r w:rsidRPr="00595ACB">
        <w:rPr>
          <w:rFonts w:ascii="Times New Roman" w:hAnsi="Times New Roman" w:cs="Times New Roman"/>
          <w:sz w:val="24"/>
          <w:szCs w:val="24"/>
        </w:rPr>
        <w:t xml:space="preserve"> </w:t>
      </w:r>
      <w:r w:rsidRPr="00595ACB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595ACB">
        <w:rPr>
          <w:rFonts w:ascii="Times New Roman" w:hAnsi="Times New Roman" w:cs="Times New Roman"/>
          <w:bCs/>
          <w:sz w:val="24"/>
          <w:szCs w:val="24"/>
        </w:rPr>
        <w:t xml:space="preserve">, Kathrin Landgraf </w:t>
      </w:r>
      <w:r w:rsidRPr="00595ACB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595ACB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595A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95ACB">
        <w:rPr>
          <w:rFonts w:ascii="Times New Roman" w:hAnsi="Times New Roman" w:cs="Times New Roman"/>
          <w:sz w:val="24"/>
          <w:szCs w:val="24"/>
        </w:rPr>
        <w:t xml:space="preserve">Mandy Vogel </w:t>
      </w:r>
      <w:r w:rsidRPr="00595ACB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595ACB">
        <w:rPr>
          <w:rFonts w:ascii="Times New Roman" w:hAnsi="Times New Roman" w:cs="Times New Roman"/>
          <w:bCs/>
          <w:sz w:val="24"/>
          <w:szCs w:val="24"/>
        </w:rPr>
        <w:t xml:space="preserve">, Joachim Thiery </w:t>
      </w:r>
      <w:r w:rsidRPr="00595ACB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595ACB">
        <w:rPr>
          <w:rFonts w:ascii="Times New Roman" w:hAnsi="Times New Roman" w:cs="Times New Roman"/>
          <w:bCs/>
          <w:sz w:val="24"/>
          <w:szCs w:val="24"/>
        </w:rPr>
        <w:t>,</w:t>
      </w:r>
      <w:r w:rsidRPr="00595ACB">
        <w:rPr>
          <w:rFonts w:ascii="Times New Roman" w:hAnsi="Times New Roman" w:cs="Times New Roman"/>
          <w:sz w:val="24"/>
          <w:szCs w:val="24"/>
        </w:rPr>
        <w:t xml:space="preserve"> Wieland Kiess </w:t>
      </w:r>
      <w:r w:rsidRPr="00595ACB">
        <w:rPr>
          <w:rFonts w:ascii="Times New Roman" w:hAnsi="Times New Roman" w:cs="Times New Roman"/>
          <w:sz w:val="24"/>
          <w:szCs w:val="24"/>
          <w:vertAlign w:val="superscript"/>
        </w:rPr>
        <w:t>1,6</w:t>
      </w:r>
      <w:r w:rsidRPr="00595ACB">
        <w:rPr>
          <w:rFonts w:ascii="Times New Roman" w:hAnsi="Times New Roman" w:cs="Times New Roman"/>
          <w:sz w:val="24"/>
          <w:szCs w:val="24"/>
        </w:rPr>
        <w:t xml:space="preserve">, Antje Körner </w:t>
      </w:r>
      <w:r w:rsidRPr="00595ACB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595ACB">
        <w:rPr>
          <w:rFonts w:ascii="Times New Roman" w:hAnsi="Times New Roman" w:cs="Times New Roman"/>
          <w:bCs/>
          <w:sz w:val="24"/>
          <w:szCs w:val="24"/>
          <w:vertAlign w:val="superscript"/>
        </w:rPr>
        <w:t>5,6</w:t>
      </w:r>
    </w:p>
    <w:p w:rsidR="00FC4C9E" w:rsidRPr="00595ACB" w:rsidRDefault="00FC4C9E" w:rsidP="00FC4C9E">
      <w:pPr>
        <w:tabs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C4C9E" w:rsidRPr="00FC4C9E" w:rsidRDefault="00FC4C9E" w:rsidP="00FC4C9E">
      <w:pPr>
        <w:tabs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C4C9E">
        <w:rPr>
          <w:rFonts w:ascii="Times New Roman" w:hAnsi="Times New Roman" w:cs="Times New Roman"/>
          <w:sz w:val="24"/>
          <w:szCs w:val="24"/>
        </w:rPr>
        <w:t xml:space="preserve">Center for Pediatric Research Leipzig, University Hospital for Children &amp; Adolescents, University of Leipzig, </w:t>
      </w:r>
      <w:proofErr w:type="spellStart"/>
      <w:r w:rsidRPr="00FC4C9E">
        <w:rPr>
          <w:rFonts w:ascii="Times New Roman" w:hAnsi="Times New Roman" w:cs="Times New Roman"/>
          <w:sz w:val="24"/>
          <w:szCs w:val="24"/>
        </w:rPr>
        <w:t>Liebigstraße</w:t>
      </w:r>
      <w:proofErr w:type="spellEnd"/>
      <w:r w:rsidRPr="00FC4C9E">
        <w:rPr>
          <w:rFonts w:ascii="Times New Roman" w:hAnsi="Times New Roman" w:cs="Times New Roman"/>
          <w:sz w:val="24"/>
          <w:szCs w:val="24"/>
        </w:rPr>
        <w:t xml:space="preserve"> 21, 04103 Leipzig, Germany</w:t>
      </w:r>
    </w:p>
    <w:p w:rsidR="00FC4C9E" w:rsidRPr="00FC4C9E" w:rsidRDefault="00FC4C9E" w:rsidP="00FC4C9E">
      <w:pPr>
        <w:tabs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4C9E">
        <w:rPr>
          <w:rFonts w:ascii="Times New Roman" w:hAnsi="Times New Roman" w:cs="Times New Roman"/>
          <w:sz w:val="24"/>
          <w:szCs w:val="24"/>
        </w:rPr>
        <w:t xml:space="preserve">First Department of Pediatrics, Medical Faculty at the Comenius University, </w:t>
      </w:r>
      <w:proofErr w:type="spellStart"/>
      <w:r w:rsidRPr="00FC4C9E">
        <w:rPr>
          <w:rFonts w:ascii="Times New Roman" w:hAnsi="Times New Roman" w:cs="Times New Roman"/>
          <w:sz w:val="24"/>
          <w:szCs w:val="24"/>
        </w:rPr>
        <w:t>Limbova</w:t>
      </w:r>
      <w:proofErr w:type="spellEnd"/>
      <w:r w:rsidRPr="00FC4C9E">
        <w:rPr>
          <w:rFonts w:ascii="Times New Roman" w:hAnsi="Times New Roman" w:cs="Times New Roman"/>
          <w:sz w:val="24"/>
          <w:szCs w:val="24"/>
        </w:rPr>
        <w:t xml:space="preserve"> 1, 833 40 Bratislava, Slovakia</w:t>
      </w:r>
    </w:p>
    <w:p w:rsidR="00FC4C9E" w:rsidRPr="00FC4C9E" w:rsidRDefault="00FC4C9E" w:rsidP="00FC4C9E">
      <w:pPr>
        <w:tabs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4C9E">
        <w:rPr>
          <w:rFonts w:ascii="Times New Roman" w:hAnsi="Times New Roman" w:cs="Times New Roman"/>
          <w:sz w:val="24"/>
          <w:szCs w:val="24"/>
        </w:rPr>
        <w:t xml:space="preserve">DIABGENE Laboratory, Institute of Experimental Endocrinology, Biomedical Research Center, Slovak Academy of Sciences, </w:t>
      </w:r>
      <w:proofErr w:type="spellStart"/>
      <w:r w:rsidRPr="00FC4C9E">
        <w:rPr>
          <w:rFonts w:ascii="Times New Roman" w:hAnsi="Times New Roman" w:cs="Times New Roman"/>
          <w:sz w:val="24"/>
          <w:szCs w:val="24"/>
        </w:rPr>
        <w:t>Dubravska</w:t>
      </w:r>
      <w:proofErr w:type="spellEnd"/>
      <w:r w:rsidRPr="00FC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9E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Pr="00FC4C9E">
        <w:rPr>
          <w:rFonts w:ascii="Times New Roman" w:hAnsi="Times New Roman" w:cs="Times New Roman"/>
          <w:sz w:val="24"/>
          <w:szCs w:val="24"/>
        </w:rPr>
        <w:t xml:space="preserve"> 9, 845 05 Bratislava, Slovakia</w:t>
      </w:r>
    </w:p>
    <w:p w:rsidR="00FC4C9E" w:rsidRPr="00FC4C9E" w:rsidRDefault="00FC4C9E" w:rsidP="00FC4C9E">
      <w:pPr>
        <w:tabs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C4C9E">
        <w:rPr>
          <w:rFonts w:ascii="Times New Roman" w:hAnsi="Times New Roman" w:cs="Times New Roman"/>
          <w:sz w:val="24"/>
          <w:szCs w:val="24"/>
        </w:rPr>
        <w:t xml:space="preserve">Institute of Laboratory Medicine, Clinical Chemistry and Molecular Diagnostics, University of Leipzig, Germany </w:t>
      </w:r>
    </w:p>
    <w:p w:rsidR="00FC4C9E" w:rsidRPr="00FC4C9E" w:rsidRDefault="00FC4C9E" w:rsidP="00FC4C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C4C9E">
        <w:rPr>
          <w:rFonts w:ascii="Times New Roman" w:hAnsi="Times New Roman" w:cs="Times New Roman"/>
          <w:sz w:val="24"/>
          <w:szCs w:val="24"/>
        </w:rPr>
        <w:t>Integrated Research and Treatment Center (IFB) Adiposity Diseases, University of Leipzig, Philipp-Rosenthal-</w:t>
      </w:r>
      <w:proofErr w:type="spellStart"/>
      <w:r w:rsidRPr="00FC4C9E">
        <w:rPr>
          <w:rFonts w:ascii="Times New Roman" w:hAnsi="Times New Roman" w:cs="Times New Roman"/>
          <w:sz w:val="24"/>
          <w:szCs w:val="24"/>
        </w:rPr>
        <w:t>Straße</w:t>
      </w:r>
      <w:proofErr w:type="spellEnd"/>
      <w:r w:rsidRPr="00FC4C9E">
        <w:rPr>
          <w:rFonts w:ascii="Times New Roman" w:hAnsi="Times New Roman" w:cs="Times New Roman"/>
          <w:sz w:val="24"/>
          <w:szCs w:val="24"/>
        </w:rPr>
        <w:t xml:space="preserve"> 27, 04103 Leipzig, Germany</w:t>
      </w:r>
    </w:p>
    <w:p w:rsidR="00FC4C9E" w:rsidRPr="00FC4C9E" w:rsidRDefault="00FC4C9E" w:rsidP="00FC4C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C4C9E">
        <w:rPr>
          <w:rFonts w:ascii="Times New Roman" w:hAnsi="Times New Roman" w:cs="Times New Roman"/>
          <w:sz w:val="24"/>
          <w:szCs w:val="24"/>
        </w:rPr>
        <w:t>LIFE Leipzig Research Center for Civilization Diseases, University of Leipzig, Philipp-Rosenthal-</w:t>
      </w:r>
      <w:proofErr w:type="spellStart"/>
      <w:r w:rsidRPr="00FC4C9E">
        <w:rPr>
          <w:rFonts w:ascii="Times New Roman" w:hAnsi="Times New Roman" w:cs="Times New Roman"/>
          <w:sz w:val="24"/>
          <w:szCs w:val="24"/>
        </w:rPr>
        <w:t>Straße</w:t>
      </w:r>
      <w:proofErr w:type="spellEnd"/>
      <w:r w:rsidRPr="00FC4C9E">
        <w:rPr>
          <w:rFonts w:ascii="Times New Roman" w:hAnsi="Times New Roman" w:cs="Times New Roman"/>
          <w:sz w:val="24"/>
          <w:szCs w:val="24"/>
        </w:rPr>
        <w:t xml:space="preserve"> 27, 04103 Leipzig, Germany</w:t>
      </w:r>
    </w:p>
    <w:p w:rsidR="00FC4C9E" w:rsidRPr="00FC4C9E" w:rsidRDefault="00FC4C9E" w:rsidP="00FC4C9E">
      <w:pPr>
        <w:tabs>
          <w:tab w:val="left" w:pos="2340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9E" w:rsidRPr="00FC4C9E" w:rsidRDefault="00FC4C9E" w:rsidP="00FC4C9E">
      <w:pPr>
        <w:tabs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9E">
        <w:rPr>
          <w:rFonts w:ascii="Times New Roman" w:hAnsi="Times New Roman" w:cs="Times New Roman"/>
          <w:i/>
          <w:sz w:val="24"/>
          <w:szCs w:val="24"/>
        </w:rPr>
        <w:t>Corresponding author:</w:t>
      </w:r>
      <w:r w:rsidRPr="00FC4C9E">
        <w:rPr>
          <w:rFonts w:ascii="Times New Roman" w:hAnsi="Times New Roman" w:cs="Times New Roman"/>
          <w:b/>
          <w:sz w:val="24"/>
          <w:szCs w:val="24"/>
        </w:rPr>
        <w:tab/>
      </w:r>
    </w:p>
    <w:p w:rsidR="00FC4C9E" w:rsidRPr="00FC4C9E" w:rsidRDefault="00FC4C9E" w:rsidP="00FC4C9E">
      <w:pPr>
        <w:tabs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</w:rPr>
        <w:t xml:space="preserve">Prof. Dr. Antje </w:t>
      </w:r>
      <w:proofErr w:type="spellStart"/>
      <w:r w:rsidRPr="00FC4C9E">
        <w:rPr>
          <w:rFonts w:ascii="Times New Roman" w:hAnsi="Times New Roman" w:cs="Times New Roman"/>
          <w:sz w:val="24"/>
          <w:szCs w:val="24"/>
        </w:rPr>
        <w:t>Körner</w:t>
      </w:r>
      <w:proofErr w:type="spellEnd"/>
      <w:r w:rsidRPr="00FC4C9E">
        <w:rPr>
          <w:rFonts w:ascii="Times New Roman" w:hAnsi="Times New Roman" w:cs="Times New Roman"/>
          <w:sz w:val="24"/>
          <w:szCs w:val="24"/>
        </w:rPr>
        <w:t>, MD</w:t>
      </w:r>
    </w:p>
    <w:p w:rsidR="00FC4C9E" w:rsidRPr="00FC4C9E" w:rsidRDefault="00FC4C9E" w:rsidP="00FC4C9E">
      <w:pPr>
        <w:tabs>
          <w:tab w:val="left" w:pos="2340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</w:rPr>
        <w:t>Center for Pediatric Research</w:t>
      </w:r>
    </w:p>
    <w:p w:rsidR="00FC4C9E" w:rsidRPr="00FC4C9E" w:rsidRDefault="00FC4C9E" w:rsidP="00FC4C9E">
      <w:pPr>
        <w:tabs>
          <w:tab w:val="left" w:pos="2340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</w:rPr>
        <w:lastRenderedPageBreak/>
        <w:t>Hospital for Children &amp; Adolescents</w:t>
      </w:r>
    </w:p>
    <w:p w:rsidR="00FC4C9E" w:rsidRPr="00595ACB" w:rsidRDefault="00FC4C9E" w:rsidP="00FC4C9E">
      <w:pPr>
        <w:tabs>
          <w:tab w:val="left" w:pos="2340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B">
        <w:rPr>
          <w:rFonts w:ascii="Times New Roman" w:hAnsi="Times New Roman" w:cs="Times New Roman"/>
          <w:sz w:val="24"/>
          <w:szCs w:val="24"/>
        </w:rPr>
        <w:t>University of Leipzig</w:t>
      </w:r>
    </w:p>
    <w:p w:rsidR="00FC4C9E" w:rsidRPr="00595ACB" w:rsidRDefault="00FC4C9E" w:rsidP="00FC4C9E">
      <w:pPr>
        <w:tabs>
          <w:tab w:val="left" w:pos="2340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B">
        <w:rPr>
          <w:rFonts w:ascii="Times New Roman" w:hAnsi="Times New Roman" w:cs="Times New Roman"/>
          <w:sz w:val="24"/>
          <w:szCs w:val="24"/>
        </w:rPr>
        <w:t>Liebigstraße 21, 04103 Leipzig, Germany</w:t>
      </w:r>
    </w:p>
    <w:p w:rsidR="00FC4C9E" w:rsidRPr="00FC4C9E" w:rsidRDefault="00FC4C9E" w:rsidP="00FC4C9E">
      <w:pPr>
        <w:tabs>
          <w:tab w:val="left" w:pos="1276"/>
          <w:tab w:val="left" w:pos="2340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9E">
        <w:rPr>
          <w:rFonts w:ascii="Times New Roman" w:hAnsi="Times New Roman" w:cs="Times New Roman"/>
          <w:sz w:val="24"/>
          <w:szCs w:val="24"/>
        </w:rPr>
        <w:t xml:space="preserve">phone: </w:t>
      </w:r>
      <w:r w:rsidRPr="00FC4C9E">
        <w:rPr>
          <w:rFonts w:ascii="Times New Roman" w:hAnsi="Times New Roman" w:cs="Times New Roman"/>
          <w:sz w:val="24"/>
          <w:szCs w:val="24"/>
        </w:rPr>
        <w:tab/>
        <w:t>+49-341-9726500</w:t>
      </w:r>
    </w:p>
    <w:p w:rsidR="00FC4C9E" w:rsidRPr="00595ACB" w:rsidRDefault="00FC4C9E" w:rsidP="00FC4C9E">
      <w:pPr>
        <w:tabs>
          <w:tab w:val="left" w:pos="1276"/>
          <w:tab w:val="left" w:pos="2340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595ACB">
        <w:rPr>
          <w:rFonts w:ascii="Times New Roman" w:hAnsi="Times New Roman" w:cs="Times New Roman"/>
          <w:sz w:val="24"/>
          <w:szCs w:val="24"/>
          <w:lang w:val="fr-CH"/>
        </w:rPr>
        <w:t xml:space="preserve">fax: </w:t>
      </w:r>
      <w:r w:rsidRPr="00595ACB">
        <w:rPr>
          <w:rFonts w:ascii="Times New Roman" w:hAnsi="Times New Roman" w:cs="Times New Roman"/>
          <w:sz w:val="24"/>
          <w:szCs w:val="24"/>
          <w:lang w:val="fr-CH"/>
        </w:rPr>
        <w:tab/>
        <w:t>+49-341-9726509</w:t>
      </w:r>
    </w:p>
    <w:p w:rsidR="00FC4C9E" w:rsidRPr="00595ACB" w:rsidRDefault="00FC4C9E" w:rsidP="00FC4C9E">
      <w:pPr>
        <w:tabs>
          <w:tab w:val="left" w:pos="1276"/>
          <w:tab w:val="left" w:pos="2340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595ACB">
        <w:rPr>
          <w:rFonts w:ascii="Times New Roman" w:hAnsi="Times New Roman" w:cs="Times New Roman"/>
          <w:sz w:val="24"/>
          <w:szCs w:val="24"/>
          <w:lang w:val="fr-CH"/>
        </w:rPr>
        <w:t xml:space="preserve">email: </w:t>
      </w:r>
      <w:r w:rsidRPr="00595ACB">
        <w:rPr>
          <w:rFonts w:ascii="Times New Roman" w:hAnsi="Times New Roman" w:cs="Times New Roman"/>
          <w:sz w:val="24"/>
          <w:szCs w:val="24"/>
          <w:lang w:val="fr-CH"/>
        </w:rPr>
        <w:tab/>
        <w:t>antje.koerner@medizin.uni-leipzig.de</w:t>
      </w:r>
    </w:p>
    <w:p w:rsidR="00FC4C9E" w:rsidRPr="00595ACB" w:rsidRDefault="00FC4C9E" w:rsidP="00FC4C9E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fr-CH"/>
        </w:rPr>
      </w:pPr>
    </w:p>
    <w:p w:rsidR="00FC4C9E" w:rsidRPr="00595ACB" w:rsidRDefault="00FC4C9E">
      <w:pPr>
        <w:rPr>
          <w:rFonts w:ascii="Times New Roman" w:hAnsi="Times New Roman" w:cs="Times New Roman"/>
          <w:b/>
          <w:bCs/>
          <w:i/>
          <w:sz w:val="24"/>
          <w:szCs w:val="24"/>
          <w:lang w:val="fr-CH"/>
        </w:rPr>
      </w:pPr>
      <w:r w:rsidRPr="00595ACB">
        <w:rPr>
          <w:rFonts w:ascii="Times New Roman" w:hAnsi="Times New Roman" w:cs="Times New Roman"/>
          <w:b/>
          <w:bCs/>
          <w:i/>
          <w:sz w:val="24"/>
          <w:szCs w:val="24"/>
          <w:lang w:val="fr-CH"/>
        </w:rPr>
        <w:br w:type="page"/>
      </w:r>
    </w:p>
    <w:p w:rsidR="00FC4C9E" w:rsidRPr="00FC4C9E" w:rsidRDefault="00FC4C9E" w:rsidP="004621F0">
      <w:pPr>
        <w:spacing w:line="240" w:lineRule="auto"/>
        <w:jc w:val="both"/>
        <w:rPr>
          <w:rFonts w:ascii="Times New Roman" w:hAnsi="Times New Roman" w:cs="Times New Roman"/>
        </w:rPr>
      </w:pPr>
      <w:r w:rsidRPr="00FC4C9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Table S1</w:t>
      </w:r>
      <w:r w:rsidRPr="00FC4C9E">
        <w:rPr>
          <w:rFonts w:ascii="Times New Roman" w:hAnsi="Times New Roman" w:cs="Times New Roman"/>
          <w:b/>
          <w:bCs/>
          <w:color w:val="000000"/>
        </w:rPr>
        <w:t xml:space="preserve">. Phenotype characterization of the cohort of children and adolescents </w:t>
      </w:r>
    </w:p>
    <w:tbl>
      <w:tblPr>
        <w:tblW w:w="9479" w:type="dxa"/>
        <w:jc w:val="center"/>
        <w:tblLook w:val="04A0" w:firstRow="1" w:lastRow="0" w:firstColumn="1" w:lastColumn="0" w:noHBand="0" w:noVBand="1"/>
      </w:tblPr>
      <w:tblGrid>
        <w:gridCol w:w="1716"/>
        <w:gridCol w:w="1691"/>
        <w:gridCol w:w="1816"/>
        <w:gridCol w:w="1559"/>
        <w:gridCol w:w="1701"/>
        <w:gridCol w:w="996"/>
      </w:tblGrid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C9E" w:rsidRPr="00FC4C9E" w:rsidRDefault="00FC4C9E" w:rsidP="00AF5B1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Whole group (n)</w:t>
            </w:r>
          </w:p>
        </w:tc>
        <w:tc>
          <w:tcPr>
            <w:tcW w:w="6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categories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C9E" w:rsidRPr="00FC4C9E" w:rsidRDefault="00FC4C9E" w:rsidP="00AF5B1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weight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Obese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 (ANOVA)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595A0D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 ± 3.</w:t>
            </w:r>
            <w:r w:rsidRPr="00FA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(1325</w:t>
            </w:r>
            <w:r w:rsidR="00FC4C9E" w:rsidRPr="00FA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± 3.7 (1020)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 ± 3.0 (99)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 ± 3.0 (206)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Pubertal category*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595A0D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0.6 (1242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0.6 (962)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0.7 (95)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0.7 (185)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Height-SDS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595A0D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± 1.01 (1322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± 0.95 (1017)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± 1.00 (99)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 ± 1.06 (206)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BMI-SDS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595A0D" w:rsidP="009E18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  <w:r w:rsidR="009E1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± 1.22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(132</w:t>
            </w:r>
            <w:r w:rsidR="00D11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± 0.75 (10</w:t>
            </w:r>
            <w:r w:rsidR="00D11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 ± 0.18 (99)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 ± 0.44 (206)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Percentage of body fat (%)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9E184A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10.8 (295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 ± 7.2 (228)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 ± 5.0 (16)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 ± 6.7 (51)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4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0D" w:rsidRPr="00FC4C9E" w:rsidRDefault="00FC4C9E" w:rsidP="00595A0D">
            <w:pPr>
              <w:ind w:left="-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Systolic blood </w:t>
            </w:r>
            <w:proofErr w:type="spellStart"/>
            <w:r w:rsidR="00595A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blood</w:t>
            </w:r>
            <w:proofErr w:type="spellEnd"/>
            <w:r w:rsidR="00595A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pressure SDS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± 0.74 (1307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± 0.73 (1003)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± 0.85 (98)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 ± 0.70 (206)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Diastolic blood pressure SDS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± 0.56 (1307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± 0.58 (1003)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 ± 0.55 (98)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 ± 0.46 (206)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cholesterol (mmol/L)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 ± 0.7 (1257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 ± 0.7 (1002)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 ± 0.7 (90)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 ± 0.7 (165)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0.569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HDL cholesterol (mmol/L)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0.4 (1259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0.4 (1003)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0.3 (90)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0.3 (166)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triglycerides (mmol/L)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0.5 (1256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0.4 (1000)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0.4 (90)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0.6 (166)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HbA1c (%) (mmol/mol)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 ± 0.3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  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3.3</w:t>
            </w:r>
            <w:r w:rsidR="00816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(1250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 ± 0.3 (</w:t>
            </w:r>
            <w:proofErr w:type="gramStart"/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  ±</w:t>
            </w:r>
            <w:proofErr w:type="gramEnd"/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3.3) (1008)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 ± 0.2 (</w:t>
            </w:r>
            <w:proofErr w:type="gramStart"/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  ±</w:t>
            </w:r>
            <w:proofErr w:type="gramEnd"/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2.2) (87)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 ± 0.3 (</w:t>
            </w:r>
            <w:proofErr w:type="gramStart"/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  ±</w:t>
            </w:r>
            <w:proofErr w:type="gramEnd"/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3.3) (155)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595ACB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de-CH"/>
              </w:rPr>
              <w:t>Fasting serum glucose</w:t>
            </w: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de-CH"/>
              </w:rPr>
              <w:t xml:space="preserve"> </w:t>
            </w: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de-CH"/>
              </w:rPr>
              <w:t>(mmol/L)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 ± 0.4 (1250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 ± 0.4 (997)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 ± 0.4 (91)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 ± 0.3 (162)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2h </w:t>
            </w:r>
            <w:proofErr w:type="spellStart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oGTT</w:t>
            </w:r>
            <w:proofErr w:type="spellEnd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glucose</w:t>
            </w: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(mmol/L)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 ± 1.1 (246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 ± 1.0 (106)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 ± 1.1 (18)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 ± 1.0 (122)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7.9 ± 0.5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( 1241</w:t>
            </w:r>
            <w:proofErr w:type="gramEnd"/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 ± 0.4 (993)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± 0.4 (89)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 ± 0.5 (159)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serum insulin (</w:t>
            </w:r>
            <w:proofErr w:type="spellStart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pmol</w:t>
            </w:r>
            <w:proofErr w:type="spellEnd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 ± 51.6 (490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 ± 27.5 (335)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96.7 ± 46.4 (28)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121.2 ± 63.2 (127)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2h </w:t>
            </w:r>
            <w:proofErr w:type="spellStart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oGTT</w:t>
            </w:r>
            <w:proofErr w:type="spellEnd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insulin (</w:t>
            </w:r>
            <w:proofErr w:type="spellStart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pmol</w:t>
            </w:r>
            <w:proofErr w:type="spellEnd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568.0 ± 606.0 (239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300.1 ± 218.9 (104)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662.1 ± 635.4 (17)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790.5 ± 731.1 (118)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3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</w:t>
            </w: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1063.9 ± 805.5 (233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638.1 ± 368.7(104)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1314.7 ± 983.1 (16)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1420.3 ± 885.4 (113)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HOMA-IR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DA16A6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 ± 1.7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( 474</w:t>
            </w:r>
            <w:proofErr w:type="gramEnd"/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0.9 (323)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 ± 1.5 (28)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 ± 2.0 (123)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WBISI-Matsuda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1C1967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="00DA16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3.4 </w:t>
            </w:r>
            <w:proofErr w:type="gramStart"/>
            <w:r w:rsidR="00DA16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( 219</w:t>
            </w:r>
            <w:proofErr w:type="gramEnd"/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± 3.7 (101)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 ± 2.1 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± 1.8 (103)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AUC</w:t>
            </w: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INS</w:t>
            </w: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/AUC</w:t>
            </w: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GLU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1C1967" w:rsidP="001C19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95.1 ± 67.7</w:t>
            </w:r>
            <w:r w:rsidR="00DA16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A16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( 218</w:t>
            </w:r>
            <w:proofErr w:type="gramEnd"/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61.9 ± 33.7 (100)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122.8 ± 90.3 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123.4 ± 74.4 (103)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22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Sclerostin (</w:t>
            </w:r>
            <w:proofErr w:type="spellStart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pg</w:t>
            </w:r>
            <w:proofErr w:type="spellEnd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/mL)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1C1967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69.6 ± 31.3</w:t>
            </w:r>
            <w:r w:rsidR="00DA16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(1323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66.1 ± 29.5 (1019)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72.0 ± 33.6 (98)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85.5 ± 33.8 (206)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FC4C9E" w:rsidRPr="00FC4C9E" w:rsidTr="00D114CB">
        <w:trPr>
          <w:trHeight w:hRule="exact" w:val="454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Osteoprotegerin</w:t>
            </w:r>
            <w:proofErr w:type="spellEnd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pg</w:t>
            </w:r>
            <w:proofErr w:type="spellEnd"/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/mL)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1C1967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308.7 ± 81.6</w:t>
            </w:r>
            <w:r w:rsidR="00DA16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(1325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313.2 ± 82.3 (1020)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294.1 ± 88.9 (99)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293.3 ± 71.8 (206)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FC4C9E" w:rsidRPr="00FC4C9E" w:rsidTr="00D114CB">
        <w:trPr>
          <w:trHeight w:hRule="exact" w:val="436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Bone alkaline phosphatase (ng/mL)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1C1967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40.9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18.5</w:t>
            </w:r>
            <w:r w:rsidR="00DA16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(1324</w:t>
            </w:r>
            <w:r w:rsidR="00FC4C9E"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40.3 ± 18.1 (1019)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42.5 ± 18.4 (99)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42.8 ± 20.3 (206)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C9E" w:rsidRPr="00FC4C9E" w:rsidRDefault="00FC4C9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0.145</w:t>
            </w:r>
          </w:p>
        </w:tc>
      </w:tr>
    </w:tbl>
    <w:p w:rsidR="00FC4C9E" w:rsidRPr="00FC4C9E" w:rsidRDefault="00FC4C9E" w:rsidP="004621F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C4C9E">
        <w:rPr>
          <w:rFonts w:ascii="Times New Roman" w:hAnsi="Times New Roman" w:cs="Times New Roman"/>
        </w:rPr>
        <w:t xml:space="preserve">Data are expressed as mean ± SD. Significant differences (p&lt;0.05) are marked in bold. Abbreviations: body mass index (BMI), insulin-like growth factor 1 (IGF1), insulin-like growth factor binding protein 3 (IGFBP3), 120-minute values of glucose during a 75g oral glucose-tolerance test (2h </w:t>
      </w:r>
      <w:proofErr w:type="spellStart"/>
      <w:r w:rsidRPr="00FC4C9E">
        <w:rPr>
          <w:rFonts w:ascii="Times New Roman" w:hAnsi="Times New Roman" w:cs="Times New Roman"/>
        </w:rPr>
        <w:t>oGTT</w:t>
      </w:r>
      <w:proofErr w:type="spellEnd"/>
      <w:r w:rsidRPr="00FC4C9E">
        <w:rPr>
          <w:rFonts w:ascii="Times New Roman" w:hAnsi="Times New Roman" w:cs="Times New Roman"/>
        </w:rPr>
        <w:t xml:space="preserve"> glucose value); product of triglycerides and fasting glucose (</w:t>
      </w:r>
      <w:proofErr w:type="spellStart"/>
      <w:r w:rsidRPr="00FC4C9E">
        <w:rPr>
          <w:rFonts w:ascii="Times New Roman" w:hAnsi="Times New Roman" w:cs="Times New Roman"/>
        </w:rPr>
        <w:t>TyG</w:t>
      </w:r>
      <w:proofErr w:type="spellEnd"/>
      <w:r w:rsidRPr="00FC4C9E">
        <w:rPr>
          <w:rFonts w:ascii="Times New Roman" w:hAnsi="Times New Roman" w:cs="Times New Roman"/>
        </w:rPr>
        <w:t xml:space="preserve">), 120-minute values of insulin during a 75g oral glucose-tolerance test (2h </w:t>
      </w:r>
      <w:proofErr w:type="spellStart"/>
      <w:r w:rsidRPr="00FC4C9E">
        <w:rPr>
          <w:rFonts w:ascii="Times New Roman" w:hAnsi="Times New Roman" w:cs="Times New Roman"/>
        </w:rPr>
        <w:t>oGTT</w:t>
      </w:r>
      <w:proofErr w:type="spellEnd"/>
      <w:r w:rsidRPr="00FC4C9E">
        <w:rPr>
          <w:rFonts w:ascii="Times New Roman" w:hAnsi="Times New Roman" w:cs="Times New Roman"/>
        </w:rPr>
        <w:t xml:space="preserve"> insulin value); Peak insulin level during an </w:t>
      </w:r>
      <w:proofErr w:type="spellStart"/>
      <w:r w:rsidRPr="00FC4C9E">
        <w:rPr>
          <w:rFonts w:ascii="Times New Roman" w:hAnsi="Times New Roman" w:cs="Times New Roman"/>
        </w:rPr>
        <w:t>oGTT</w:t>
      </w:r>
      <w:proofErr w:type="spellEnd"/>
      <w:r w:rsidRPr="00FC4C9E">
        <w:rPr>
          <w:rFonts w:ascii="Times New Roman" w:hAnsi="Times New Roman" w:cs="Times New Roman"/>
        </w:rPr>
        <w:t xml:space="preserve"> (</w:t>
      </w:r>
      <w:proofErr w:type="spellStart"/>
      <w:r w:rsidRPr="00FC4C9E">
        <w:rPr>
          <w:rFonts w:ascii="Times New Roman" w:hAnsi="Times New Roman" w:cs="Times New Roman"/>
        </w:rPr>
        <w:t>INS</w:t>
      </w:r>
      <w:r w:rsidRPr="00FC4C9E">
        <w:rPr>
          <w:rFonts w:ascii="Times New Roman" w:hAnsi="Times New Roman" w:cs="Times New Roman"/>
          <w:vertAlign w:val="subscript"/>
        </w:rPr>
        <w:t>max</w:t>
      </w:r>
      <w:proofErr w:type="spellEnd"/>
      <w:r w:rsidRPr="00FC4C9E">
        <w:rPr>
          <w:rFonts w:ascii="Times New Roman" w:hAnsi="Times New Roman" w:cs="Times New Roman"/>
        </w:rPr>
        <w:t>); Homeostatic model assessment  - insulin resistance (HOMA-IR); whole body insulin sensitivity index (WBISI Matsuda). ratio of areas under the curve for insulin and glucose levels during a 75g oral glucose-tolerance test (AUC</w:t>
      </w:r>
      <w:r w:rsidRPr="00FC4C9E">
        <w:rPr>
          <w:rFonts w:ascii="Times New Roman" w:hAnsi="Times New Roman" w:cs="Times New Roman"/>
          <w:vertAlign w:val="subscript"/>
        </w:rPr>
        <w:t>INS/</w:t>
      </w:r>
      <w:r w:rsidRPr="00FC4C9E">
        <w:rPr>
          <w:rFonts w:ascii="Times New Roman" w:hAnsi="Times New Roman" w:cs="Times New Roman"/>
        </w:rPr>
        <w:t>AUC</w:t>
      </w:r>
      <w:r w:rsidRPr="00FC4C9E">
        <w:rPr>
          <w:rFonts w:ascii="Times New Roman" w:hAnsi="Times New Roman" w:cs="Times New Roman"/>
          <w:vertAlign w:val="subscript"/>
        </w:rPr>
        <w:t>GLU</w:t>
      </w:r>
      <w:r w:rsidRPr="00FC4C9E">
        <w:rPr>
          <w:rFonts w:ascii="Times New Roman" w:hAnsi="Times New Roman" w:cs="Times New Roman"/>
        </w:rPr>
        <w:t>); *Pubertal category: 0=prepubertal, 1=pubertal, 2=</w:t>
      </w:r>
      <w:proofErr w:type="spellStart"/>
      <w:r w:rsidRPr="00FC4C9E">
        <w:rPr>
          <w:rFonts w:ascii="Times New Roman" w:hAnsi="Times New Roman" w:cs="Times New Roman"/>
        </w:rPr>
        <w:t>postpubertal</w:t>
      </w:r>
      <w:proofErr w:type="spellEnd"/>
      <w:r w:rsidRPr="00FC4C9E">
        <w:rPr>
          <w:rFonts w:ascii="Times New Roman" w:hAnsi="Times New Roman" w:cs="Times New Roman"/>
        </w:rPr>
        <w:t xml:space="preserve"> (adolescent). </w:t>
      </w:r>
    </w:p>
    <w:p w:rsidR="00847DC6" w:rsidRDefault="00600D5E" w:rsidP="00847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C4C9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Table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15534">
        <w:rPr>
          <w:rFonts w:ascii="Times New Roman" w:eastAsia="Times New Roman" w:hAnsi="Times New Roman" w:cs="Times New Roman"/>
          <w:b/>
          <w:bCs/>
          <w:color w:val="000000"/>
        </w:rPr>
        <w:t>S2</w:t>
      </w:r>
      <w:r w:rsidR="00847DC6" w:rsidRPr="00847DC6">
        <w:rPr>
          <w:rFonts w:ascii="Times New Roman" w:eastAsia="Times New Roman" w:hAnsi="Times New Roman" w:cs="Times New Roman"/>
          <w:b/>
          <w:bCs/>
          <w:color w:val="000000"/>
        </w:rPr>
        <w:t xml:space="preserve">. Selected insulin secretion and insulin resistance indices </w:t>
      </w:r>
    </w:p>
    <w:p w:rsidR="00B27E2D" w:rsidRPr="00847DC6" w:rsidRDefault="00B27E2D" w:rsidP="00847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1200"/>
        <w:gridCol w:w="1367"/>
        <w:gridCol w:w="1737"/>
        <w:gridCol w:w="1200"/>
        <w:gridCol w:w="4149"/>
      </w:tblGrid>
      <w:tr w:rsidR="00847DC6" w:rsidRPr="00906B43" w:rsidTr="000B5144">
        <w:trPr>
          <w:trHeight w:val="181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Calculation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AB18D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References</w:t>
            </w:r>
          </w:p>
        </w:tc>
      </w:tr>
      <w:tr w:rsidR="00847DC6" w:rsidRPr="00595ACB" w:rsidTr="000B5144">
        <w:trPr>
          <w:trHeight w:val="4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Fasting serum insulin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 (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pmol</w:t>
            </w:r>
            <w:proofErr w:type="spellEnd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595ACB" w:rsidRDefault="006E5B45" w:rsidP="00F9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</w:pPr>
            <w:r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Hanson RL et al. Am J Epidemiol</w:t>
            </w:r>
            <w:r w:rsidR="00087969"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 xml:space="preserve"> 2000;</w:t>
            </w:r>
            <w:r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151:190-198</w:t>
            </w:r>
          </w:p>
        </w:tc>
      </w:tr>
      <w:tr w:rsidR="00847DC6" w:rsidRPr="00906B43" w:rsidTr="000B5144">
        <w:trPr>
          <w:trHeight w:val="10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HOMA-IR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Homeostatic model </w:t>
            </w:r>
            <w:proofErr w:type="gram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assessment  -</w:t>
            </w:r>
            <w:proofErr w:type="gramEnd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insulin resistance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*INS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G (mmol/L); INS (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U/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mL</w:t>
            </w:r>
            <w:proofErr w:type="spellEnd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087969" w:rsidRDefault="006E5B45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Matthews DR et al. </w:t>
            </w:r>
            <w:proofErr w:type="spellStart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Diabetologia</w:t>
            </w:r>
            <w:proofErr w:type="spellEnd"/>
            <w:r w:rsid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1985;</w:t>
            </w:r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28:412</w:t>
            </w:r>
            <w:proofErr w:type="gramEnd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-419</w:t>
            </w:r>
          </w:p>
        </w:tc>
      </w:tr>
      <w:tr w:rsidR="00847DC6" w:rsidRPr="00906B43" w:rsidTr="000B5144">
        <w:trPr>
          <w:trHeight w:val="102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Product of fasting triglycerides and glucose levels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ln(</w:t>
            </w:r>
            <w:proofErr w:type="gramEnd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</w:t>
            </w:r>
            <w:r w:rsidR="00F664F2"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+logG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(mg/dL); TG (mg/dL)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087969" w:rsidRDefault="006E5B45" w:rsidP="00F9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Simental-</w:t>
            </w:r>
            <w:proofErr w:type="spellStart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Mendia</w:t>
            </w:r>
            <w:proofErr w:type="spellEnd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 et al. </w:t>
            </w:r>
            <w:proofErr w:type="spellStart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Metab</w:t>
            </w:r>
            <w:proofErr w:type="spellEnd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Syndr</w:t>
            </w:r>
            <w:proofErr w:type="spellEnd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Relat</w:t>
            </w:r>
            <w:proofErr w:type="spellEnd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Disord</w:t>
            </w:r>
            <w:proofErr w:type="spellEnd"/>
            <w:r w:rsid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2008;</w:t>
            </w:r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6:299</w:t>
            </w:r>
            <w:proofErr w:type="gramEnd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-304</w:t>
            </w:r>
          </w:p>
        </w:tc>
      </w:tr>
      <w:tr w:rsidR="00847DC6" w:rsidRPr="00595ACB" w:rsidTr="000B5144">
        <w:trPr>
          <w:trHeight w:val="6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120-minute insulin during an 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oGTT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 (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pmol</w:t>
            </w:r>
            <w:proofErr w:type="spellEnd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595ACB" w:rsidRDefault="006E5B45" w:rsidP="006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</w:pPr>
            <w:r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Hanson RL et al. Am J Epidemiol</w:t>
            </w:r>
            <w:r w:rsidR="00087969"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 xml:space="preserve"> 2000;</w:t>
            </w:r>
            <w:r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 xml:space="preserve">151:190-198 </w:t>
            </w:r>
          </w:p>
        </w:tc>
      </w:tr>
      <w:tr w:rsidR="00626F88" w:rsidRPr="00906B43" w:rsidTr="000B5144">
        <w:trPr>
          <w:trHeight w:val="68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F88" w:rsidRPr="00906B43" w:rsidRDefault="00626F88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</w:t>
            </w: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F88" w:rsidRPr="00906B43" w:rsidRDefault="00626F88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Peak insulin level during an </w:t>
            </w:r>
            <w:proofErr w:type="spellStart"/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oGTT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F88" w:rsidRPr="00906B43" w:rsidRDefault="00626F88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</w:t>
            </w: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F88" w:rsidRPr="00906B43" w:rsidRDefault="00626F88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 (</w:t>
            </w:r>
            <w:proofErr w:type="spellStart"/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pmol</w:t>
            </w:r>
            <w:proofErr w:type="spellEnd"/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F88" w:rsidRPr="00087969" w:rsidRDefault="006E5B45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Reaven</w:t>
            </w:r>
            <w:proofErr w:type="spellEnd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GM et al. J Clin Endocrinol </w:t>
            </w:r>
            <w:proofErr w:type="spellStart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Metab</w:t>
            </w:r>
            <w:proofErr w:type="spellEnd"/>
            <w:r w:rsid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1993;</w:t>
            </w:r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76:44</w:t>
            </w:r>
            <w:proofErr w:type="gramEnd"/>
            <w:r w:rsidRPr="0008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-48</w:t>
            </w:r>
          </w:p>
        </w:tc>
      </w:tr>
      <w:tr w:rsidR="00626F88" w:rsidRPr="00595ACB" w:rsidTr="000B5144">
        <w:trPr>
          <w:trHeight w:val="117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AUC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INS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 AUC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GLU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Ratio of areas under the curve for insulin and glucose levels during an 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oGTT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AUC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INS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/AUC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GLU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595ACB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/>
              </w:rPr>
            </w:pPr>
            <w:r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/>
              </w:rPr>
              <w:t>G (mmol/L); INS (pmol/L)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88" w:rsidRPr="00595ACB" w:rsidRDefault="000B5144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</w:pPr>
            <w:r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Retnakaran R et al. Diabet Med</w:t>
            </w:r>
            <w:r w:rsidR="00087969"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 xml:space="preserve"> 2009;</w:t>
            </w:r>
            <w:r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26:1198-1203</w:t>
            </w:r>
          </w:p>
        </w:tc>
      </w:tr>
      <w:tr w:rsidR="00626F88" w:rsidRPr="00595ACB" w:rsidTr="000B5144">
        <w:trPr>
          <w:trHeight w:val="37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WBISI Matsuda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Whole body insulin sensitivity index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10000/SQRT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G (mg/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dL</w:t>
            </w:r>
            <w:proofErr w:type="spellEnd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); INS (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U/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mL</w:t>
            </w:r>
            <w:proofErr w:type="spellEnd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4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88" w:rsidRPr="00595ACB" w:rsidRDefault="000B5144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</w:pPr>
            <w:r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Matsuda M et al. Diabetes Care</w:t>
            </w:r>
            <w:r w:rsidR="00087969"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 xml:space="preserve"> 1999;</w:t>
            </w:r>
            <w:r w:rsidRPr="0059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22:1462-1470</w:t>
            </w:r>
          </w:p>
        </w:tc>
      </w:tr>
      <w:tr w:rsidR="00626F88" w:rsidRPr="00906B43" w:rsidTr="000B514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F88" w:rsidRPr="00595ACB" w:rsidRDefault="00626F88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F88" w:rsidRPr="00595ACB" w:rsidRDefault="00626F88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((G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*INS</w:t>
            </w:r>
            <w:proofErr w:type="gram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6F88" w:rsidRPr="00906B43" w:rsidTr="000B5144">
        <w:trPr>
          <w:trHeight w:val="186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mean</w:t>
            </w:r>
            <w:proofErr w:type="spellEnd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</w:t>
            </w: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mean</w:t>
            </w:r>
            <w:proofErr w:type="spellEnd"/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))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F88" w:rsidRPr="00906B43" w:rsidRDefault="00626F88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664F2" w:rsidRDefault="00847DC6" w:rsidP="00906B43">
      <w:pPr>
        <w:spacing w:after="0" w:line="240" w:lineRule="auto"/>
        <w:rPr>
          <w:rFonts w:ascii="Times New Roman" w:hAnsi="Times New Roman" w:cs="Times New Roman"/>
        </w:rPr>
      </w:pPr>
      <w:r w:rsidRPr="00847DC6">
        <w:rPr>
          <w:rFonts w:ascii="Times New Roman" w:hAnsi="Times New Roman" w:cs="Times New Roman"/>
        </w:rPr>
        <w:t xml:space="preserve">Abbreviations: </w:t>
      </w:r>
      <w:r w:rsidR="00F664F2">
        <w:rPr>
          <w:rFonts w:ascii="Times New Roman" w:hAnsi="Times New Roman" w:cs="Times New Roman"/>
        </w:rPr>
        <w:t>glucose (G</w:t>
      </w:r>
      <w:proofErr w:type="gramStart"/>
      <w:r w:rsidR="00F664F2">
        <w:rPr>
          <w:rFonts w:ascii="Times New Roman" w:hAnsi="Times New Roman" w:cs="Times New Roman"/>
        </w:rPr>
        <w:t>),  fasting</w:t>
      </w:r>
      <w:proofErr w:type="gramEnd"/>
      <w:r w:rsidR="00F664F2">
        <w:rPr>
          <w:rFonts w:ascii="Times New Roman" w:hAnsi="Times New Roman" w:cs="Times New Roman"/>
        </w:rPr>
        <w:t xml:space="preserve"> glucose (G</w:t>
      </w:r>
      <w:r w:rsidR="00F664F2" w:rsidRPr="00F664F2">
        <w:rPr>
          <w:rFonts w:ascii="Times New Roman" w:hAnsi="Times New Roman" w:cs="Times New Roman"/>
          <w:vertAlign w:val="subscript"/>
        </w:rPr>
        <w:t>0</w:t>
      </w:r>
      <w:r w:rsidR="00F664F2">
        <w:rPr>
          <w:rFonts w:ascii="Times New Roman" w:hAnsi="Times New Roman" w:cs="Times New Roman"/>
        </w:rPr>
        <w:t xml:space="preserve">), insulin (INS), </w:t>
      </w:r>
      <w:r w:rsidRPr="00847DC6">
        <w:rPr>
          <w:rFonts w:ascii="Times New Roman" w:hAnsi="Times New Roman" w:cs="Times New Roman"/>
        </w:rPr>
        <w:t xml:space="preserve">TG </w:t>
      </w:r>
      <w:r w:rsidR="00F664F2">
        <w:rPr>
          <w:rFonts w:ascii="Times New Roman" w:hAnsi="Times New Roman" w:cs="Times New Roman"/>
        </w:rPr>
        <w:t>–</w:t>
      </w:r>
      <w:r w:rsidRPr="00847DC6">
        <w:rPr>
          <w:rFonts w:ascii="Times New Roman" w:hAnsi="Times New Roman" w:cs="Times New Roman"/>
        </w:rPr>
        <w:t xml:space="preserve"> triglycerides</w:t>
      </w:r>
      <w:r w:rsidR="00F664F2">
        <w:rPr>
          <w:rFonts w:ascii="Times New Roman" w:hAnsi="Times New Roman" w:cs="Times New Roman"/>
        </w:rPr>
        <w:t>,</w:t>
      </w:r>
      <w:r w:rsidRPr="00847DC6">
        <w:rPr>
          <w:rFonts w:ascii="Times New Roman" w:hAnsi="Times New Roman" w:cs="Times New Roman"/>
        </w:rPr>
        <w:t xml:space="preserve"> </w:t>
      </w:r>
      <w:proofErr w:type="spellStart"/>
      <w:r w:rsidRPr="00847DC6">
        <w:rPr>
          <w:rFonts w:ascii="Times New Roman" w:hAnsi="Times New Roman" w:cs="Times New Roman"/>
        </w:rPr>
        <w:t>Gmean</w:t>
      </w:r>
      <w:proofErr w:type="spellEnd"/>
      <w:r w:rsidRPr="00847DC6">
        <w:rPr>
          <w:rFonts w:ascii="Times New Roman" w:hAnsi="Times New Roman" w:cs="Times New Roman"/>
        </w:rPr>
        <w:t xml:space="preserve"> – mean glucose levels during an </w:t>
      </w:r>
      <w:r w:rsidR="00141B11">
        <w:rPr>
          <w:rFonts w:ascii="Times New Roman" w:hAnsi="Times New Roman" w:cs="Times New Roman"/>
        </w:rPr>
        <w:t>oral glucose-</w:t>
      </w:r>
      <w:proofErr w:type="spellStart"/>
      <w:r w:rsidR="00141B11">
        <w:rPr>
          <w:rFonts w:ascii="Times New Roman" w:hAnsi="Times New Roman" w:cs="Times New Roman"/>
        </w:rPr>
        <w:t>tollerance</w:t>
      </w:r>
      <w:proofErr w:type="spellEnd"/>
      <w:r w:rsidR="00141B11">
        <w:rPr>
          <w:rFonts w:ascii="Times New Roman" w:hAnsi="Times New Roman" w:cs="Times New Roman"/>
        </w:rPr>
        <w:t xml:space="preserve"> test (</w:t>
      </w:r>
      <w:proofErr w:type="spellStart"/>
      <w:r w:rsidRPr="00847DC6">
        <w:rPr>
          <w:rFonts w:ascii="Times New Roman" w:hAnsi="Times New Roman" w:cs="Times New Roman"/>
        </w:rPr>
        <w:t>oGTT</w:t>
      </w:r>
      <w:proofErr w:type="spellEnd"/>
      <w:r w:rsidR="00141B11">
        <w:rPr>
          <w:rFonts w:ascii="Times New Roman" w:hAnsi="Times New Roman" w:cs="Times New Roman"/>
        </w:rPr>
        <w:t>)</w:t>
      </w:r>
      <w:r w:rsidRPr="00847DC6">
        <w:rPr>
          <w:rFonts w:ascii="Times New Roman" w:hAnsi="Times New Roman" w:cs="Times New Roman"/>
        </w:rPr>
        <w:t xml:space="preserve">, </w:t>
      </w:r>
      <w:proofErr w:type="spellStart"/>
      <w:r w:rsidRPr="00847DC6">
        <w:rPr>
          <w:rFonts w:ascii="Times New Roman" w:hAnsi="Times New Roman" w:cs="Times New Roman"/>
        </w:rPr>
        <w:t>INSmean</w:t>
      </w:r>
      <w:proofErr w:type="spellEnd"/>
      <w:r w:rsidRPr="00847DC6">
        <w:rPr>
          <w:rFonts w:ascii="Times New Roman" w:hAnsi="Times New Roman" w:cs="Times New Roman"/>
        </w:rPr>
        <w:t xml:space="preserve"> – mean insulin levels during </w:t>
      </w:r>
      <w:r w:rsidRPr="00F664F2">
        <w:rPr>
          <w:rFonts w:ascii="Times New Roman" w:hAnsi="Times New Roman" w:cs="Times New Roman"/>
        </w:rPr>
        <w:t xml:space="preserve">an </w:t>
      </w:r>
      <w:r w:rsidR="002C4B97">
        <w:rPr>
          <w:rFonts w:ascii="Times New Roman" w:hAnsi="Times New Roman" w:cs="Times New Roman"/>
        </w:rPr>
        <w:t>oral glucose-</w:t>
      </w:r>
      <w:proofErr w:type="spellStart"/>
      <w:r w:rsidR="002C4B97">
        <w:rPr>
          <w:rFonts w:ascii="Times New Roman" w:hAnsi="Times New Roman" w:cs="Times New Roman"/>
        </w:rPr>
        <w:t>tollerance</w:t>
      </w:r>
      <w:proofErr w:type="spellEnd"/>
      <w:r w:rsidR="002C4B97">
        <w:rPr>
          <w:rFonts w:ascii="Times New Roman" w:hAnsi="Times New Roman" w:cs="Times New Roman"/>
        </w:rPr>
        <w:t xml:space="preserve"> test</w:t>
      </w:r>
      <w:r w:rsidR="00F664F2" w:rsidRPr="00F664F2">
        <w:rPr>
          <w:rFonts w:ascii="Times New Roman" w:hAnsi="Times New Roman" w:cs="Times New Roman"/>
        </w:rPr>
        <w:t xml:space="preserve">. </w:t>
      </w:r>
    </w:p>
    <w:p w:rsidR="000B5144" w:rsidRDefault="000B5144" w:rsidP="00906B43">
      <w:pPr>
        <w:spacing w:after="0" w:line="240" w:lineRule="auto"/>
        <w:rPr>
          <w:rFonts w:ascii="Times New Roman" w:hAnsi="Times New Roman" w:cs="Times New Roman"/>
        </w:rPr>
      </w:pPr>
    </w:p>
    <w:p w:rsidR="000B5144" w:rsidRDefault="000B5144" w:rsidP="006E5B4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7E2D" w:rsidRDefault="00B27E2D" w:rsidP="006E5B4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847DC6" w:rsidRDefault="00600D5E" w:rsidP="00847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Table</w:t>
      </w:r>
      <w:r w:rsidR="00847DC6" w:rsidRPr="00847DC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15534">
        <w:rPr>
          <w:rFonts w:ascii="Times New Roman" w:eastAsia="Times New Roman" w:hAnsi="Times New Roman" w:cs="Times New Roman"/>
          <w:b/>
          <w:bCs/>
          <w:color w:val="000000"/>
        </w:rPr>
        <w:t>S3</w:t>
      </w:r>
      <w:r w:rsidR="00847DC6" w:rsidRPr="00847DC6">
        <w:rPr>
          <w:rFonts w:ascii="Times New Roman" w:eastAsia="Times New Roman" w:hAnsi="Times New Roman" w:cs="Times New Roman"/>
          <w:b/>
          <w:bCs/>
          <w:color w:val="000000"/>
        </w:rPr>
        <w:t xml:space="preserve">. Linear multiple regression analyses for sclerostin, </w:t>
      </w:r>
      <w:proofErr w:type="spellStart"/>
      <w:r w:rsidR="00847DC6" w:rsidRPr="00847DC6">
        <w:rPr>
          <w:rFonts w:ascii="Times New Roman" w:eastAsia="Times New Roman" w:hAnsi="Times New Roman" w:cs="Times New Roman"/>
          <w:b/>
          <w:bCs/>
          <w:color w:val="000000"/>
        </w:rPr>
        <w:t>osteoprotegerin</w:t>
      </w:r>
      <w:proofErr w:type="spellEnd"/>
      <w:r w:rsidR="00847DC6" w:rsidRPr="00847DC6">
        <w:rPr>
          <w:rFonts w:ascii="Times New Roman" w:eastAsia="Times New Roman" w:hAnsi="Times New Roman" w:cs="Times New Roman"/>
          <w:b/>
          <w:bCs/>
          <w:color w:val="000000"/>
        </w:rPr>
        <w:t xml:space="preserve"> and co-factors</w:t>
      </w:r>
    </w:p>
    <w:p w:rsidR="00B27E2D" w:rsidRPr="00847DC6" w:rsidRDefault="00B27E2D" w:rsidP="00847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6607" w:type="dxa"/>
        <w:tblInd w:w="93" w:type="dxa"/>
        <w:tblLook w:val="04A0" w:firstRow="1" w:lastRow="0" w:firstColumn="1" w:lastColumn="0" w:noHBand="0" w:noVBand="1"/>
      </w:tblPr>
      <w:tblGrid>
        <w:gridCol w:w="1960"/>
        <w:gridCol w:w="1580"/>
        <w:gridCol w:w="960"/>
        <w:gridCol w:w="1327"/>
        <w:gridCol w:w="780"/>
      </w:tblGrid>
      <w:tr w:rsidR="00847DC6" w:rsidRPr="00906B43" w:rsidTr="00906B43">
        <w:trPr>
          <w:trHeight w:val="509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ΔR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β±SEM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847DC6" w:rsidRPr="00906B43" w:rsidTr="00906B43">
        <w:trPr>
          <w:trHeight w:val="509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2D" w:rsidRPr="00906B43" w:rsidTr="00906B43">
        <w:trPr>
          <w:trHeight w:val="334"/>
        </w:trPr>
        <w:tc>
          <w:tcPr>
            <w:tcW w:w="66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E2D" w:rsidRPr="00906B43" w:rsidRDefault="00B27E2D" w:rsidP="00B2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Dependent variable: sclerostin (R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0.03; P &lt; 0.001; n = 1237)</w:t>
            </w:r>
          </w:p>
        </w:tc>
      </w:tr>
      <w:tr w:rsidR="00847DC6" w:rsidRPr="00906B43" w:rsidTr="00906B4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 ± 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847DC6" w:rsidRPr="00906B43" w:rsidTr="00906B4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 SDS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 ± 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0.004</w:t>
            </w:r>
          </w:p>
        </w:tc>
      </w:tr>
      <w:tr w:rsidR="00B27E2D" w:rsidRPr="00906B43" w:rsidTr="00906B43">
        <w:trPr>
          <w:trHeight w:val="353"/>
        </w:trPr>
        <w:tc>
          <w:tcPr>
            <w:tcW w:w="66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E2D" w:rsidRPr="00906B43" w:rsidRDefault="00B27E2D" w:rsidP="00B2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osteoprotegerin</w:t>
            </w:r>
            <w:proofErr w:type="spellEnd"/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(R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0.04; P &lt; 0.001; n = 1237)</w:t>
            </w:r>
          </w:p>
        </w:tc>
      </w:tr>
      <w:tr w:rsidR="00847DC6" w:rsidRPr="00906B43" w:rsidTr="00906B4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 ± 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0.003</w:t>
            </w:r>
          </w:p>
        </w:tc>
      </w:tr>
      <w:tr w:rsidR="00847DC6" w:rsidRPr="00906B43" w:rsidTr="00906B4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-0.07 ± 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0.012</w:t>
            </w:r>
          </w:p>
        </w:tc>
      </w:tr>
      <w:tr w:rsidR="00847DC6" w:rsidRPr="00906B43" w:rsidTr="00906B4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 SDS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 ± 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0.218</w:t>
            </w:r>
          </w:p>
        </w:tc>
      </w:tr>
      <w:tr w:rsidR="00847DC6" w:rsidRPr="00906B43" w:rsidTr="00906B4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 ± 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0.199</w:t>
            </w:r>
          </w:p>
        </w:tc>
      </w:tr>
      <w:tr w:rsidR="00847DC6" w:rsidRPr="00906B43" w:rsidTr="00906B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Pubertal status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 ± 0.01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DC6" w:rsidRPr="00906B43" w:rsidRDefault="00847DC6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0.259</w:t>
            </w:r>
          </w:p>
        </w:tc>
      </w:tr>
      <w:tr w:rsidR="00B27E2D" w:rsidRPr="00906B43" w:rsidTr="00906B43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E2D" w:rsidRPr="00906B43" w:rsidRDefault="00B27E2D" w:rsidP="00B2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Dependent variable: B-ALP (R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0.19; P &lt; 0.001; n = 1238)</w:t>
            </w:r>
          </w:p>
        </w:tc>
      </w:tr>
      <w:tr w:rsidR="00986868" w:rsidRPr="00906B43" w:rsidTr="00906B43">
        <w:trPr>
          <w:trHeight w:val="254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 ± 0.04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986868" w:rsidRPr="00906B43" w:rsidTr="00906B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 SDS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± 0.03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986868" w:rsidRPr="00906B43" w:rsidTr="00906B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± 0.03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986868" w:rsidRPr="00906B43" w:rsidTr="00906B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Pubertal status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± 0.04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986868" w:rsidRPr="00906B43" w:rsidTr="00906B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± 0.03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868" w:rsidRPr="00906B43" w:rsidRDefault="00986868" w:rsidP="008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0.161</w:t>
            </w:r>
          </w:p>
        </w:tc>
      </w:tr>
    </w:tbl>
    <w:p w:rsidR="000A0C22" w:rsidRDefault="00847DC6" w:rsidP="00906B43">
      <w:pPr>
        <w:spacing w:after="0" w:line="240" w:lineRule="auto"/>
        <w:rPr>
          <w:rFonts w:ascii="Times New Roman" w:hAnsi="Times New Roman" w:cs="Times New Roman"/>
        </w:rPr>
      </w:pPr>
      <w:r w:rsidRPr="00847DC6">
        <w:rPr>
          <w:rFonts w:ascii="Times New Roman" w:hAnsi="Times New Roman" w:cs="Times New Roman"/>
        </w:rPr>
        <w:t>Independent variables for the model: sex, age, BMI SDS, and pubertal status.</w:t>
      </w:r>
    </w:p>
    <w:p w:rsidR="000A0C22" w:rsidRDefault="000A0C22" w:rsidP="00906B43">
      <w:pPr>
        <w:spacing w:after="0" w:line="240" w:lineRule="auto"/>
        <w:rPr>
          <w:rFonts w:ascii="Times New Roman" w:hAnsi="Times New Roman" w:cs="Times New Roman"/>
        </w:rPr>
      </w:pPr>
      <w:r w:rsidRPr="000A0C22">
        <w:rPr>
          <w:rFonts w:ascii="Times New Roman" w:hAnsi="Times New Roman" w:cs="Times New Roman"/>
        </w:rPr>
        <w:t>Abbreviations: body mass index (BMI); standard deviation score (SDS)</w:t>
      </w:r>
      <w:r w:rsidR="00A25FDF">
        <w:rPr>
          <w:rFonts w:ascii="Times New Roman" w:hAnsi="Times New Roman" w:cs="Times New Roman"/>
        </w:rPr>
        <w:t>.</w:t>
      </w:r>
    </w:p>
    <w:p w:rsidR="00F664F2" w:rsidRDefault="00F664F2" w:rsidP="000A0C22">
      <w:pPr>
        <w:spacing w:line="360" w:lineRule="auto"/>
        <w:rPr>
          <w:rFonts w:ascii="Times New Roman" w:hAnsi="Times New Roman" w:cs="Times New Roman"/>
        </w:rPr>
      </w:pPr>
    </w:p>
    <w:p w:rsidR="0045697C" w:rsidRDefault="0045697C">
      <w:pPr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br w:type="page"/>
      </w:r>
    </w:p>
    <w:p w:rsidR="00E15534" w:rsidRPr="00E15534" w:rsidRDefault="00E15534" w:rsidP="00E15534">
      <w:pPr>
        <w:rPr>
          <w:rFonts w:ascii="Times New Roman" w:hAnsi="Times New Roman" w:cs="Times New Roman"/>
          <w:b/>
          <w:bCs/>
          <w:color w:val="000000"/>
          <w:szCs w:val="24"/>
        </w:rPr>
      </w:pPr>
      <w:r w:rsidRPr="00E15534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 xml:space="preserve">Table S4. Linear multiple regression analyses for height, sclerostin and </w:t>
      </w:r>
      <w:proofErr w:type="spellStart"/>
      <w:r w:rsidRPr="00E15534">
        <w:rPr>
          <w:rFonts w:ascii="Times New Roman" w:hAnsi="Times New Roman" w:cs="Times New Roman"/>
          <w:b/>
          <w:bCs/>
          <w:color w:val="000000"/>
          <w:szCs w:val="24"/>
        </w:rPr>
        <w:t>osteoprotegerin</w:t>
      </w:r>
      <w:proofErr w:type="spellEnd"/>
    </w:p>
    <w:tbl>
      <w:tblPr>
        <w:tblW w:w="6751" w:type="dxa"/>
        <w:tblInd w:w="93" w:type="dxa"/>
        <w:tblLook w:val="04A0" w:firstRow="1" w:lastRow="0" w:firstColumn="1" w:lastColumn="0" w:noHBand="0" w:noVBand="1"/>
      </w:tblPr>
      <w:tblGrid>
        <w:gridCol w:w="1960"/>
        <w:gridCol w:w="1580"/>
        <w:gridCol w:w="960"/>
        <w:gridCol w:w="1469"/>
        <w:gridCol w:w="782"/>
      </w:tblGrid>
      <w:tr w:rsidR="00E15534" w:rsidRPr="00906B43" w:rsidTr="00AF5B1A">
        <w:trPr>
          <w:trHeight w:val="517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ΔR2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β±SEM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E15534" w:rsidRPr="00906B43" w:rsidTr="00AF5B1A">
        <w:trPr>
          <w:trHeight w:val="517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34" w:rsidRPr="00906B43" w:rsidRDefault="00E15534" w:rsidP="00AF5B1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Pr="00906B43" w:rsidRDefault="00E15534" w:rsidP="00AF5B1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Pr="00906B43" w:rsidRDefault="00E15534" w:rsidP="00AF5B1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Pr="00906B43" w:rsidRDefault="00E15534" w:rsidP="00AF5B1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534" w:rsidRPr="00906B43" w:rsidRDefault="00E15534" w:rsidP="00AF5B1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534" w:rsidRPr="00906B43" w:rsidTr="00AF5B1A">
        <w:trPr>
          <w:trHeight w:val="10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Dependent variable: height SDS (R2 = 0.17; P &lt; 0.001; n = 1211)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15534" w:rsidRPr="00906B43" w:rsidTr="00E15534">
        <w:trPr>
          <w:trHeight w:hRule="exact" w:val="30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± 0.03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E15534" w:rsidRPr="00906B43" w:rsidTr="00E15534">
        <w:trPr>
          <w:trHeight w:hRule="exact" w:val="30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IGF1_SDS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± 0.03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E15534" w:rsidRPr="00906B43" w:rsidTr="00201694">
        <w:trPr>
          <w:trHeight w:hRule="exact" w:val="506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Bone alkaline phosphatase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± 0.03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E15534" w:rsidRPr="00906B43" w:rsidTr="00E15534">
        <w:trPr>
          <w:trHeight w:hRule="exact" w:val="30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± 0.03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E15534" w:rsidRPr="00906B43" w:rsidTr="00E15534">
        <w:trPr>
          <w:trHeight w:hRule="exact" w:val="30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Osteoprotegerin</w:t>
            </w:r>
            <w:proofErr w:type="spellEnd"/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± 0.03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0.003</w:t>
            </w:r>
          </w:p>
        </w:tc>
      </w:tr>
      <w:tr w:rsidR="00E15534" w:rsidRPr="00906B43" w:rsidTr="00E15534">
        <w:trPr>
          <w:trHeight w:hRule="exact" w:val="30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Sclerostin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± 0.03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34" w:rsidRPr="00906B43" w:rsidRDefault="00E15534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6B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0.012</w:t>
            </w:r>
          </w:p>
        </w:tc>
      </w:tr>
    </w:tbl>
    <w:p w:rsidR="00E15534" w:rsidRPr="00E15534" w:rsidRDefault="00E15534" w:rsidP="00E15534">
      <w:pPr>
        <w:rPr>
          <w:rFonts w:ascii="Times New Roman" w:hAnsi="Times New Roman" w:cs="Times New Roman"/>
          <w:szCs w:val="24"/>
        </w:rPr>
      </w:pPr>
    </w:p>
    <w:p w:rsidR="0045697C" w:rsidRDefault="00E15534" w:rsidP="00906B43">
      <w:pPr>
        <w:spacing w:line="240" w:lineRule="auto"/>
        <w:rPr>
          <w:rFonts w:ascii="Times New Roman" w:hAnsi="Times New Roman" w:cs="Times New Roman"/>
          <w:szCs w:val="24"/>
        </w:rPr>
      </w:pPr>
      <w:r w:rsidRPr="00E15534">
        <w:rPr>
          <w:rFonts w:ascii="Times New Roman" w:hAnsi="Times New Roman" w:cs="Times New Roman"/>
          <w:szCs w:val="24"/>
        </w:rPr>
        <w:t xml:space="preserve">Independent variables for the model: sex, age, BMI SDS, pubertal status, IGF1 SDS, IGFBP3 SDS, sclerostin, </w:t>
      </w:r>
      <w:proofErr w:type="spellStart"/>
      <w:r w:rsidRPr="00E15534">
        <w:rPr>
          <w:rFonts w:ascii="Times New Roman" w:hAnsi="Times New Roman" w:cs="Times New Roman"/>
          <w:szCs w:val="24"/>
        </w:rPr>
        <w:t>osteoprotegerin</w:t>
      </w:r>
      <w:proofErr w:type="spellEnd"/>
      <w:r w:rsidRPr="00E15534">
        <w:rPr>
          <w:rFonts w:ascii="Times New Roman" w:hAnsi="Times New Roman" w:cs="Times New Roman"/>
          <w:szCs w:val="24"/>
        </w:rPr>
        <w:t>, and bone alkaline phosphatase. The significant correlations (p&lt;0.05) are marked in bold. Abbreviations: body mass index (BMI); standard deviation score (SDS); insulin-like growth factor 1 (IGF1), insulin-like growth factor binding protein 3 (IGFBP3).</w:t>
      </w:r>
    </w:p>
    <w:p w:rsidR="00906B43" w:rsidRDefault="00906B43" w:rsidP="0090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6B43" w:rsidRDefault="00906B43" w:rsidP="0090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6B43" w:rsidRDefault="00906B43" w:rsidP="0090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6B43" w:rsidRDefault="00906B43" w:rsidP="0090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6B43" w:rsidRDefault="00906B43" w:rsidP="0090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6B43" w:rsidRDefault="00906B43" w:rsidP="0090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B0E5B" w:rsidRDefault="002B0E5B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30E30">
        <w:rPr>
          <w:rFonts w:ascii="Times New Roman" w:eastAsia="Times New Roman" w:hAnsi="Times New Roman" w:cs="Times New Roman"/>
          <w:b/>
          <w:bCs/>
          <w:noProof/>
          <w:color w:val="000000"/>
          <w:lang w:val="sk-SK" w:eastAsia="sk-SK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-785495</wp:posOffset>
            </wp:positionV>
            <wp:extent cx="5966460" cy="844232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Pr="0045697C" w:rsidRDefault="00C87AE9" w:rsidP="00C87AE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Figure</w:t>
      </w:r>
      <w:r w:rsidRPr="00847DC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S1. </w:t>
      </w:r>
      <w:r w:rsidRPr="00D557EF">
        <w:rPr>
          <w:rFonts w:ascii="Times New Roman" w:eastAsia="Times New Roman" w:hAnsi="Times New Roman" w:cs="Times New Roman"/>
          <w:b/>
          <w:bCs/>
          <w:color w:val="000000"/>
        </w:rPr>
        <w:t>Diurnal variation of bone markers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2B1080">
        <w:rPr>
          <w:rFonts w:ascii="Times New Roman" w:eastAsia="Times New Roman" w:hAnsi="Times New Roman" w:cs="Times New Roman"/>
          <w:bCs/>
          <w:color w:val="000000"/>
        </w:rPr>
        <w:t>Profiles of diurnal variation of serum levels of bone markers were done by hourly sampling of serum aliquots over 24h of 4 probands and are shown as mean and SEM. Times of meals and period with lights off are indicated by dotted lines and shaded area. Paired t-test was performed for assessment of serum levels during the light period (0800 to 2200) and light off period (2200 to 0700).</w:t>
      </w:r>
      <w:r w:rsidRPr="002B1080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C87AE9" w:rsidRDefault="00C87AE9" w:rsidP="00C87AE9">
      <w:pPr>
        <w:spacing w:line="480" w:lineRule="auto"/>
        <w:rPr>
          <w:rFonts w:ascii="Times New Roman" w:hAnsi="Times New Roman" w:cs="Times New Roman"/>
          <w:b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430E30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val="sk-SK" w:eastAsia="sk-SK"/>
        </w:rPr>
        <w:lastRenderedPageBreak/>
        <w:drawing>
          <wp:anchor distT="0" distB="0" distL="114300" distR="114300" simplePos="0" relativeHeight="251657728" behindDoc="1" locked="0" layoutInCell="1" allowOverlap="1" wp14:anchorId="22FA2740" wp14:editId="71C09485">
            <wp:simplePos x="0" y="0"/>
            <wp:positionH relativeFrom="column">
              <wp:posOffset>-175260</wp:posOffset>
            </wp:positionH>
            <wp:positionV relativeFrom="paragraph">
              <wp:posOffset>-742950</wp:posOffset>
            </wp:positionV>
            <wp:extent cx="5958840" cy="8432223"/>
            <wp:effectExtent l="0" t="0" r="3810" b="698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43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0E30" w:rsidRDefault="00430E30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0E30" w:rsidRDefault="00430E30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7AE9" w:rsidRPr="0045697C" w:rsidRDefault="00C87AE9" w:rsidP="00C8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Figure</w:t>
      </w:r>
      <w:r w:rsidRPr="00847DC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S2. </w:t>
      </w:r>
      <w:r w:rsidRPr="00D557EF">
        <w:rPr>
          <w:rFonts w:ascii="Times New Roman" w:eastAsia="Times New Roman" w:hAnsi="Times New Roman" w:cs="Times New Roman"/>
          <w:b/>
          <w:bCs/>
          <w:color w:val="000000"/>
        </w:rPr>
        <w:t>Effect of exogenous stimuli on bone markers.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B1080">
        <w:rPr>
          <w:rFonts w:ascii="Times New Roman" w:eastAsia="Times New Roman" w:hAnsi="Times New Roman" w:cs="Times New Roman"/>
          <w:bCs/>
          <w:color w:val="000000"/>
        </w:rPr>
        <w:t xml:space="preserve">A) </w:t>
      </w:r>
      <w:proofErr w:type="spellStart"/>
      <w:r w:rsidRPr="002B1080">
        <w:rPr>
          <w:rFonts w:ascii="Times New Roman" w:eastAsia="Times New Roman" w:hAnsi="Times New Roman" w:cs="Times New Roman"/>
          <w:bCs/>
          <w:color w:val="000000"/>
        </w:rPr>
        <w:t>oGTT</w:t>
      </w:r>
      <w:proofErr w:type="spellEnd"/>
      <w:r w:rsidRPr="002B1080">
        <w:rPr>
          <w:rFonts w:ascii="Times New Roman" w:eastAsia="Times New Roman" w:hAnsi="Times New Roman" w:cs="Times New Roman"/>
          <w:bCs/>
          <w:color w:val="000000"/>
        </w:rPr>
        <w:t xml:space="preserve">. Eleven lean probands underwent standardized </w:t>
      </w:r>
      <w:proofErr w:type="spellStart"/>
      <w:r w:rsidRPr="002B1080">
        <w:rPr>
          <w:rFonts w:ascii="Times New Roman" w:eastAsia="Times New Roman" w:hAnsi="Times New Roman" w:cs="Times New Roman"/>
          <w:bCs/>
          <w:color w:val="000000"/>
        </w:rPr>
        <w:t>oGTT</w:t>
      </w:r>
      <w:proofErr w:type="spellEnd"/>
      <w:r w:rsidRPr="002B1080">
        <w:rPr>
          <w:rFonts w:ascii="Times New Roman" w:eastAsia="Times New Roman" w:hAnsi="Times New Roman" w:cs="Times New Roman"/>
          <w:bCs/>
          <w:color w:val="000000"/>
        </w:rPr>
        <w:t xml:space="preserve"> with 75g Glucose. Course of serum levels of bone markers is indicated in </w:t>
      </w:r>
      <w:proofErr w:type="spellStart"/>
      <w:r w:rsidRPr="002B1080">
        <w:rPr>
          <w:rFonts w:ascii="Times New Roman" w:eastAsia="Times New Roman" w:hAnsi="Times New Roman" w:cs="Times New Roman"/>
          <w:bCs/>
          <w:color w:val="000000"/>
        </w:rPr>
        <w:t>mean±SEM</w:t>
      </w:r>
      <w:proofErr w:type="spellEnd"/>
      <w:r w:rsidRPr="002B1080">
        <w:rPr>
          <w:rFonts w:ascii="Times New Roman" w:eastAsia="Times New Roman" w:hAnsi="Times New Roman" w:cs="Times New Roman"/>
          <w:bCs/>
          <w:color w:val="000000"/>
        </w:rPr>
        <w:t>. (B-D) Serum levels are given before (baseline), immediately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after (0) and every 30 min fo</w:t>
      </w:r>
      <w:r w:rsidRPr="002B1080">
        <w:rPr>
          <w:rFonts w:ascii="Times New Roman" w:eastAsia="Times New Roman" w:hAnsi="Times New Roman" w:cs="Times New Roman"/>
          <w:bCs/>
          <w:color w:val="000000"/>
        </w:rPr>
        <w:t xml:space="preserve">llowing a bout of acute strenuous exercise in 4 adult probands. Statistical analysis was performed by ANOVA repeated measures test applying Dunnett´s </w:t>
      </w:r>
      <w:proofErr w:type="spellStart"/>
      <w:r w:rsidRPr="002B1080">
        <w:rPr>
          <w:rFonts w:ascii="Times New Roman" w:eastAsia="Times New Roman" w:hAnsi="Times New Roman" w:cs="Times New Roman"/>
          <w:bCs/>
          <w:color w:val="000000"/>
        </w:rPr>
        <w:t>post test</w:t>
      </w:r>
      <w:proofErr w:type="spellEnd"/>
      <w:r w:rsidRPr="002B1080">
        <w:rPr>
          <w:rFonts w:ascii="Times New Roman" w:eastAsia="Times New Roman" w:hAnsi="Times New Roman" w:cs="Times New Roman"/>
          <w:bCs/>
          <w:color w:val="000000"/>
        </w:rPr>
        <w:t xml:space="preserve"> with 0 as reference.</w:t>
      </w:r>
    </w:p>
    <w:p w:rsidR="0059760E" w:rsidRPr="0059760E" w:rsidRDefault="0059760E" w:rsidP="00C87AE9">
      <w:pPr>
        <w:rPr>
          <w:rFonts w:ascii="Times New Roman" w:hAnsi="Times New Roman" w:cs="Times New Roman"/>
          <w:b/>
          <w:bCs/>
          <w:color w:val="000000"/>
        </w:rPr>
      </w:pPr>
      <w:r w:rsidRPr="0059760E">
        <w:rPr>
          <w:rFonts w:ascii="Times New Roman" w:hAnsi="Times New Roman" w:cs="Times New Roman"/>
          <w:b/>
          <w:bCs/>
          <w:color w:val="000000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59760E">
        <w:rPr>
          <w:rFonts w:ascii="Times New Roman" w:hAnsi="Times New Roman" w:cs="Times New Roman"/>
          <w:b/>
          <w:bCs/>
          <w:color w:val="000000"/>
        </w:rPr>
        <w:t xml:space="preserve">5. Linear multiple regression analyses for selected parameters of glucose and insulin metabolism with sclerostin and </w:t>
      </w:r>
      <w:proofErr w:type="spellStart"/>
      <w:r w:rsidRPr="0059760E">
        <w:rPr>
          <w:rFonts w:ascii="Times New Roman" w:hAnsi="Times New Roman" w:cs="Times New Roman"/>
          <w:b/>
          <w:bCs/>
          <w:color w:val="000000"/>
        </w:rPr>
        <w:t>osteoprotegerin</w:t>
      </w:r>
      <w:proofErr w:type="spellEnd"/>
    </w:p>
    <w:tbl>
      <w:tblPr>
        <w:tblW w:w="7026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1417"/>
        <w:gridCol w:w="1670"/>
        <w:gridCol w:w="1230"/>
      </w:tblGrid>
      <w:tr w:rsidR="0059760E" w:rsidRPr="0045697C" w:rsidTr="0045697C">
        <w:trPr>
          <w:trHeight w:hRule="exact" w:val="22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ΔR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β±SEM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59760E" w:rsidRPr="0045697C" w:rsidTr="00906B43">
        <w:trPr>
          <w:trHeight w:hRule="exact" w:val="454"/>
        </w:trPr>
        <w:tc>
          <w:tcPr>
            <w:tcW w:w="702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Independent variables for all models: </w:t>
            </w:r>
            <w:proofErr w:type="gramStart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sex,  age</w:t>
            </w:r>
            <w:proofErr w:type="gramEnd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BMI SDS, height SDS, pubertal status, HbA1c, B-ALP, sclerostin, and </w:t>
            </w:r>
            <w:proofErr w:type="spellStart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osteoprotegerin</w:t>
            </w:r>
            <w:proofErr w:type="spellEnd"/>
          </w:p>
        </w:tc>
      </w:tr>
      <w:tr w:rsidR="0059760E" w:rsidRPr="0045697C" w:rsidTr="00906B43">
        <w:trPr>
          <w:trHeight w:hRule="exact" w:val="227"/>
        </w:trPr>
        <w:tc>
          <w:tcPr>
            <w:tcW w:w="70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Dependent variable: fasting glucose (R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0.18; P &lt; 0.001; n = 1172)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B-ALP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45697C" w:rsidDel="00174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BMI SDS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70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Dependent variable: 2h </w:t>
            </w:r>
            <w:proofErr w:type="spellStart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oGTT</w:t>
            </w:r>
            <w:proofErr w:type="spellEnd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glucose (R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0.12; P &lt; 0.001; n = 235)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± 0.06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± 0.06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0.027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70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Dependent variable:  </w:t>
            </w:r>
            <w:proofErr w:type="spellStart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TyG</w:t>
            </w:r>
            <w:proofErr w:type="spellEnd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(R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0.14; P &lt; 0.001; n = 1163)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Pubertal category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± 0.04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Sclerostin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B-ALP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± 0.04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0.096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70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Dependent variable: fasting insulin (R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0.60; P &lt; 0.001; n = 461)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 ± 0.05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± 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Pubertal category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± 0.05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Dependent variable: 2h </w:t>
            </w:r>
            <w:proofErr w:type="spellStart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oGTT</w:t>
            </w:r>
            <w:proofErr w:type="spellEnd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insulin (R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0.40; P &lt; 0.001; n = 228)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± 0.05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 ± 0.06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Sclerostin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± 0.06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0.018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± 0.06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0.014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± 0.06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0.064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Osteoprotegerin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± 0.06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0.112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(R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0.37; P &lt; 0.001; n = 222)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 ± 0.05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± 0.06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± 0.06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Sclerostin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± 0.06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0.094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± 0.06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Dependent variable: HOMA-IR (R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0.55; P &lt; 0.001; n = 445)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 ± 0.03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 ± 0.05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± 0.03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0.005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± 0.04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0.007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Pubertal category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± 0.05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</w:tr>
      <w:tr w:rsidR="0059760E" w:rsidRPr="00595ACB" w:rsidTr="00906B43">
        <w:trPr>
          <w:trHeight w:hRule="exact" w:val="227"/>
        </w:trPr>
        <w:tc>
          <w:tcPr>
            <w:tcW w:w="70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60E" w:rsidRPr="00595AC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CH"/>
              </w:rPr>
              <w:t xml:space="preserve">Dependent </w:t>
            </w:r>
            <w:proofErr w:type="gramStart"/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CH"/>
              </w:rPr>
              <w:t>variable:</w:t>
            </w:r>
            <w:proofErr w:type="gramEnd"/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CH"/>
              </w:rPr>
              <w:t xml:space="preserve"> AUC</w:t>
            </w: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fr-CH"/>
              </w:rPr>
              <w:t>INS</w:t>
            </w: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CH"/>
              </w:rPr>
              <w:t>/AUC</w:t>
            </w: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fr-CH"/>
              </w:rPr>
              <w:t>GLU</w:t>
            </w: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CH"/>
              </w:rPr>
              <w:t xml:space="preserve"> (R</w:t>
            </w: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fr-CH"/>
              </w:rPr>
              <w:t>2</w:t>
            </w:r>
            <w:r w:rsidRPr="00595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CH"/>
              </w:rPr>
              <w:t xml:space="preserve"> = 0.44; P &lt; 0.001; n = 207)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± 0.06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Sclerostin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± 0.05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0.004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± 0.06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0.012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± 0.06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0.012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70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Dependent variable: WBISI Matsuda (R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 0.61; P &lt; 0.001; n = 208) 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BMI SDS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-0.64 ± 0.04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 ± 0.05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B-ALP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 ± 0.05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A377AB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377AB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&lt;0.001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± 0.05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0.009</w:t>
            </w:r>
          </w:p>
        </w:tc>
      </w:tr>
      <w:tr w:rsidR="0059760E" w:rsidRPr="0045697C" w:rsidTr="00906B43">
        <w:trPr>
          <w:trHeight w:hRule="exact"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Sclerostin</w:t>
            </w:r>
            <w:r w:rsidRPr="0045697C" w:rsidDel="001659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± 0.04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0E" w:rsidRPr="0045697C" w:rsidRDefault="0059760E" w:rsidP="00AF5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</w:tr>
    </w:tbl>
    <w:p w:rsidR="0059760E" w:rsidRPr="0059760E" w:rsidRDefault="0059760E" w:rsidP="00906B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760E">
        <w:rPr>
          <w:rFonts w:ascii="Times New Roman" w:hAnsi="Times New Roman" w:cs="Times New Roman"/>
          <w:bCs/>
        </w:rPr>
        <w:lastRenderedPageBreak/>
        <w:t>Excluded were underweight individuals. The significant correlations (p&lt;0.05) are marked</w:t>
      </w:r>
      <w:r>
        <w:rPr>
          <w:rFonts w:ascii="Times New Roman" w:hAnsi="Times New Roman" w:cs="Times New Roman"/>
          <w:bCs/>
        </w:rPr>
        <w:t xml:space="preserve"> in bold</w:t>
      </w:r>
      <w:r w:rsidR="00A377AB">
        <w:rPr>
          <w:rFonts w:ascii="Times New Roman" w:hAnsi="Times New Roman" w:cs="Times New Roman"/>
          <w:bCs/>
        </w:rPr>
        <w:t xml:space="preserve">, </w:t>
      </w:r>
      <w:r w:rsidR="00A377AB" w:rsidRPr="00A377AB">
        <w:rPr>
          <w:rFonts w:ascii="Times New Roman" w:hAnsi="Times New Roman" w:cs="Times New Roman"/>
          <w:bCs/>
        </w:rPr>
        <w:t>and significant correlations after th</w:t>
      </w:r>
      <w:r w:rsidR="00A377AB">
        <w:rPr>
          <w:rFonts w:ascii="Times New Roman" w:hAnsi="Times New Roman" w:cs="Times New Roman"/>
          <w:bCs/>
        </w:rPr>
        <w:t>e Bonferroni correction (p&lt;0.006</w:t>
      </w:r>
      <w:r w:rsidR="00A377AB" w:rsidRPr="00A377AB">
        <w:rPr>
          <w:rFonts w:ascii="Times New Roman" w:hAnsi="Times New Roman" w:cs="Times New Roman"/>
          <w:bCs/>
        </w:rPr>
        <w:t>) and marked both in bold and in Italic.</w:t>
      </w:r>
      <w:r>
        <w:rPr>
          <w:rFonts w:ascii="Times New Roman" w:hAnsi="Times New Roman" w:cs="Times New Roman"/>
          <w:bCs/>
        </w:rPr>
        <w:t xml:space="preserve"> </w:t>
      </w:r>
      <w:r w:rsidRPr="0059760E">
        <w:rPr>
          <w:rFonts w:ascii="Times New Roman" w:hAnsi="Times New Roman" w:cs="Times New Roman"/>
        </w:rPr>
        <w:t xml:space="preserve">Abbreviations: body mass index (BMI); standard deviation score (SDS); 120-minute values of glucose during a 75g oral glucose-tolerance test (2h </w:t>
      </w:r>
      <w:proofErr w:type="spellStart"/>
      <w:r w:rsidRPr="0059760E">
        <w:rPr>
          <w:rFonts w:ascii="Times New Roman" w:hAnsi="Times New Roman" w:cs="Times New Roman"/>
        </w:rPr>
        <w:t>oGTT</w:t>
      </w:r>
      <w:proofErr w:type="spellEnd"/>
      <w:r w:rsidRPr="0059760E">
        <w:rPr>
          <w:rFonts w:ascii="Times New Roman" w:hAnsi="Times New Roman" w:cs="Times New Roman"/>
        </w:rPr>
        <w:t xml:space="preserve"> glucose value); product of triglycerides and fasting glucose (</w:t>
      </w:r>
      <w:proofErr w:type="spellStart"/>
      <w:r w:rsidRPr="0059760E">
        <w:rPr>
          <w:rFonts w:ascii="Times New Roman" w:hAnsi="Times New Roman" w:cs="Times New Roman"/>
        </w:rPr>
        <w:t>TyG</w:t>
      </w:r>
      <w:proofErr w:type="spellEnd"/>
      <w:r w:rsidRPr="0059760E">
        <w:rPr>
          <w:rFonts w:ascii="Times New Roman" w:hAnsi="Times New Roman" w:cs="Times New Roman"/>
        </w:rPr>
        <w:t xml:space="preserve">),120-minute values of insulin during a 75g oral glucose-tolerance test (2h </w:t>
      </w:r>
      <w:proofErr w:type="spellStart"/>
      <w:r w:rsidRPr="0059760E">
        <w:rPr>
          <w:rFonts w:ascii="Times New Roman" w:hAnsi="Times New Roman" w:cs="Times New Roman"/>
        </w:rPr>
        <w:t>oGTT</w:t>
      </w:r>
      <w:proofErr w:type="spellEnd"/>
      <w:r w:rsidRPr="0059760E">
        <w:rPr>
          <w:rFonts w:ascii="Times New Roman" w:hAnsi="Times New Roman" w:cs="Times New Roman"/>
        </w:rPr>
        <w:t xml:space="preserve"> insulin value); Peak insulin level during an </w:t>
      </w:r>
      <w:proofErr w:type="spellStart"/>
      <w:r w:rsidRPr="0059760E">
        <w:rPr>
          <w:rFonts w:ascii="Times New Roman" w:hAnsi="Times New Roman" w:cs="Times New Roman"/>
        </w:rPr>
        <w:t>oGTT</w:t>
      </w:r>
      <w:proofErr w:type="spellEnd"/>
      <w:r w:rsidRPr="0059760E">
        <w:rPr>
          <w:rFonts w:ascii="Times New Roman" w:hAnsi="Times New Roman" w:cs="Times New Roman"/>
        </w:rPr>
        <w:t xml:space="preserve"> (</w:t>
      </w:r>
      <w:proofErr w:type="spellStart"/>
      <w:r w:rsidRPr="0059760E">
        <w:rPr>
          <w:rFonts w:ascii="Times New Roman" w:hAnsi="Times New Roman" w:cs="Times New Roman"/>
        </w:rPr>
        <w:t>INS</w:t>
      </w:r>
      <w:r w:rsidRPr="0059760E">
        <w:rPr>
          <w:rFonts w:ascii="Times New Roman" w:hAnsi="Times New Roman" w:cs="Times New Roman"/>
          <w:vertAlign w:val="subscript"/>
        </w:rPr>
        <w:t>max</w:t>
      </w:r>
      <w:proofErr w:type="spellEnd"/>
      <w:r w:rsidRPr="0059760E">
        <w:rPr>
          <w:rFonts w:ascii="Times New Roman" w:hAnsi="Times New Roman" w:cs="Times New Roman"/>
        </w:rPr>
        <w:t>); Homeostatic model assessment  - insulin resistance (HOMA-IR); ration of areas under the curve for insulin and glucose levels during a 75g oral glucose-tolerance test (AUC</w:t>
      </w:r>
      <w:r w:rsidRPr="0059760E">
        <w:rPr>
          <w:rFonts w:ascii="Times New Roman" w:hAnsi="Times New Roman" w:cs="Times New Roman"/>
          <w:vertAlign w:val="subscript"/>
        </w:rPr>
        <w:t>INS/</w:t>
      </w:r>
      <w:r w:rsidRPr="0059760E">
        <w:rPr>
          <w:rFonts w:ascii="Times New Roman" w:hAnsi="Times New Roman" w:cs="Times New Roman"/>
        </w:rPr>
        <w:t>AUC</w:t>
      </w:r>
      <w:r w:rsidRPr="0059760E">
        <w:rPr>
          <w:rFonts w:ascii="Times New Roman" w:hAnsi="Times New Roman" w:cs="Times New Roman"/>
          <w:vertAlign w:val="subscript"/>
        </w:rPr>
        <w:t>GLU</w:t>
      </w:r>
      <w:r w:rsidRPr="0059760E">
        <w:rPr>
          <w:rFonts w:ascii="Times New Roman" w:hAnsi="Times New Roman" w:cs="Times New Roman"/>
        </w:rPr>
        <w:t xml:space="preserve">); whole body insulin sensitivity index (WBISI Matsuda). </w:t>
      </w:r>
    </w:p>
    <w:p w:rsidR="0059760E" w:rsidRPr="00847DC6" w:rsidRDefault="0059760E" w:rsidP="005518E5">
      <w:pPr>
        <w:spacing w:line="480" w:lineRule="auto"/>
        <w:rPr>
          <w:rFonts w:ascii="Times New Roman" w:hAnsi="Times New Roman" w:cs="Times New Roman"/>
        </w:rPr>
      </w:pPr>
    </w:p>
    <w:sectPr w:rsidR="0059760E" w:rsidRPr="00847DC6" w:rsidSect="00595ACB">
      <w:footerReference w:type="default" r:id="rId8"/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948" w:rsidRDefault="005C2948" w:rsidP="005518E5">
      <w:pPr>
        <w:spacing w:after="0" w:line="240" w:lineRule="auto"/>
      </w:pPr>
      <w:r>
        <w:separator/>
      </w:r>
    </w:p>
  </w:endnote>
  <w:endnote w:type="continuationSeparator" w:id="0">
    <w:p w:rsidR="005C2948" w:rsidRDefault="005C2948" w:rsidP="005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175409"/>
      <w:docPartObj>
        <w:docPartGallery w:val="Page Numbers (Bottom of Page)"/>
        <w:docPartUnique/>
      </w:docPartObj>
    </w:sdtPr>
    <w:sdtEndPr/>
    <w:sdtContent>
      <w:p w:rsidR="009E184A" w:rsidRDefault="006B4141">
        <w:pPr>
          <w:pStyle w:val="Fuzeile"/>
          <w:jc w:val="center"/>
        </w:pPr>
        <w:r>
          <w:fldChar w:fldCharType="begin"/>
        </w:r>
        <w:r w:rsidR="009E184A">
          <w:instrText>PAGE   \* MERGEFORMAT</w:instrText>
        </w:r>
        <w:r>
          <w:fldChar w:fldCharType="separate"/>
        </w:r>
        <w:r w:rsidR="006857C7" w:rsidRPr="006857C7">
          <w:rPr>
            <w:noProof/>
            <w:lang w:val="sk-SK"/>
          </w:rPr>
          <w:t>2</w:t>
        </w:r>
        <w:r>
          <w:fldChar w:fldCharType="end"/>
        </w:r>
      </w:p>
    </w:sdtContent>
  </w:sdt>
  <w:p w:rsidR="009E184A" w:rsidRDefault="009E18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948" w:rsidRDefault="005C2948" w:rsidP="005518E5">
      <w:pPr>
        <w:spacing w:after="0" w:line="240" w:lineRule="auto"/>
      </w:pPr>
      <w:r>
        <w:separator/>
      </w:r>
    </w:p>
  </w:footnote>
  <w:footnote w:type="continuationSeparator" w:id="0">
    <w:p w:rsidR="005C2948" w:rsidRDefault="005C2948" w:rsidP="005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29"/>
    <w:rsid w:val="0004067D"/>
    <w:rsid w:val="00043958"/>
    <w:rsid w:val="000458B3"/>
    <w:rsid w:val="00071926"/>
    <w:rsid w:val="000855CC"/>
    <w:rsid w:val="00087969"/>
    <w:rsid w:val="000A0C22"/>
    <w:rsid w:val="000B5144"/>
    <w:rsid w:val="000B7F96"/>
    <w:rsid w:val="000D5729"/>
    <w:rsid w:val="00141B11"/>
    <w:rsid w:val="00160BA7"/>
    <w:rsid w:val="001C1967"/>
    <w:rsid w:val="00201694"/>
    <w:rsid w:val="00207D80"/>
    <w:rsid w:val="00233C92"/>
    <w:rsid w:val="00240C71"/>
    <w:rsid w:val="0026392D"/>
    <w:rsid w:val="002B0E5B"/>
    <w:rsid w:val="002B1080"/>
    <w:rsid w:val="002C4B97"/>
    <w:rsid w:val="00302813"/>
    <w:rsid w:val="00322D16"/>
    <w:rsid w:val="003D4225"/>
    <w:rsid w:val="00403B51"/>
    <w:rsid w:val="00430E30"/>
    <w:rsid w:val="0045697C"/>
    <w:rsid w:val="004621F0"/>
    <w:rsid w:val="0048595E"/>
    <w:rsid w:val="00492BB2"/>
    <w:rsid w:val="00493F56"/>
    <w:rsid w:val="004A1EE8"/>
    <w:rsid w:val="004F68C9"/>
    <w:rsid w:val="005239D9"/>
    <w:rsid w:val="0052668E"/>
    <w:rsid w:val="00542013"/>
    <w:rsid w:val="00543B34"/>
    <w:rsid w:val="005518E5"/>
    <w:rsid w:val="00595A0D"/>
    <w:rsid w:val="00595ACB"/>
    <w:rsid w:val="0059760E"/>
    <w:rsid w:val="005C2948"/>
    <w:rsid w:val="00600D5E"/>
    <w:rsid w:val="0062185F"/>
    <w:rsid w:val="00621F9C"/>
    <w:rsid w:val="00626F88"/>
    <w:rsid w:val="00632451"/>
    <w:rsid w:val="0067598E"/>
    <w:rsid w:val="006857C7"/>
    <w:rsid w:val="006B4141"/>
    <w:rsid w:val="006E5B45"/>
    <w:rsid w:val="00711054"/>
    <w:rsid w:val="00724C48"/>
    <w:rsid w:val="007318D5"/>
    <w:rsid w:val="007521B7"/>
    <w:rsid w:val="007D3874"/>
    <w:rsid w:val="007D5457"/>
    <w:rsid w:val="00816691"/>
    <w:rsid w:val="00847DC6"/>
    <w:rsid w:val="008B631A"/>
    <w:rsid w:val="008B713F"/>
    <w:rsid w:val="00906B43"/>
    <w:rsid w:val="00965B75"/>
    <w:rsid w:val="00975CC2"/>
    <w:rsid w:val="00986868"/>
    <w:rsid w:val="009A39EB"/>
    <w:rsid w:val="009E184A"/>
    <w:rsid w:val="00A25FDF"/>
    <w:rsid w:val="00A340C8"/>
    <w:rsid w:val="00A340EB"/>
    <w:rsid w:val="00A377AB"/>
    <w:rsid w:val="00A7755B"/>
    <w:rsid w:val="00A77E76"/>
    <w:rsid w:val="00AB18D8"/>
    <w:rsid w:val="00AD249A"/>
    <w:rsid w:val="00AF5B1A"/>
    <w:rsid w:val="00B27E2D"/>
    <w:rsid w:val="00B34799"/>
    <w:rsid w:val="00B526B8"/>
    <w:rsid w:val="00C31140"/>
    <w:rsid w:val="00C46E32"/>
    <w:rsid w:val="00C77887"/>
    <w:rsid w:val="00C87AE9"/>
    <w:rsid w:val="00CB527A"/>
    <w:rsid w:val="00CE0A66"/>
    <w:rsid w:val="00D07AE2"/>
    <w:rsid w:val="00D114CB"/>
    <w:rsid w:val="00D11998"/>
    <w:rsid w:val="00D557EF"/>
    <w:rsid w:val="00D60193"/>
    <w:rsid w:val="00D64818"/>
    <w:rsid w:val="00DA16A6"/>
    <w:rsid w:val="00DA4BDA"/>
    <w:rsid w:val="00E15534"/>
    <w:rsid w:val="00F16B92"/>
    <w:rsid w:val="00F664F2"/>
    <w:rsid w:val="00F776F6"/>
    <w:rsid w:val="00F83A64"/>
    <w:rsid w:val="00F9104F"/>
    <w:rsid w:val="00FA113E"/>
    <w:rsid w:val="00F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2ADB808-7660-4607-B05A-72635B60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01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86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18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18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18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18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185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8E5"/>
  </w:style>
  <w:style w:type="paragraph" w:styleId="Fuzeile">
    <w:name w:val="footer"/>
    <w:basedOn w:val="Standard"/>
    <w:link w:val="FuzeileZchn"/>
    <w:uiPriority w:val="99"/>
    <w:unhideWhenUsed/>
    <w:rsid w:val="0055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8E5"/>
  </w:style>
  <w:style w:type="character" w:styleId="Zeilennummer">
    <w:name w:val="line number"/>
    <w:basedOn w:val="Absatz-Standardschriftart"/>
    <w:uiPriority w:val="99"/>
    <w:semiHidden/>
    <w:unhideWhenUsed/>
    <w:rsid w:val="005518E5"/>
  </w:style>
  <w:style w:type="paragraph" w:styleId="HTMLVorformatiert">
    <w:name w:val="HTML Preformatted"/>
    <w:basedOn w:val="Standard"/>
    <w:link w:val="HTMLVorformatiertZchn"/>
    <w:uiPriority w:val="99"/>
    <w:rsid w:val="00FC4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C4C9E"/>
    <w:rPr>
      <w:rFonts w:ascii="Courier New" w:eastAsia="Times New Roman" w:hAnsi="Courier New" w:cs="Courier New"/>
      <w:sz w:val="20"/>
      <w:szCs w:val="20"/>
      <w:lang w:val="de-DE" w:eastAsia="ar-SA"/>
    </w:rPr>
  </w:style>
  <w:style w:type="paragraph" w:customStyle="1" w:styleId="EndNoteBibliography">
    <w:name w:val="EndNote Bibliography"/>
    <w:basedOn w:val="Standard"/>
    <w:link w:val="EndNoteBibliographyZchn"/>
    <w:rsid w:val="000B51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de-DE" w:eastAsia="ar-SA"/>
    </w:rPr>
  </w:style>
  <w:style w:type="character" w:customStyle="1" w:styleId="EndNoteBibliographyZchn">
    <w:name w:val="EndNote Bibliography Zchn"/>
    <w:basedOn w:val="Absatz-Standardschriftart"/>
    <w:link w:val="EndNoteBibliography"/>
    <w:rsid w:val="000B5144"/>
    <w:rPr>
      <w:rFonts w:ascii="Times New Roman" w:eastAsia="Times New Roman" w:hAnsi="Times New Roman" w:cs="Times New Roman"/>
      <w:noProof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1639</Words>
  <Characters>10327</Characters>
  <Application>Microsoft Office Word</Application>
  <DocSecurity>0</DocSecurity>
  <Lines>86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Leipzig AöR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Stanik, Juraj</dc:creator>
  <cp:lastModifiedBy>Magdalena Mühlemann</cp:lastModifiedBy>
  <cp:revision>20</cp:revision>
  <dcterms:created xsi:type="dcterms:W3CDTF">2018-03-12T08:15:00Z</dcterms:created>
  <dcterms:modified xsi:type="dcterms:W3CDTF">2019-02-07T09:17:00Z</dcterms:modified>
</cp:coreProperties>
</file>