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41" w:rsidRPr="00CD1241" w:rsidRDefault="00D909EC" w:rsidP="00CD1241">
      <w:pPr>
        <w:shd w:val="clear" w:color="auto" w:fill="FFFFFF"/>
        <w:spacing w:line="480" w:lineRule="auto"/>
        <w:jc w:val="both"/>
      </w:pPr>
      <w:r>
        <w:rPr>
          <w:rStyle w:val="src1"/>
          <w:b/>
          <w:specVanish w:val="0"/>
        </w:rPr>
        <w:t xml:space="preserve">Supplementary </w:t>
      </w:r>
      <w:r w:rsidRPr="00D13297">
        <w:rPr>
          <w:rStyle w:val="src1"/>
          <w:b/>
          <w:specVanish w:val="0"/>
        </w:rPr>
        <w:t xml:space="preserve">Fig. </w:t>
      </w:r>
      <w:r>
        <w:rPr>
          <w:rStyle w:val="src1"/>
          <w:b/>
          <w:specVanish w:val="0"/>
        </w:rPr>
        <w:t>S</w:t>
      </w:r>
      <w:r w:rsidRPr="00D13297">
        <w:rPr>
          <w:rStyle w:val="src1"/>
          <w:b/>
          <w:specVanish w:val="0"/>
        </w:rPr>
        <w:t>1.</w:t>
      </w:r>
      <w:r w:rsidRPr="00151CAD">
        <w:rPr>
          <w:rStyle w:val="src1"/>
          <w:specVanish w:val="0"/>
        </w:rPr>
        <w:t xml:space="preserve"> </w:t>
      </w:r>
      <w:r w:rsidR="00CD1241" w:rsidRPr="00CD1241">
        <w:t xml:space="preserve">Representative agarose gel of PCR amplified products with </w:t>
      </w:r>
      <w:r w:rsidR="00CD1241">
        <w:t>INNO LiPA Mycobacteria v2 (</w:t>
      </w:r>
      <w:r w:rsidR="00CD1241" w:rsidRPr="00CD1241">
        <w:t>LiPA</w:t>
      </w:r>
      <w:r w:rsidR="00CD1241">
        <w:t>)</w:t>
      </w:r>
      <w:r w:rsidR="00CD1241" w:rsidRPr="00CD1241">
        <w:t xml:space="preserve"> primers and genomic DNA from </w:t>
      </w:r>
      <w:r w:rsidR="00CD1241" w:rsidRPr="00CD1241">
        <w:rPr>
          <w:i/>
          <w:iCs/>
        </w:rPr>
        <w:t>M. tuberculosis</w:t>
      </w:r>
      <w:r w:rsidR="00CD1241">
        <w:t>, (lane 1</w:t>
      </w:r>
      <w:r w:rsidR="00CD1241" w:rsidRPr="00CD1241">
        <w:t xml:space="preserve">), </w:t>
      </w:r>
      <w:r w:rsidR="00CD1241" w:rsidRPr="00CD1241">
        <w:rPr>
          <w:i/>
          <w:iCs/>
        </w:rPr>
        <w:t>M. fortuitum</w:t>
      </w:r>
      <w:r w:rsidR="00CD1241" w:rsidRPr="00CD1241">
        <w:t xml:space="preserve"> (</w:t>
      </w:r>
      <w:r w:rsidR="00CD1241">
        <w:t>l</w:t>
      </w:r>
      <w:r w:rsidR="00CD1241" w:rsidRPr="00CD1241">
        <w:t xml:space="preserve">ane </w:t>
      </w:r>
      <w:r w:rsidR="00CD1241">
        <w:t>2</w:t>
      </w:r>
      <w:r w:rsidR="00CD1241" w:rsidRPr="00CD1241">
        <w:t xml:space="preserve">), </w:t>
      </w:r>
      <w:r w:rsidR="00CD1241" w:rsidRPr="00CD1241">
        <w:rPr>
          <w:i/>
          <w:iCs/>
        </w:rPr>
        <w:t>M. avium</w:t>
      </w:r>
      <w:r w:rsidR="00CD1241" w:rsidRPr="00CD1241">
        <w:t xml:space="preserve"> (</w:t>
      </w:r>
      <w:r w:rsidR="00CD1241">
        <w:t>l</w:t>
      </w:r>
      <w:r w:rsidR="00CD1241" w:rsidRPr="00CD1241">
        <w:t xml:space="preserve">ane </w:t>
      </w:r>
      <w:r w:rsidR="00CD1241">
        <w:t>3</w:t>
      </w:r>
      <w:r w:rsidR="00CD1241" w:rsidRPr="00CD1241">
        <w:t>),</w:t>
      </w:r>
      <w:r w:rsidR="00CD1241">
        <w:t xml:space="preserve"> no DNA (Blank) (lane 4),</w:t>
      </w:r>
      <w:r w:rsidR="00CD1241" w:rsidRPr="00CD1241">
        <w:t xml:space="preserve"> </w:t>
      </w:r>
      <w:r w:rsidR="00CD1241" w:rsidRPr="00CD1241">
        <w:rPr>
          <w:i/>
          <w:iCs/>
        </w:rPr>
        <w:t>M. immunogenum</w:t>
      </w:r>
      <w:r w:rsidR="00CD1241" w:rsidRPr="00CD1241">
        <w:t xml:space="preserve"> (</w:t>
      </w:r>
      <w:r w:rsidR="00CD1241">
        <w:t>l</w:t>
      </w:r>
      <w:r w:rsidR="00CD1241" w:rsidRPr="00CD1241">
        <w:t xml:space="preserve">ane </w:t>
      </w:r>
      <w:r w:rsidR="00CD1241">
        <w:t>5</w:t>
      </w:r>
      <w:r w:rsidR="00CD1241" w:rsidRPr="00CD1241">
        <w:t xml:space="preserve">), </w:t>
      </w:r>
      <w:r w:rsidR="00CD1241" w:rsidRPr="00CD1241">
        <w:rPr>
          <w:i/>
          <w:iCs/>
        </w:rPr>
        <w:t>M. gordonii</w:t>
      </w:r>
      <w:r w:rsidR="00CD1241" w:rsidRPr="00CD1241">
        <w:t xml:space="preserve"> (</w:t>
      </w:r>
      <w:r w:rsidR="00CD1241">
        <w:t>l</w:t>
      </w:r>
      <w:r w:rsidR="00CD1241" w:rsidRPr="00CD1241">
        <w:t xml:space="preserve">ane </w:t>
      </w:r>
      <w:r w:rsidR="00CD1241">
        <w:t>6</w:t>
      </w:r>
      <w:r w:rsidR="00CD1241" w:rsidRPr="00CD1241">
        <w:t xml:space="preserve">), </w:t>
      </w:r>
      <w:r w:rsidR="00CD1241" w:rsidRPr="00CD1241">
        <w:rPr>
          <w:i/>
          <w:iCs/>
        </w:rPr>
        <w:t>M. kansasii</w:t>
      </w:r>
      <w:r w:rsidR="00CD1241">
        <w:t xml:space="preserve"> (l</w:t>
      </w:r>
      <w:r w:rsidR="00CD1241" w:rsidRPr="00CD1241">
        <w:t xml:space="preserve">ane </w:t>
      </w:r>
      <w:r w:rsidR="00CD1241">
        <w:t>7</w:t>
      </w:r>
      <w:r w:rsidR="00CD1241" w:rsidRPr="00CD1241">
        <w:t xml:space="preserve">), </w:t>
      </w:r>
      <w:r w:rsidR="00CD1241" w:rsidRPr="00CD1241">
        <w:rPr>
          <w:i/>
          <w:iCs/>
        </w:rPr>
        <w:t>M. abscessus</w:t>
      </w:r>
      <w:r w:rsidR="00CD1241" w:rsidRPr="00CD1241">
        <w:t xml:space="preserve"> (</w:t>
      </w:r>
      <w:r w:rsidR="00CD1241">
        <w:t>l</w:t>
      </w:r>
      <w:r w:rsidR="00CD1241" w:rsidRPr="00CD1241">
        <w:t xml:space="preserve">ane </w:t>
      </w:r>
      <w:r w:rsidR="00CD1241">
        <w:t>8</w:t>
      </w:r>
      <w:r w:rsidR="00CD1241" w:rsidRPr="00CD1241">
        <w:t xml:space="preserve">) and </w:t>
      </w:r>
      <w:r w:rsidR="00CD1241" w:rsidRPr="00CD1241">
        <w:rPr>
          <w:i/>
          <w:iCs/>
        </w:rPr>
        <w:t>M. intracellulare</w:t>
      </w:r>
      <w:r w:rsidR="00CD1241" w:rsidRPr="00CD1241">
        <w:t xml:space="preserve"> (</w:t>
      </w:r>
      <w:r w:rsidR="00CD1241">
        <w:t xml:space="preserve">lane 9). Lane M is 100 bp DNA ladder and DNA fragments of </w:t>
      </w:r>
      <w:r w:rsidR="00CD1241" w:rsidRPr="00CD1241">
        <w:t>100</w:t>
      </w:r>
      <w:r w:rsidR="00CD1241">
        <w:t xml:space="preserve"> bp, 300 bp</w:t>
      </w:r>
      <w:r w:rsidR="00CD1241" w:rsidRPr="00CD1241">
        <w:t xml:space="preserve"> and 600 bp are marked.</w:t>
      </w:r>
    </w:p>
    <w:p w:rsidR="00023C46" w:rsidRDefault="00023C46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B31E99" w:rsidRPr="00D909EC" w:rsidRDefault="00023C46" w:rsidP="00CD1241">
      <w:pPr>
        <w:shd w:val="clear" w:color="auto" w:fill="FFFFFF"/>
        <w:spacing w:line="480" w:lineRule="auto"/>
        <w:jc w:val="both"/>
        <w:rPr>
          <w:bCs/>
        </w:rPr>
      </w:pPr>
      <w:bookmarkStart w:id="0" w:name="_GoBack"/>
      <w:r>
        <w:rPr>
          <w:bCs/>
          <w:noProof/>
          <w:lang w:eastAsia="en-US"/>
        </w:rPr>
        <w:lastRenderedPageBreak/>
        <w:drawing>
          <wp:inline distT="0" distB="0" distL="0" distR="0">
            <wp:extent cx="54864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E99" w:rsidRPr="00D909EC" w:rsidSect="00842FE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6B" w:rsidRDefault="0059216B">
      <w:r>
        <w:separator/>
      </w:r>
    </w:p>
  </w:endnote>
  <w:endnote w:type="continuationSeparator" w:id="0">
    <w:p w:rsidR="0059216B" w:rsidRDefault="005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6C" w:rsidRDefault="002750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16C" w:rsidRDefault="0059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6B" w:rsidRDefault="0059216B">
      <w:r>
        <w:separator/>
      </w:r>
    </w:p>
  </w:footnote>
  <w:footnote w:type="continuationSeparator" w:id="0">
    <w:p w:rsidR="0059216B" w:rsidRDefault="0059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C"/>
    <w:rsid w:val="00023C46"/>
    <w:rsid w:val="00275083"/>
    <w:rsid w:val="004C799B"/>
    <w:rsid w:val="0059216B"/>
    <w:rsid w:val="00B31E99"/>
    <w:rsid w:val="00CD1241"/>
    <w:rsid w:val="00D909EC"/>
    <w:rsid w:val="00E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6D88D-B5A9-4438-8AD6-C6C9D4C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EC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1">
    <w:name w:val="src1"/>
    <w:rsid w:val="00D909EC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D909EC"/>
  </w:style>
  <w:style w:type="paragraph" w:styleId="NormalWeb">
    <w:name w:val="Normal (Web)"/>
    <w:basedOn w:val="Normal"/>
    <w:uiPriority w:val="99"/>
    <w:semiHidden/>
    <w:unhideWhenUsed/>
    <w:rsid w:val="00D909E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Ahmad</dc:creator>
  <cp:keywords/>
  <dc:description/>
  <cp:lastModifiedBy>Suhail Ahmad</cp:lastModifiedBy>
  <cp:revision>4</cp:revision>
  <dcterms:created xsi:type="dcterms:W3CDTF">2018-11-13T09:12:00Z</dcterms:created>
  <dcterms:modified xsi:type="dcterms:W3CDTF">2018-11-18T10:03:00Z</dcterms:modified>
</cp:coreProperties>
</file>