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57" w:rsidRPr="00662057" w:rsidRDefault="00E84A63" w:rsidP="00662057">
      <w:pPr>
        <w:spacing w:after="240"/>
        <w:rPr>
          <w:lang w:val="en-US"/>
        </w:rPr>
      </w:pPr>
      <w:r>
        <w:rPr>
          <w:b/>
          <w:lang w:val="en-US"/>
        </w:rPr>
        <w:t>Supplemental Table</w:t>
      </w:r>
      <w:bookmarkStart w:id="0" w:name="_GoBack"/>
      <w:bookmarkEnd w:id="0"/>
      <w:r w:rsidR="00662057">
        <w:rPr>
          <w:b/>
          <w:lang w:val="en-US"/>
        </w:rPr>
        <w:t xml:space="preserve">. </w:t>
      </w:r>
      <w:r w:rsidR="00662057">
        <w:rPr>
          <w:lang w:val="en-US"/>
        </w:rPr>
        <w:t xml:space="preserve"> Means and standard deviations of hearing thresholds with functional hearing for all observation periods.</w:t>
      </w:r>
    </w:p>
    <w:tbl>
      <w:tblPr>
        <w:tblStyle w:val="Zwykatabela2"/>
        <w:tblW w:w="3203" w:type="pct"/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992"/>
      </w:tblGrid>
      <w:tr w:rsidR="00662057" w:rsidRPr="003E3804" w:rsidTr="00662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Frequency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Observation period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M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SD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125 Hz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Preoperative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84A63">
              <w:rPr>
                <w:color w:val="010205"/>
                <w:lang w:eastAsia="en-US"/>
              </w:rPr>
              <w:t>16.25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84A63">
              <w:rPr>
                <w:color w:val="010205"/>
                <w:lang w:eastAsia="en-US"/>
              </w:rPr>
              <w:t>6.08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Activation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84A63">
              <w:rPr>
                <w:color w:val="010205"/>
                <w:lang w:eastAsia="en-US"/>
              </w:rPr>
              <w:t>20.00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84A63">
              <w:rPr>
                <w:color w:val="010205"/>
                <w:lang w:eastAsia="en-US"/>
              </w:rPr>
              <w:t>8.79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6 month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19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58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8.38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22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92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8.91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36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23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33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9.84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250 Hz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Preoperative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8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33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5.77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Activation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15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42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10.33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6 month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15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83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9.96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16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25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9.56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36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18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33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11.55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500 Hz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Preoperative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10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42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6.2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Activation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21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25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11.31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6 month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24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58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10.54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26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67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10.73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36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29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58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13.05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750 Hz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Preoperative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14</w:t>
            </w:r>
            <w:r>
              <w:rPr>
                <w:color w:val="010205"/>
                <w:lang w:val="pl-PL" w:eastAsia="en-US"/>
              </w:rPr>
              <w:t>.79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4.45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Activation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26</w:t>
            </w:r>
            <w:r>
              <w:rPr>
                <w:color w:val="010205"/>
                <w:lang w:val="pl-PL" w:eastAsia="en-US"/>
              </w:rPr>
              <w:t>.67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11.84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6 month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30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11.43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33</w:t>
            </w:r>
            <w:r>
              <w:rPr>
                <w:color w:val="010205"/>
                <w:lang w:val="pl-PL" w:eastAsia="en-US"/>
              </w:rPr>
              <w:t>.75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11.41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36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35</w:t>
            </w:r>
            <w:r>
              <w:rPr>
                <w:color w:val="010205"/>
                <w:lang w:val="pl-PL" w:eastAsia="en-US"/>
              </w:rPr>
              <w:t>.63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12.39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1000 Hz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Preoperative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19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17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4.69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Activation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32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50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13.9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6 month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35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83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13.11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40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83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12.76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36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44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17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14.59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1500 Hz</w:t>
            </w: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Preoperative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29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17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3.59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Activation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44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58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15.29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6 month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48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75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15.97</w:t>
            </w:r>
          </w:p>
        </w:tc>
      </w:tr>
      <w:tr w:rsidR="00662057" w:rsidRPr="003E3804" w:rsidTr="0066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12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54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58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16.16</w:t>
            </w:r>
          </w:p>
        </w:tc>
      </w:tr>
      <w:tr w:rsidR="00662057" w:rsidRPr="003E3804" w:rsidTr="0066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pct"/>
            <w:vAlign w:val="center"/>
          </w:tcPr>
          <w:p w:rsidR="00662057" w:rsidRPr="003E3804" w:rsidRDefault="00662057" w:rsidP="007F1757">
            <w:pPr>
              <w:jc w:val="left"/>
              <w:rPr>
                <w:lang w:val="en-US" w:eastAsia="en-US"/>
              </w:rPr>
            </w:pPr>
          </w:p>
        </w:tc>
        <w:tc>
          <w:tcPr>
            <w:tcW w:w="207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lang w:val="en-US" w:eastAsia="en-US"/>
              </w:rPr>
              <w:t>36 months follow-up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3E3804">
              <w:rPr>
                <w:color w:val="010205"/>
                <w:lang w:val="pl-PL" w:eastAsia="en-US"/>
              </w:rPr>
              <w:t>60</w:t>
            </w:r>
            <w:r>
              <w:rPr>
                <w:color w:val="010205"/>
                <w:lang w:val="pl-PL" w:eastAsia="en-US"/>
              </w:rPr>
              <w:t>.</w:t>
            </w:r>
            <w:r w:rsidRPr="003E3804">
              <w:rPr>
                <w:color w:val="010205"/>
                <w:lang w:val="pl-PL" w:eastAsia="en-US"/>
              </w:rPr>
              <w:t>00</w:t>
            </w:r>
          </w:p>
        </w:tc>
        <w:tc>
          <w:tcPr>
            <w:tcW w:w="853" w:type="pct"/>
            <w:vAlign w:val="center"/>
          </w:tcPr>
          <w:p w:rsidR="00662057" w:rsidRPr="003E3804" w:rsidRDefault="00662057" w:rsidP="007F175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color w:val="010205"/>
                <w:lang w:val="pl-PL" w:eastAsia="en-US"/>
              </w:rPr>
              <w:t>16.1</w:t>
            </w:r>
          </w:p>
        </w:tc>
      </w:tr>
    </w:tbl>
    <w:p w:rsidR="00662057" w:rsidRPr="00662057" w:rsidRDefault="00662057">
      <w:pPr>
        <w:rPr>
          <w:lang w:val="pl-PL"/>
        </w:rPr>
      </w:pPr>
    </w:p>
    <w:sectPr w:rsidR="00662057" w:rsidRPr="0066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D"/>
    <w:rsid w:val="000B3D8A"/>
    <w:rsid w:val="00120852"/>
    <w:rsid w:val="0019010A"/>
    <w:rsid w:val="002353D7"/>
    <w:rsid w:val="002A175D"/>
    <w:rsid w:val="005A3359"/>
    <w:rsid w:val="005D51D5"/>
    <w:rsid w:val="00662057"/>
    <w:rsid w:val="006A0BE5"/>
    <w:rsid w:val="008E4466"/>
    <w:rsid w:val="00E84A63"/>
    <w:rsid w:val="00F4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7A83-758F-4A30-A952-CF78861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BE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BE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0BE5"/>
    <w:pPr>
      <w:keepNext/>
      <w:keepLines/>
      <w:spacing w:before="120" w:after="120"/>
      <w:outlineLvl w:val="1"/>
    </w:pPr>
    <w:rPr>
      <w:rFonts w:eastAsiaTheme="majorEastAsia" w:cstheme="majorBidi"/>
      <w:i/>
      <w:sz w:val="28"/>
      <w:szCs w:val="26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BE5"/>
    <w:pPr>
      <w:keepNext/>
      <w:keepLines/>
      <w:spacing w:before="240" w:after="240"/>
      <w:outlineLvl w:val="2"/>
    </w:pPr>
    <w:rPr>
      <w:rFonts w:eastAsiaTheme="majorEastAsia" w:cstheme="majorBidi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E5"/>
    <w:rPr>
      <w:rFonts w:ascii="Times New Roman" w:eastAsiaTheme="majorEastAsia" w:hAnsi="Times New Roman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A0BE5"/>
    <w:rPr>
      <w:rFonts w:ascii="Times New Roman" w:eastAsiaTheme="majorEastAsia" w:hAnsi="Times New Roman" w:cstheme="majorBidi"/>
      <w:b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A0BE5"/>
    <w:pPr>
      <w:spacing w:before="240" w:after="240"/>
      <w:contextualSpacing/>
    </w:pPr>
    <w:rPr>
      <w:rFonts w:eastAsiaTheme="majorEastAsia" w:cstheme="majorBidi"/>
      <w:spacing w:val="-10"/>
      <w:kern w:val="28"/>
      <w:sz w:val="40"/>
      <w:szCs w:val="56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A0BE5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BE5"/>
    <w:rPr>
      <w:rFonts w:ascii="Times New Roman" w:eastAsiaTheme="majorEastAsia" w:hAnsi="Times New Roman" w:cstheme="majorBidi"/>
      <w:sz w:val="24"/>
      <w:szCs w:val="24"/>
      <w:u w:val="single"/>
      <w:lang w:val="en-GB" w:eastAsia="en-GB"/>
    </w:rPr>
  </w:style>
  <w:style w:type="table" w:styleId="Zwykatabela2">
    <w:name w:val="Plain Table 2"/>
    <w:basedOn w:val="Standardowy"/>
    <w:uiPriority w:val="42"/>
    <w:rsid w:val="002353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3A9E-6644-4AF9-9641-930A90EB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Rajchel</dc:creator>
  <cp:keywords/>
  <dc:description/>
  <cp:lastModifiedBy>Beata Dziendziel</cp:lastModifiedBy>
  <cp:revision>3</cp:revision>
  <dcterms:created xsi:type="dcterms:W3CDTF">2019-01-03T07:27:00Z</dcterms:created>
  <dcterms:modified xsi:type="dcterms:W3CDTF">2019-01-03T07:31:00Z</dcterms:modified>
</cp:coreProperties>
</file>