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E" w:rsidRDefault="006955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e-Figure</w:t>
      </w:r>
      <w:proofErr w:type="gramEnd"/>
      <w:r w:rsidRPr="00351C49">
        <w:rPr>
          <w:rFonts w:ascii="Times New Roman" w:hAnsi="Times New Roman" w:cs="Times New Roman"/>
          <w:b/>
          <w:sz w:val="24"/>
          <w:szCs w:val="24"/>
        </w:rPr>
        <w:t xml:space="preserve"> 1 Associations of baseline age</w:t>
      </w:r>
      <w:r>
        <w:rPr>
          <w:rFonts w:ascii="Times New Roman" w:hAnsi="Times New Roman" w:cs="Times New Roman"/>
          <w:b/>
          <w:sz w:val="24"/>
          <w:szCs w:val="24"/>
        </w:rPr>
        <w:t xml:space="preserve"> with incident impairment</w:t>
      </w:r>
      <w:r w:rsidRPr="00351C49">
        <w:rPr>
          <w:rFonts w:ascii="Times New Roman" w:hAnsi="Times New Roman" w:cs="Times New Roman"/>
          <w:b/>
          <w:sz w:val="24"/>
          <w:szCs w:val="24"/>
        </w:rPr>
        <w:t xml:space="preserve"> and death</w:t>
      </w:r>
    </w:p>
    <w:p w:rsidR="00F00741" w:rsidRDefault="00F00741">
      <w:r>
        <w:rPr>
          <w:noProof/>
        </w:rPr>
        <w:drawing>
          <wp:inline distT="0" distB="0" distL="0" distR="0">
            <wp:extent cx="5943600" cy="6339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g-1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41" w:rsidRDefault="00F00741">
      <w:r>
        <w:br w:type="page"/>
      </w:r>
    </w:p>
    <w:p w:rsidR="0069559E" w:rsidRDefault="00F0074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e-Figure</w:t>
      </w:r>
      <w:proofErr w:type="gramEnd"/>
      <w:r w:rsidRPr="00351C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1C49">
        <w:rPr>
          <w:rFonts w:ascii="Times New Roman" w:hAnsi="Times New Roman" w:cs="Times New Roman"/>
          <w:b/>
          <w:sz w:val="24"/>
          <w:szCs w:val="24"/>
        </w:rPr>
        <w:t xml:space="preserve"> Associations of </w:t>
      </w:r>
      <w:r>
        <w:rPr>
          <w:rFonts w:ascii="Times New Roman" w:hAnsi="Times New Roman" w:cs="Times New Roman"/>
          <w:b/>
          <w:sz w:val="24"/>
          <w:szCs w:val="24"/>
        </w:rPr>
        <w:t>sex with incident impairment</w:t>
      </w:r>
      <w:r w:rsidRPr="00351C49">
        <w:rPr>
          <w:rFonts w:ascii="Times New Roman" w:hAnsi="Times New Roman" w:cs="Times New Roman"/>
          <w:b/>
          <w:sz w:val="24"/>
          <w:szCs w:val="24"/>
        </w:rPr>
        <w:t xml:space="preserve"> and death</w:t>
      </w:r>
      <w:bookmarkStart w:id="0" w:name="_GoBack"/>
      <w:bookmarkEnd w:id="0"/>
    </w:p>
    <w:p w:rsidR="00F00741" w:rsidRDefault="00F00741">
      <w:r>
        <w:rPr>
          <w:noProof/>
        </w:rPr>
        <w:drawing>
          <wp:inline distT="0" distB="0" distL="0" distR="0">
            <wp:extent cx="5943600" cy="6339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g-2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9E"/>
    <w:rsid w:val="00642280"/>
    <w:rsid w:val="0069559E"/>
    <w:rsid w:val="007D7F34"/>
    <w:rsid w:val="00F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>Rush University Medical Center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 University Medical Center</dc:creator>
  <cp:lastModifiedBy>Rush University Medical Center</cp:lastModifiedBy>
  <cp:revision>2</cp:revision>
  <dcterms:created xsi:type="dcterms:W3CDTF">2018-07-31T15:46:00Z</dcterms:created>
  <dcterms:modified xsi:type="dcterms:W3CDTF">2018-07-31T15:48:00Z</dcterms:modified>
</cp:coreProperties>
</file>