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1E" w:rsidRPr="00800461" w:rsidRDefault="00ED44F7">
      <w:pPr>
        <w:rPr>
          <w:szCs w:val="18"/>
        </w:rPr>
      </w:pPr>
      <w:r w:rsidRPr="00800461">
        <w:rPr>
          <w:b/>
          <w:szCs w:val="18"/>
        </w:rPr>
        <w:t>Table</w:t>
      </w:r>
      <w:r w:rsidR="00AA3E19">
        <w:rPr>
          <w:b/>
          <w:szCs w:val="18"/>
        </w:rPr>
        <w:t xml:space="preserve"> S</w:t>
      </w:r>
      <w:r w:rsidRPr="00800461">
        <w:rPr>
          <w:b/>
          <w:szCs w:val="18"/>
        </w:rPr>
        <w:t xml:space="preserve">1. OCTA parameters evaluated in control eyes, non-ischemic </w:t>
      </w:r>
      <w:r w:rsidRPr="00800461">
        <w:rPr>
          <w:rFonts w:eastAsia="宋体"/>
          <w:b/>
          <w:szCs w:val="18"/>
        </w:rPr>
        <w:t>B</w:t>
      </w:r>
      <w:r w:rsidRPr="00800461">
        <w:rPr>
          <w:b/>
          <w:szCs w:val="18"/>
        </w:rPr>
        <w:t>RVO eyes and ischemic eyes</w:t>
      </w:r>
      <w:r w:rsidR="00800461" w:rsidRPr="00800461">
        <w:rPr>
          <w:b/>
          <w:szCs w:val="18"/>
        </w:rPr>
        <w:t xml:space="preserve"> at the baseline</w:t>
      </w:r>
    </w:p>
    <w:tbl>
      <w:tblPr>
        <w:tblStyle w:val="a7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363"/>
        <w:gridCol w:w="54"/>
        <w:gridCol w:w="1276"/>
        <w:gridCol w:w="1134"/>
        <w:gridCol w:w="1134"/>
        <w:gridCol w:w="1134"/>
      </w:tblGrid>
      <w:tr w:rsidR="007C3B1E" w:rsidRPr="00800461" w:rsidTr="001E0F5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Control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0" w:name="OLE_LINK1"/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non-ischemic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1" w:name="OLE_LINK3"/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ischemic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P value</w:t>
            </w:r>
          </w:p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(control vs non-ischemic)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P value</w:t>
            </w:r>
          </w:p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(control vs ischemic)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 xml:space="preserve">P value </w:t>
            </w:r>
          </w:p>
          <w:p w:rsidR="007C3B1E" w:rsidRPr="00800461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(ischemic vs non-ischemic)</w:t>
            </w:r>
          </w:p>
        </w:tc>
      </w:tr>
      <w:tr w:rsidR="007C3B1E" w:rsidRPr="00800461" w:rsidTr="001E0F50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Choriocapillaris</w:t>
            </w:r>
          </w:p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 xml:space="preserve">Flow area(mm2)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2.07</w:t>
            </w:r>
            <w:r w:rsidRPr="00800461">
              <w:rPr>
                <w:rFonts w:eastAsia="宋体"/>
                <w:kern w:val="0"/>
                <w:sz w:val="18"/>
                <w:szCs w:val="18"/>
                <w:lang w:bidi="ar"/>
              </w:rPr>
              <w:t>±0.14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1.57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±0.32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1.45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&lt; 0.0001**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&lt; 0.0001**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0.6266</w:t>
            </w:r>
          </w:p>
        </w:tc>
      </w:tr>
      <w:tr w:rsidR="007C3B1E" w:rsidRPr="00800461" w:rsidTr="001E0F50">
        <w:tc>
          <w:tcPr>
            <w:tcW w:w="1560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FAZ(mm2)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0.37</w:t>
            </w:r>
            <w:bookmarkStart w:id="2" w:name="OLE_LINK4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</w:t>
            </w:r>
            <w:bookmarkEnd w:id="2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0.10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  <w:vertAlign w:val="subscript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±0.14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0.37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0.3922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0.9474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0.4991</w:t>
            </w:r>
          </w:p>
        </w:tc>
      </w:tr>
      <w:tr w:rsidR="007C3B1E" w:rsidRPr="00800461" w:rsidTr="001E0F50">
        <w:tc>
          <w:tcPr>
            <w:tcW w:w="1560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PERIM(mm)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2.43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±0.36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2.50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±0.69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2.56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0.7009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0.4251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0.8654</w:t>
            </w:r>
          </w:p>
        </w:tc>
      </w:tr>
      <w:tr w:rsidR="007C3B1E" w:rsidRPr="00800461" w:rsidTr="001E0F50">
        <w:tc>
          <w:tcPr>
            <w:tcW w:w="1560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AI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1.14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±0.04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1.25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±0.10</w:t>
            </w: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1.19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0.0002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</w:t>
            </w:r>
            <w:bookmarkStart w:id="3" w:name="OLE_LINK2"/>
            <w:r w:rsidRPr="00800461">
              <w:rPr>
                <w:rFonts w:eastAsia="宋体"/>
                <w:kern w:val="0"/>
                <w:sz w:val="18"/>
                <w:szCs w:val="18"/>
              </w:rPr>
              <w:t>*</w:t>
            </w:r>
            <w:bookmarkEnd w:id="3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0.0179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0.2855</w:t>
            </w:r>
          </w:p>
        </w:tc>
      </w:tr>
      <w:tr w:rsidR="007C3B1E" w:rsidRPr="00800461" w:rsidTr="001E0F50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FD-300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50.77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±3.03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47.80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±3.13</w:t>
            </w:r>
          </w:p>
        </w:tc>
        <w:tc>
          <w:tcPr>
            <w:tcW w:w="1330" w:type="dxa"/>
            <w:gridSpan w:val="2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45.60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0.0419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0.0004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0.2599</w:t>
            </w:r>
          </w:p>
        </w:tc>
      </w:tr>
      <w:tr w:rsidR="007C3B1E" w:rsidRPr="00800461" w:rsidTr="001E0F50">
        <w:tc>
          <w:tcPr>
            <w:tcW w:w="8789" w:type="dxa"/>
            <w:gridSpan w:val="8"/>
            <w:tcBorders>
              <w:top w:val="single" w:sz="4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SCP-Vessel Density (%)</w:t>
            </w:r>
          </w:p>
        </w:tc>
      </w:tr>
      <w:tr w:rsidR="007C3B1E" w:rsidRPr="00800461" w:rsidTr="001E0F50">
        <w:tc>
          <w:tcPr>
            <w:tcW w:w="1560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47.03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±3.37</w:t>
            </w:r>
          </w:p>
        </w:tc>
        <w:tc>
          <w:tcPr>
            <w:tcW w:w="1363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40.00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±4.42</w:t>
            </w:r>
          </w:p>
        </w:tc>
        <w:tc>
          <w:tcPr>
            <w:tcW w:w="1330" w:type="dxa"/>
            <w:gridSpan w:val="2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39.64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±5.20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0.0002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&lt; 0.0001**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0.8931</w:t>
            </w:r>
          </w:p>
        </w:tc>
      </w:tr>
      <w:tr w:rsidR="001C30F1" w:rsidRPr="00800461" w:rsidTr="001E0F50">
        <w:tc>
          <w:tcPr>
            <w:tcW w:w="1560" w:type="dxa"/>
          </w:tcPr>
          <w:p w:rsidR="001C30F1" w:rsidRPr="001E0F50" w:rsidRDefault="001C30F1" w:rsidP="001C30F1">
            <w:pPr>
              <w:rPr>
                <w:rFonts w:eastAsia="宋体"/>
                <w:color w:val="FF0000"/>
                <w:kern w:val="0"/>
                <w:sz w:val="18"/>
                <w:szCs w:val="18"/>
              </w:rPr>
            </w:pPr>
            <w:r w:rsidRPr="001C30F1">
              <w:rPr>
                <w:rFonts w:eastAsia="宋体"/>
                <w:kern w:val="0"/>
                <w:sz w:val="18"/>
                <w:szCs w:val="18"/>
              </w:rPr>
              <w:t>Fovea</w:t>
            </w:r>
          </w:p>
        </w:tc>
        <w:tc>
          <w:tcPr>
            <w:tcW w:w="1134" w:type="dxa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19.88±4.57</w:t>
            </w:r>
          </w:p>
        </w:tc>
        <w:tc>
          <w:tcPr>
            <w:tcW w:w="1363" w:type="dxa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24.85±6.29</w:t>
            </w:r>
          </w:p>
        </w:tc>
        <w:tc>
          <w:tcPr>
            <w:tcW w:w="1330" w:type="dxa"/>
            <w:gridSpan w:val="2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23.08</w:t>
            </w:r>
            <w:r w:rsidRPr="004311F3">
              <w:rPr>
                <w:sz w:val="18"/>
                <w:szCs w:val="18"/>
                <w:lang w:bidi="ar"/>
              </w:rPr>
              <w:t>±9.04</w:t>
            </w:r>
          </w:p>
        </w:tc>
        <w:tc>
          <w:tcPr>
            <w:tcW w:w="1134" w:type="dxa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0.0739</w:t>
            </w:r>
          </w:p>
        </w:tc>
        <w:tc>
          <w:tcPr>
            <w:tcW w:w="1134" w:type="dxa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0.2212</w:t>
            </w:r>
          </w:p>
        </w:tc>
        <w:tc>
          <w:tcPr>
            <w:tcW w:w="1134" w:type="dxa"/>
          </w:tcPr>
          <w:p w:rsidR="001C30F1" w:rsidRPr="004311F3" w:rsidRDefault="001C30F1" w:rsidP="001C30F1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0.7344</w:t>
            </w:r>
          </w:p>
        </w:tc>
      </w:tr>
      <w:tr w:rsidR="007C3B1E" w:rsidRPr="00800461" w:rsidTr="001E0F50">
        <w:tc>
          <w:tcPr>
            <w:tcW w:w="1560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49.94</w:t>
            </w:r>
            <w:bookmarkStart w:id="4" w:name="OLE_LINK5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</w:t>
            </w:r>
            <w:bookmarkEnd w:id="4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3.33</w:t>
            </w:r>
          </w:p>
        </w:tc>
        <w:tc>
          <w:tcPr>
            <w:tcW w:w="1363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41.62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±4.84</w:t>
            </w:r>
          </w:p>
        </w:tc>
        <w:tc>
          <w:tcPr>
            <w:tcW w:w="1330" w:type="dxa"/>
            <w:gridSpan w:val="2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41.31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±5.90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&lt; 0.0001**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&lt; 0.0001**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0.9198</w:t>
            </w:r>
          </w:p>
        </w:tc>
      </w:tr>
      <w:tr w:rsidR="007C3B1E" w:rsidRPr="00800461" w:rsidTr="001E0F50">
        <w:tc>
          <w:tcPr>
            <w:tcW w:w="8789" w:type="dxa"/>
            <w:gridSpan w:val="8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DCP-Vessel Density (%)</w:t>
            </w:r>
          </w:p>
        </w:tc>
      </w:tr>
      <w:tr w:rsidR="007C3B1E" w:rsidRPr="00800461" w:rsidTr="001E0F50">
        <w:tc>
          <w:tcPr>
            <w:tcW w:w="1560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47.22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±3.78</w:t>
            </w:r>
          </w:p>
        </w:tc>
        <w:tc>
          <w:tcPr>
            <w:tcW w:w="1363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41.75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±4.44</w:t>
            </w:r>
          </w:p>
        </w:tc>
        <w:tc>
          <w:tcPr>
            <w:tcW w:w="1330" w:type="dxa"/>
            <w:gridSpan w:val="2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41.75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±4.05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0.0048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0.0016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&gt; 0.9999</w:t>
            </w:r>
          </w:p>
        </w:tc>
      </w:tr>
      <w:tr w:rsidR="00AA3E19" w:rsidRPr="00800461" w:rsidTr="001E0F50">
        <w:tc>
          <w:tcPr>
            <w:tcW w:w="1560" w:type="dxa"/>
          </w:tcPr>
          <w:p w:rsidR="00AA3E19" w:rsidRPr="001E0F50" w:rsidRDefault="00AA3E19" w:rsidP="00AA3E19">
            <w:pPr>
              <w:rPr>
                <w:rFonts w:eastAsia="宋体"/>
                <w:color w:val="FF0000"/>
                <w:kern w:val="0"/>
                <w:sz w:val="18"/>
                <w:szCs w:val="18"/>
              </w:rPr>
            </w:pPr>
            <w:r w:rsidRPr="00AA3E19">
              <w:rPr>
                <w:rFonts w:eastAsia="宋体"/>
                <w:kern w:val="0"/>
                <w:sz w:val="18"/>
                <w:szCs w:val="18"/>
              </w:rPr>
              <w:t>Fovea</w:t>
            </w:r>
          </w:p>
        </w:tc>
        <w:tc>
          <w:tcPr>
            <w:tcW w:w="1134" w:type="dxa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27.14</w:t>
            </w:r>
            <w:r w:rsidRPr="004311F3">
              <w:rPr>
                <w:sz w:val="18"/>
                <w:szCs w:val="18"/>
                <w:lang w:bidi="ar"/>
              </w:rPr>
              <w:t>±6.13</w:t>
            </w:r>
          </w:p>
        </w:tc>
        <w:tc>
          <w:tcPr>
            <w:tcW w:w="1363" w:type="dxa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34.88</w:t>
            </w:r>
            <w:r w:rsidRPr="004311F3">
              <w:rPr>
                <w:sz w:val="18"/>
                <w:szCs w:val="18"/>
                <w:lang w:bidi="ar"/>
              </w:rPr>
              <w:t>±15.93</w:t>
            </w:r>
          </w:p>
        </w:tc>
        <w:tc>
          <w:tcPr>
            <w:tcW w:w="1330" w:type="dxa"/>
            <w:gridSpan w:val="2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31.44±9.82</w:t>
            </w:r>
          </w:p>
        </w:tc>
        <w:tc>
          <w:tcPr>
            <w:tcW w:w="1134" w:type="dxa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0.0620</w:t>
            </w:r>
          </w:p>
        </w:tc>
        <w:tc>
          <w:tcPr>
            <w:tcW w:w="1134" w:type="dxa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0.1663</w:t>
            </w:r>
          </w:p>
        </w:tc>
        <w:tc>
          <w:tcPr>
            <w:tcW w:w="1134" w:type="dxa"/>
          </w:tcPr>
          <w:p w:rsidR="00AA3E19" w:rsidRPr="004311F3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0.6426</w:t>
            </w:r>
          </w:p>
        </w:tc>
      </w:tr>
      <w:tr w:rsidR="007C3B1E" w:rsidRPr="00800461" w:rsidTr="001E0F50">
        <w:tc>
          <w:tcPr>
            <w:tcW w:w="1560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49.60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±3.84</w:t>
            </w:r>
          </w:p>
        </w:tc>
        <w:tc>
          <w:tcPr>
            <w:tcW w:w="1363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41.95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±3.91</w:t>
            </w:r>
          </w:p>
        </w:tc>
        <w:tc>
          <w:tcPr>
            <w:tcW w:w="1330" w:type="dxa"/>
            <w:gridSpan w:val="2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43.08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±4.24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0.0002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0.0003</w:t>
            </w:r>
            <w:r w:rsidRPr="00800461">
              <w:rPr>
                <w:rFonts w:eastAsia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0.6212</w:t>
            </w:r>
          </w:p>
        </w:tc>
      </w:tr>
    </w:tbl>
    <w:p w:rsidR="007C3B1E" w:rsidRPr="00800461" w:rsidRDefault="00ED44F7">
      <w:pPr>
        <w:rPr>
          <w:sz w:val="18"/>
          <w:szCs w:val="18"/>
        </w:rPr>
      </w:pPr>
      <w:bookmarkStart w:id="5" w:name="_Hlk529002517"/>
      <w:r w:rsidRPr="00800461">
        <w:rPr>
          <w:sz w:val="18"/>
          <w:szCs w:val="18"/>
        </w:rPr>
        <w:t xml:space="preserve">All data are presented as mean± SD, *P &lt; 0.05, **P &lt; 0.01. OCTA, optical coherence tomography angiography; </w:t>
      </w:r>
      <w:r w:rsidRPr="00800461">
        <w:rPr>
          <w:rFonts w:eastAsia="宋体"/>
          <w:sz w:val="18"/>
          <w:szCs w:val="18"/>
        </w:rPr>
        <w:t>B</w:t>
      </w:r>
      <w:r w:rsidRPr="00800461">
        <w:rPr>
          <w:sz w:val="18"/>
          <w:szCs w:val="18"/>
        </w:rPr>
        <w:t xml:space="preserve">RVO, </w:t>
      </w:r>
      <w:r w:rsidRPr="00800461">
        <w:rPr>
          <w:rFonts w:eastAsia="宋体"/>
          <w:sz w:val="18"/>
          <w:szCs w:val="18"/>
        </w:rPr>
        <w:t>branch</w:t>
      </w:r>
      <w:r w:rsidRPr="00800461">
        <w:rPr>
          <w:sz w:val="18"/>
          <w:szCs w:val="18"/>
        </w:rPr>
        <w:t xml:space="preserve"> retinal vein occlusion; SCP, superficial capillary plexus; DCP, deep capillary plexus; FD-300, the vessel density within 300μm width ring surrounding the FAZ; AI, </w:t>
      </w:r>
      <w:proofErr w:type="spellStart"/>
      <w:r w:rsidR="00AA3E19">
        <w:rPr>
          <w:rFonts w:hint="eastAsia"/>
          <w:sz w:val="18"/>
          <w:szCs w:val="18"/>
        </w:rPr>
        <w:t>a</w:t>
      </w:r>
      <w:r w:rsidRPr="00800461">
        <w:rPr>
          <w:sz w:val="18"/>
          <w:szCs w:val="18"/>
        </w:rPr>
        <w:t>circularity</w:t>
      </w:r>
      <w:proofErr w:type="spellEnd"/>
      <w:r w:rsidRPr="00800461">
        <w:rPr>
          <w:sz w:val="18"/>
          <w:szCs w:val="18"/>
        </w:rPr>
        <w:t xml:space="preserve"> index; FAZ, </w:t>
      </w:r>
      <w:r w:rsidR="001E0F50" w:rsidRPr="00800461">
        <w:rPr>
          <w:sz w:val="18"/>
          <w:szCs w:val="18"/>
        </w:rPr>
        <w:t>foveal avascular zone</w:t>
      </w:r>
      <w:r w:rsidRPr="00800461">
        <w:rPr>
          <w:sz w:val="18"/>
          <w:szCs w:val="18"/>
        </w:rPr>
        <w:t xml:space="preserve">; PERIM, FAZ perimeter </w:t>
      </w:r>
    </w:p>
    <w:p w:rsidR="007C3B1E" w:rsidRPr="00800461" w:rsidRDefault="007C3B1E">
      <w:pPr>
        <w:rPr>
          <w:b/>
          <w:sz w:val="18"/>
          <w:szCs w:val="18"/>
        </w:rPr>
      </w:pPr>
    </w:p>
    <w:p w:rsidR="007C3B1E" w:rsidRPr="001E0F50" w:rsidRDefault="00ED44F7">
      <w:pPr>
        <w:rPr>
          <w:b/>
          <w:szCs w:val="18"/>
        </w:rPr>
      </w:pPr>
      <w:r w:rsidRPr="001E0F50">
        <w:rPr>
          <w:b/>
          <w:szCs w:val="18"/>
        </w:rPr>
        <w:t xml:space="preserve">Table </w:t>
      </w:r>
      <w:r w:rsidR="00AA3E19">
        <w:rPr>
          <w:b/>
          <w:szCs w:val="18"/>
        </w:rPr>
        <w:t>S</w:t>
      </w:r>
      <w:r w:rsidRPr="001E0F50">
        <w:rPr>
          <w:b/>
          <w:szCs w:val="18"/>
        </w:rPr>
        <w:t xml:space="preserve">2. OCTA parameters evaluated in non-ischemic </w:t>
      </w:r>
      <w:r w:rsidRPr="001E0F50">
        <w:rPr>
          <w:rFonts w:eastAsia="宋体"/>
          <w:b/>
          <w:szCs w:val="18"/>
        </w:rPr>
        <w:t>B</w:t>
      </w:r>
      <w:r w:rsidRPr="001E0F50">
        <w:rPr>
          <w:b/>
          <w:szCs w:val="18"/>
        </w:rPr>
        <w:t>RVO eyes before and after treatment</w:t>
      </w:r>
    </w:p>
    <w:tbl>
      <w:tblPr>
        <w:tblStyle w:val="a7"/>
        <w:tblW w:w="581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418"/>
        <w:gridCol w:w="1420"/>
        <w:gridCol w:w="1365"/>
      </w:tblGrid>
      <w:tr w:rsidR="007C3B1E" w:rsidRPr="00800461">
        <w:tc>
          <w:tcPr>
            <w:tcW w:w="1614" w:type="dxa"/>
            <w:tcBorders>
              <w:top w:val="single" w:sz="8" w:space="0" w:color="auto"/>
              <w:bottom w:val="single" w:sz="4" w:space="0" w:color="auto"/>
            </w:tcBorders>
          </w:tcPr>
          <w:bookmarkEnd w:id="5"/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Variable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6" w:name="OLE_LINK6"/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Pre-injection</w:t>
            </w:r>
            <w:bookmarkEnd w:id="6"/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7" w:name="OLE_LINK7"/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Post-injection</w:t>
            </w:r>
            <w:bookmarkEnd w:id="7"/>
          </w:p>
        </w:tc>
        <w:tc>
          <w:tcPr>
            <w:tcW w:w="1365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 value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8" w:name="OLE_LINK8"/>
            <w:r w:rsidRPr="00800461">
              <w:rPr>
                <w:rFonts w:eastAsia="宋体"/>
                <w:kern w:val="0"/>
                <w:sz w:val="18"/>
                <w:szCs w:val="18"/>
              </w:rPr>
              <w:t>Choriocapillaris</w:t>
            </w:r>
          </w:p>
          <w:bookmarkEnd w:id="8"/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 xml:space="preserve">flow area(mm2)    </w:t>
            </w:r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1.57</w:t>
            </w:r>
            <w:bookmarkStart w:id="9" w:name="OLE_LINK19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</w:t>
            </w:r>
            <w:bookmarkEnd w:id="9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0.32</w:t>
            </w:r>
          </w:p>
        </w:tc>
        <w:tc>
          <w:tcPr>
            <w:tcW w:w="1420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1.65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±0.23</w:t>
            </w:r>
          </w:p>
        </w:tc>
        <w:tc>
          <w:tcPr>
            <w:tcW w:w="1365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0.7116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0" w:name="OLE_LINK9"/>
            <w:r w:rsidRPr="00800461">
              <w:rPr>
                <w:rFonts w:eastAsia="宋体"/>
                <w:kern w:val="0"/>
                <w:sz w:val="18"/>
                <w:szCs w:val="18"/>
              </w:rPr>
              <w:t>FAZ(mm2)</w:t>
            </w:r>
            <w:bookmarkEnd w:id="10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±0.14</w:t>
            </w:r>
          </w:p>
        </w:tc>
        <w:tc>
          <w:tcPr>
            <w:tcW w:w="1420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0.32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±0.09</w:t>
            </w:r>
          </w:p>
        </w:tc>
        <w:tc>
          <w:tcPr>
            <w:tcW w:w="1365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0.9593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1" w:name="OLE_LINK10"/>
            <w:r w:rsidRPr="00800461">
              <w:rPr>
                <w:rFonts w:eastAsia="宋体"/>
                <w:kern w:val="0"/>
                <w:sz w:val="18"/>
                <w:szCs w:val="18"/>
              </w:rPr>
              <w:t>PERIM(mm)</w:t>
            </w:r>
            <w:bookmarkEnd w:id="11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2.50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±0.69</w:t>
            </w: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2.28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±0.34</w:t>
            </w: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0.5595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2" w:name="OLE_LINK11"/>
            <w:r w:rsidRPr="00800461">
              <w:rPr>
                <w:rFonts w:eastAsia="宋体"/>
                <w:kern w:val="0"/>
                <w:sz w:val="18"/>
                <w:szCs w:val="18"/>
              </w:rPr>
              <w:t>AI</w:t>
            </w:r>
            <w:bookmarkEnd w:id="12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1.25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±0.10</w:t>
            </w: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1.14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±0.03</w:t>
            </w: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0.0700</w:t>
            </w:r>
          </w:p>
        </w:tc>
      </w:tr>
      <w:tr w:rsidR="007C3B1E" w:rsidRPr="00800461">
        <w:tc>
          <w:tcPr>
            <w:tcW w:w="1614" w:type="dxa"/>
            <w:tcBorders>
              <w:top w:val="nil"/>
              <w:bottom w:val="single" w:sz="6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3" w:name="OLE_LINK12"/>
            <w:r w:rsidRPr="00800461">
              <w:rPr>
                <w:rFonts w:eastAsia="宋体"/>
                <w:kern w:val="0"/>
                <w:sz w:val="18"/>
                <w:szCs w:val="18"/>
              </w:rPr>
              <w:t>FD-300 (%)</w:t>
            </w:r>
            <w:bookmarkEnd w:id="13"/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47.80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±3.13</w:t>
            </w:r>
          </w:p>
        </w:tc>
        <w:tc>
          <w:tcPr>
            <w:tcW w:w="1420" w:type="dxa"/>
            <w:tcBorders>
              <w:top w:val="nil"/>
              <w:bottom w:val="single" w:sz="6" w:space="0" w:color="auto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45.33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±3.85</w:t>
            </w:r>
          </w:p>
        </w:tc>
        <w:tc>
          <w:tcPr>
            <w:tcW w:w="1365" w:type="dxa"/>
            <w:tcBorders>
              <w:top w:val="nil"/>
              <w:bottom w:val="single" w:sz="6" w:space="0" w:color="auto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0.2947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SCP-Vessel Density (%)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4" w:name="OLE_LINK13"/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  <w:bookmarkEnd w:id="1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40.00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36.40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0.2231</w:t>
            </w:r>
          </w:p>
        </w:tc>
      </w:tr>
      <w:tr w:rsidR="00AA3E19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A3E19" w:rsidRPr="00800461" w:rsidRDefault="00AA3E19" w:rsidP="00AA3E19">
            <w:pPr>
              <w:rPr>
                <w:rFonts w:eastAsia="宋体"/>
                <w:color w:val="FF0000"/>
                <w:kern w:val="0"/>
                <w:sz w:val="18"/>
                <w:szCs w:val="18"/>
              </w:rPr>
            </w:pPr>
            <w:bookmarkStart w:id="15" w:name="OLE_LINK14"/>
            <w:r w:rsidRPr="00AA3E19">
              <w:rPr>
                <w:rFonts w:eastAsia="宋体"/>
                <w:kern w:val="0"/>
                <w:sz w:val="18"/>
                <w:szCs w:val="18"/>
              </w:rPr>
              <w:t>Fovea</w:t>
            </w:r>
            <w:bookmarkEnd w:id="15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3E19" w:rsidRPr="00D012D3" w:rsidRDefault="00AA3E19" w:rsidP="00AA3E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24.85</w:t>
            </w:r>
            <w:r>
              <w:rPr>
                <w:color w:val="000000"/>
                <w:szCs w:val="20"/>
                <w:lang w:bidi="ar"/>
              </w:rPr>
              <w:t>±</w:t>
            </w:r>
            <w:r>
              <w:rPr>
                <w:rFonts w:hint="eastAsia"/>
                <w:color w:val="000000"/>
                <w:szCs w:val="20"/>
                <w:lang w:bidi="ar"/>
              </w:rPr>
              <w:t>6.29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19" w:rsidRPr="00D012D3" w:rsidRDefault="00AA3E19" w:rsidP="00AA3E19">
            <w:pPr>
              <w:jc w:val="left"/>
              <w:textAlignment w:val="bottom"/>
              <w:rPr>
                <w:sz w:val="18"/>
                <w:szCs w:val="18"/>
              </w:rPr>
            </w:pPr>
            <w:r w:rsidRPr="00D012D3">
              <w:rPr>
                <w:sz w:val="18"/>
                <w:szCs w:val="18"/>
              </w:rPr>
              <w:t>18.83</w:t>
            </w:r>
            <w:r w:rsidRPr="00D012D3">
              <w:rPr>
                <w:color w:val="000000"/>
                <w:sz w:val="18"/>
                <w:szCs w:val="18"/>
                <w:lang w:bidi="ar"/>
              </w:rPr>
              <w:t>±6.73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19" w:rsidRPr="00D012D3" w:rsidRDefault="00AA3E19" w:rsidP="00AA3E19">
            <w:pPr>
              <w:jc w:val="left"/>
              <w:textAlignment w:val="bottom"/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0.2385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6" w:name="OLE_LINK15"/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  <w:bookmarkEnd w:id="1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41.62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38.65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0.3270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DCP-Vessel Density (%)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7" w:name="OLE_LINK16"/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  <w:bookmarkEnd w:id="1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41.75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39.58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0.4525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color w:val="FF0000"/>
                <w:kern w:val="0"/>
                <w:sz w:val="18"/>
                <w:szCs w:val="18"/>
              </w:rPr>
            </w:pPr>
            <w:bookmarkStart w:id="18" w:name="OLE_LINK17"/>
            <w:r w:rsidRPr="00AA3E19">
              <w:rPr>
                <w:rFonts w:eastAsia="宋体"/>
                <w:kern w:val="0"/>
                <w:sz w:val="18"/>
                <w:szCs w:val="18"/>
              </w:rPr>
              <w:t>Fovea</w:t>
            </w:r>
            <w:bookmarkEnd w:id="1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34.88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±15.93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27.53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0.4028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19" w:name="OLE_LINK18"/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  <w:bookmarkEnd w:id="1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41.95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41.23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0.7958</w:t>
            </w:r>
          </w:p>
        </w:tc>
      </w:tr>
    </w:tbl>
    <w:p w:rsidR="007C3B1E" w:rsidRDefault="00ED44F7">
      <w:pPr>
        <w:rPr>
          <w:sz w:val="18"/>
          <w:szCs w:val="18"/>
        </w:rPr>
      </w:pPr>
      <w:r w:rsidRPr="00800461">
        <w:rPr>
          <w:sz w:val="18"/>
          <w:szCs w:val="18"/>
        </w:rPr>
        <w:t xml:space="preserve">All data are presented as mean± SD, *P &lt; 0.05, **P &lt; 0.01. OCTA, optical coherence tomography angiography; </w:t>
      </w:r>
      <w:r w:rsidRPr="00800461">
        <w:rPr>
          <w:rFonts w:eastAsia="宋体"/>
          <w:sz w:val="18"/>
          <w:szCs w:val="18"/>
        </w:rPr>
        <w:t>B</w:t>
      </w:r>
      <w:r w:rsidRPr="00800461">
        <w:rPr>
          <w:sz w:val="18"/>
          <w:szCs w:val="18"/>
        </w:rPr>
        <w:t xml:space="preserve">RVO, </w:t>
      </w:r>
      <w:r w:rsidRPr="00800461">
        <w:rPr>
          <w:rFonts w:eastAsia="宋体"/>
          <w:sz w:val="18"/>
          <w:szCs w:val="18"/>
        </w:rPr>
        <w:t>branch</w:t>
      </w:r>
      <w:r w:rsidRPr="00800461">
        <w:rPr>
          <w:sz w:val="18"/>
          <w:szCs w:val="18"/>
        </w:rPr>
        <w:t xml:space="preserve"> retinal vein occlusion; SCP, superficial capillary plexus; DCP, deep capillary </w:t>
      </w:r>
      <w:r w:rsidRPr="00800461">
        <w:rPr>
          <w:sz w:val="18"/>
          <w:szCs w:val="18"/>
        </w:rPr>
        <w:lastRenderedPageBreak/>
        <w:t xml:space="preserve">plexus; FD-300, the vessel density within 300μm width ring surrounding the FAZ; AI, </w:t>
      </w:r>
      <w:proofErr w:type="spellStart"/>
      <w:r w:rsidR="00F16F8D">
        <w:rPr>
          <w:sz w:val="18"/>
          <w:szCs w:val="18"/>
        </w:rPr>
        <w:t>a</w:t>
      </w:r>
      <w:bookmarkStart w:id="20" w:name="_GoBack"/>
      <w:bookmarkEnd w:id="20"/>
      <w:r w:rsidRPr="00800461">
        <w:rPr>
          <w:sz w:val="18"/>
          <w:szCs w:val="18"/>
        </w:rPr>
        <w:t>circularity</w:t>
      </w:r>
      <w:proofErr w:type="spellEnd"/>
      <w:r w:rsidRPr="00800461">
        <w:rPr>
          <w:sz w:val="18"/>
          <w:szCs w:val="18"/>
        </w:rPr>
        <w:t xml:space="preserve"> index; FAZ,</w:t>
      </w:r>
      <w:r w:rsidR="001E0F50" w:rsidRPr="00800461">
        <w:rPr>
          <w:sz w:val="18"/>
          <w:szCs w:val="18"/>
        </w:rPr>
        <w:t xml:space="preserve"> foveal avascular zone</w:t>
      </w:r>
      <w:r w:rsidRPr="00800461">
        <w:rPr>
          <w:sz w:val="18"/>
          <w:szCs w:val="18"/>
        </w:rPr>
        <w:t xml:space="preserve">; PERIM, FAZ perimeter </w:t>
      </w:r>
    </w:p>
    <w:p w:rsidR="001E0F50" w:rsidRPr="00800461" w:rsidRDefault="001E0F50">
      <w:pPr>
        <w:rPr>
          <w:sz w:val="18"/>
          <w:szCs w:val="18"/>
        </w:rPr>
      </w:pPr>
    </w:p>
    <w:p w:rsidR="007C3B1E" w:rsidRPr="001E0F50" w:rsidRDefault="00ED44F7">
      <w:pPr>
        <w:rPr>
          <w:b/>
          <w:szCs w:val="18"/>
        </w:rPr>
      </w:pPr>
      <w:r w:rsidRPr="001E0F50">
        <w:rPr>
          <w:b/>
          <w:szCs w:val="18"/>
        </w:rPr>
        <w:t xml:space="preserve">Table </w:t>
      </w:r>
      <w:r w:rsidR="00AA3E19">
        <w:rPr>
          <w:b/>
          <w:szCs w:val="18"/>
        </w:rPr>
        <w:t>S</w:t>
      </w:r>
      <w:r w:rsidRPr="001E0F50">
        <w:rPr>
          <w:b/>
          <w:szCs w:val="18"/>
        </w:rPr>
        <w:t xml:space="preserve">3. OCTA parameters evaluated in ischemic </w:t>
      </w:r>
      <w:r w:rsidRPr="001E0F50">
        <w:rPr>
          <w:rFonts w:eastAsia="宋体"/>
          <w:b/>
          <w:szCs w:val="18"/>
        </w:rPr>
        <w:t>B</w:t>
      </w:r>
      <w:r w:rsidRPr="001E0F50">
        <w:rPr>
          <w:b/>
          <w:szCs w:val="18"/>
        </w:rPr>
        <w:t>RVO eyes before and after treatment</w:t>
      </w:r>
    </w:p>
    <w:tbl>
      <w:tblPr>
        <w:tblStyle w:val="a7"/>
        <w:tblW w:w="581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418"/>
        <w:gridCol w:w="1420"/>
        <w:gridCol w:w="1365"/>
      </w:tblGrid>
      <w:tr w:rsidR="007C3B1E" w:rsidRPr="00800461">
        <w:tc>
          <w:tcPr>
            <w:tcW w:w="1614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Variable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21" w:name="OLE_LINK20"/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Pre-injection</w:t>
            </w:r>
            <w:bookmarkEnd w:id="21"/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bookmarkStart w:id="22" w:name="OLE_LINK21"/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Post-injection</w:t>
            </w:r>
            <w:bookmarkEnd w:id="22"/>
          </w:p>
        </w:tc>
        <w:tc>
          <w:tcPr>
            <w:tcW w:w="1365" w:type="dxa"/>
            <w:tcBorders>
              <w:top w:val="single" w:sz="8" w:space="0" w:color="auto"/>
              <w:bottom w:val="single" w:sz="4" w:space="0" w:color="auto"/>
            </w:tcBorders>
          </w:tcPr>
          <w:p w:rsidR="007C3B1E" w:rsidRPr="001E0F50" w:rsidRDefault="00ED44F7">
            <w:pPr>
              <w:rPr>
                <w:rFonts w:eastAsia="宋体"/>
                <w:b/>
                <w:kern w:val="0"/>
                <w:sz w:val="18"/>
                <w:szCs w:val="18"/>
              </w:rPr>
            </w:pPr>
            <w:r w:rsidRPr="001E0F50">
              <w:rPr>
                <w:rFonts w:eastAsia="宋体"/>
                <w:b/>
                <w:kern w:val="0"/>
                <w:sz w:val="18"/>
                <w:szCs w:val="18"/>
              </w:rPr>
              <w:t>P value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3" w:name="OLE_LINK22"/>
            <w:r w:rsidRPr="00800461">
              <w:rPr>
                <w:rFonts w:eastAsia="宋体"/>
                <w:kern w:val="0"/>
                <w:sz w:val="18"/>
                <w:szCs w:val="18"/>
              </w:rPr>
              <w:t>Choriocapillaris</w:t>
            </w:r>
          </w:p>
          <w:bookmarkEnd w:id="23"/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 xml:space="preserve">flow area(mm2)    </w:t>
            </w:r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1.45</w:t>
            </w:r>
            <w:bookmarkStart w:id="24" w:name="OLE_LINK33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</w:t>
            </w:r>
            <w:bookmarkEnd w:id="24"/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0.50</w:t>
            </w:r>
          </w:p>
        </w:tc>
        <w:tc>
          <w:tcPr>
            <w:tcW w:w="1420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1.80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±0.25</w:t>
            </w:r>
          </w:p>
        </w:tc>
        <w:tc>
          <w:tcPr>
            <w:tcW w:w="1365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0.0967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5" w:name="OLE_LINK23"/>
            <w:r w:rsidRPr="00800461">
              <w:rPr>
                <w:rFonts w:eastAsia="宋体"/>
                <w:kern w:val="0"/>
                <w:sz w:val="18"/>
                <w:szCs w:val="18"/>
              </w:rPr>
              <w:t>FAZ(mm2)</w:t>
            </w:r>
            <w:bookmarkEnd w:id="25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0.37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±0.12</w:t>
            </w:r>
          </w:p>
        </w:tc>
        <w:tc>
          <w:tcPr>
            <w:tcW w:w="1420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0.80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±0.63</w:t>
            </w:r>
          </w:p>
        </w:tc>
        <w:tc>
          <w:tcPr>
            <w:tcW w:w="1365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0.0756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6" w:name="OLE_LINK24"/>
            <w:r w:rsidRPr="00800461">
              <w:rPr>
                <w:rFonts w:eastAsia="宋体"/>
                <w:kern w:val="0"/>
                <w:sz w:val="18"/>
                <w:szCs w:val="18"/>
              </w:rPr>
              <w:t>PERIM(mm)</w:t>
            </w:r>
            <w:bookmarkEnd w:id="26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2.56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±0.52</w:t>
            </w: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4.14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±2.13</w:t>
            </w: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0.0606</w:t>
            </w:r>
          </w:p>
        </w:tc>
      </w:tr>
      <w:tr w:rsidR="007C3B1E" w:rsidRPr="00800461">
        <w:tc>
          <w:tcPr>
            <w:tcW w:w="1614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7" w:name="OLE_LINK25"/>
            <w:r w:rsidRPr="00800461">
              <w:rPr>
                <w:rFonts w:eastAsia="宋体"/>
                <w:kern w:val="0"/>
                <w:sz w:val="18"/>
                <w:szCs w:val="18"/>
              </w:rPr>
              <w:t>AI</w:t>
            </w:r>
            <w:bookmarkEnd w:id="27"/>
          </w:p>
        </w:tc>
        <w:tc>
          <w:tcPr>
            <w:tcW w:w="1418" w:type="dxa"/>
            <w:tcBorders>
              <w:bottom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1.19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±0.09</w:t>
            </w: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1.34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±0.22</w:t>
            </w: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0.1062</w:t>
            </w:r>
          </w:p>
        </w:tc>
      </w:tr>
      <w:tr w:rsidR="007C3B1E" w:rsidRPr="00800461">
        <w:tc>
          <w:tcPr>
            <w:tcW w:w="1614" w:type="dxa"/>
            <w:tcBorders>
              <w:top w:val="nil"/>
              <w:bottom w:val="single" w:sz="6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8" w:name="OLE_LINK26"/>
            <w:r w:rsidRPr="00800461">
              <w:rPr>
                <w:rFonts w:eastAsia="宋体"/>
                <w:kern w:val="0"/>
                <w:sz w:val="18"/>
                <w:szCs w:val="18"/>
              </w:rPr>
              <w:t>FD-300 (%)</w:t>
            </w:r>
            <w:bookmarkEnd w:id="28"/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45.60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±3.66</w:t>
            </w:r>
          </w:p>
        </w:tc>
        <w:tc>
          <w:tcPr>
            <w:tcW w:w="1420" w:type="dxa"/>
            <w:tcBorders>
              <w:top w:val="nil"/>
              <w:bottom w:val="single" w:sz="6" w:space="0" w:color="auto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44.21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±5.69</w:t>
            </w:r>
          </w:p>
        </w:tc>
        <w:tc>
          <w:tcPr>
            <w:tcW w:w="1365" w:type="dxa"/>
            <w:tcBorders>
              <w:top w:val="nil"/>
              <w:bottom w:val="single" w:sz="6" w:space="0" w:color="auto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0.5718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SCP-Vessel Density (%)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29" w:name="OLE_LINK27"/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  <w:bookmarkEnd w:id="2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39.64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39.26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0.8923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30" w:name="OLE_LINK28"/>
            <w:r w:rsidRPr="00AA3E19">
              <w:rPr>
                <w:rFonts w:eastAsia="宋体"/>
                <w:kern w:val="0"/>
                <w:sz w:val="18"/>
                <w:szCs w:val="18"/>
              </w:rPr>
              <w:t>Fovea</w:t>
            </w:r>
            <w:bookmarkEnd w:id="3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23.08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±9.04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16.21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±6.62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0.1051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31" w:name="OLE_LINK29"/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  <w:bookmarkEnd w:id="3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41.31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±5.90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41.18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±6.64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0.9657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</w:pPr>
            <w:r w:rsidRPr="00800461">
              <w:rPr>
                <w:rFonts w:eastAsia="宋体"/>
                <w:b/>
                <w:kern w:val="0"/>
                <w:sz w:val="18"/>
                <w:szCs w:val="18"/>
              </w:rPr>
              <w:t>DCP-Vessel Density (%)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32" w:name="OLE_LINK30"/>
            <w:r w:rsidRPr="00800461">
              <w:rPr>
                <w:rFonts w:eastAsia="宋体"/>
                <w:kern w:val="0"/>
                <w:sz w:val="18"/>
                <w:szCs w:val="18"/>
              </w:rPr>
              <w:t>whole image</w:t>
            </w:r>
            <w:bookmarkEnd w:id="3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41.75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38.21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±7.00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0.2364</w:t>
            </w:r>
          </w:p>
        </w:tc>
      </w:tr>
      <w:tr w:rsidR="00AA3E19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A3E19" w:rsidRPr="00800461" w:rsidRDefault="00AA3E19" w:rsidP="00AA3E19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33" w:name="OLE_LINK31"/>
            <w:r w:rsidRPr="00AA3E19">
              <w:rPr>
                <w:rFonts w:eastAsia="宋体"/>
                <w:kern w:val="0"/>
                <w:sz w:val="18"/>
                <w:szCs w:val="18"/>
              </w:rPr>
              <w:t>Fovea</w:t>
            </w:r>
            <w:bookmarkEnd w:id="3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3E19" w:rsidRPr="00C050CA" w:rsidRDefault="00AA3E19" w:rsidP="00AA3E19">
            <w:pPr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31.44±9.82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19" w:rsidRPr="00C050CA" w:rsidRDefault="00AA3E19" w:rsidP="00AA3E19">
            <w:pPr>
              <w:jc w:val="left"/>
              <w:textAlignment w:val="bottom"/>
              <w:rPr>
                <w:sz w:val="18"/>
                <w:szCs w:val="18"/>
              </w:rPr>
            </w:pPr>
            <w:r w:rsidRPr="00C050CA">
              <w:rPr>
                <w:sz w:val="18"/>
                <w:szCs w:val="18"/>
              </w:rPr>
              <w:t>24.60</w:t>
            </w:r>
            <w:r w:rsidRPr="00C050CA">
              <w:rPr>
                <w:color w:val="000000"/>
                <w:sz w:val="18"/>
                <w:szCs w:val="18"/>
                <w:lang w:bidi="ar"/>
              </w:rPr>
              <w:t>±5.75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19" w:rsidRPr="00C050CA" w:rsidRDefault="00AA3E19" w:rsidP="00AA3E19">
            <w:pPr>
              <w:jc w:val="left"/>
              <w:textAlignment w:val="bottom"/>
              <w:rPr>
                <w:sz w:val="18"/>
                <w:szCs w:val="18"/>
              </w:rPr>
            </w:pPr>
            <w:r w:rsidRPr="004311F3">
              <w:rPr>
                <w:sz w:val="18"/>
                <w:szCs w:val="18"/>
              </w:rPr>
              <w:t>0.1178</w:t>
            </w:r>
          </w:p>
        </w:tc>
      </w:tr>
      <w:tr w:rsidR="007C3B1E" w:rsidRPr="0080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bookmarkStart w:id="34" w:name="OLE_LINK32"/>
            <w:r w:rsidRPr="00800461">
              <w:rPr>
                <w:rFonts w:eastAsia="宋体"/>
                <w:kern w:val="0"/>
                <w:sz w:val="18"/>
                <w:szCs w:val="18"/>
              </w:rPr>
              <w:t>Parafovea</w:t>
            </w:r>
            <w:bookmarkEnd w:id="3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B1E" w:rsidRPr="00800461" w:rsidRDefault="00ED44F7">
            <w:pPr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43.08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kern w:val="0"/>
                <w:sz w:val="18"/>
                <w:szCs w:val="18"/>
              </w:rPr>
              <w:t>39.90</w:t>
            </w:r>
            <w:r w:rsidRPr="00800461"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±8.01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1E" w:rsidRPr="00800461" w:rsidRDefault="00ED44F7">
            <w:pPr>
              <w:widowControl/>
              <w:jc w:val="left"/>
              <w:textAlignment w:val="bottom"/>
              <w:rPr>
                <w:rFonts w:eastAsia="宋体"/>
                <w:kern w:val="0"/>
                <w:sz w:val="18"/>
                <w:szCs w:val="18"/>
              </w:rPr>
            </w:pPr>
            <w:r w:rsidRPr="00800461">
              <w:rPr>
                <w:rFonts w:eastAsia="宋体"/>
                <w:sz w:val="18"/>
                <w:szCs w:val="18"/>
              </w:rPr>
              <w:t>0.3388</w:t>
            </w:r>
          </w:p>
        </w:tc>
      </w:tr>
    </w:tbl>
    <w:p w:rsidR="007C3B1E" w:rsidRPr="00800461" w:rsidRDefault="00ED44F7">
      <w:pPr>
        <w:rPr>
          <w:sz w:val="18"/>
          <w:szCs w:val="18"/>
        </w:rPr>
      </w:pPr>
      <w:r w:rsidRPr="00800461">
        <w:rPr>
          <w:sz w:val="18"/>
          <w:szCs w:val="18"/>
        </w:rPr>
        <w:t xml:space="preserve">All data are presented as mean± SD, *P &lt; 0.05, **P &lt; 0.01. OCTA, optical coherence tomography angiography; </w:t>
      </w:r>
      <w:r w:rsidRPr="00800461">
        <w:rPr>
          <w:rFonts w:eastAsia="宋体"/>
          <w:sz w:val="18"/>
          <w:szCs w:val="18"/>
        </w:rPr>
        <w:t>B</w:t>
      </w:r>
      <w:r w:rsidRPr="00800461">
        <w:rPr>
          <w:sz w:val="18"/>
          <w:szCs w:val="18"/>
        </w:rPr>
        <w:t xml:space="preserve">RVO, </w:t>
      </w:r>
      <w:r w:rsidRPr="00800461">
        <w:rPr>
          <w:rFonts w:eastAsia="宋体"/>
          <w:sz w:val="18"/>
          <w:szCs w:val="18"/>
        </w:rPr>
        <w:t>branch</w:t>
      </w:r>
      <w:r w:rsidRPr="00800461">
        <w:rPr>
          <w:sz w:val="18"/>
          <w:szCs w:val="18"/>
        </w:rPr>
        <w:t xml:space="preserve"> retinal vein occlusion; SCP, superficial capillary plexus; DCP, deep capillary plexus; FD-300, the vessel density within 300μm width ring surrounding the FAZ; AI, </w:t>
      </w:r>
      <w:proofErr w:type="spellStart"/>
      <w:r w:rsidR="00F16F8D">
        <w:rPr>
          <w:sz w:val="18"/>
          <w:szCs w:val="18"/>
        </w:rPr>
        <w:t>a</w:t>
      </w:r>
      <w:r w:rsidRPr="00800461">
        <w:rPr>
          <w:sz w:val="18"/>
          <w:szCs w:val="18"/>
        </w:rPr>
        <w:t>circularity</w:t>
      </w:r>
      <w:proofErr w:type="spellEnd"/>
      <w:r w:rsidRPr="00800461">
        <w:rPr>
          <w:sz w:val="18"/>
          <w:szCs w:val="18"/>
        </w:rPr>
        <w:t xml:space="preserve"> index; FAZ, </w:t>
      </w:r>
      <w:r w:rsidR="001E0F50" w:rsidRPr="00800461">
        <w:rPr>
          <w:sz w:val="18"/>
          <w:szCs w:val="18"/>
        </w:rPr>
        <w:t>foveal avascular zone</w:t>
      </w:r>
      <w:r w:rsidRPr="00800461">
        <w:rPr>
          <w:sz w:val="18"/>
          <w:szCs w:val="18"/>
        </w:rPr>
        <w:t xml:space="preserve">; PERIM, FAZ perimeter </w:t>
      </w:r>
    </w:p>
    <w:p w:rsidR="007C3B1E" w:rsidRPr="00800461" w:rsidRDefault="007C3B1E">
      <w:pPr>
        <w:rPr>
          <w:sz w:val="18"/>
          <w:szCs w:val="18"/>
        </w:rPr>
      </w:pPr>
    </w:p>
    <w:sectPr w:rsidR="007C3B1E" w:rsidRPr="00800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40" w:rsidRDefault="00155A40" w:rsidP="00800461">
      <w:r>
        <w:separator/>
      </w:r>
    </w:p>
  </w:endnote>
  <w:endnote w:type="continuationSeparator" w:id="0">
    <w:p w:rsidR="00155A40" w:rsidRDefault="00155A40" w:rsidP="0080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40" w:rsidRDefault="00155A40" w:rsidP="00800461">
      <w:r>
        <w:separator/>
      </w:r>
    </w:p>
  </w:footnote>
  <w:footnote w:type="continuationSeparator" w:id="0">
    <w:p w:rsidR="00155A40" w:rsidRDefault="00155A40" w:rsidP="0080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74"/>
    <w:rsid w:val="000B5CFC"/>
    <w:rsid w:val="00120CAB"/>
    <w:rsid w:val="00132DAC"/>
    <w:rsid w:val="00155A40"/>
    <w:rsid w:val="001C30F1"/>
    <w:rsid w:val="001C6674"/>
    <w:rsid w:val="001D3FAA"/>
    <w:rsid w:val="001E0F50"/>
    <w:rsid w:val="00264977"/>
    <w:rsid w:val="00280C66"/>
    <w:rsid w:val="0030184B"/>
    <w:rsid w:val="003A680E"/>
    <w:rsid w:val="003E0448"/>
    <w:rsid w:val="003E2DD5"/>
    <w:rsid w:val="003F71F2"/>
    <w:rsid w:val="0040031A"/>
    <w:rsid w:val="004F1E6C"/>
    <w:rsid w:val="0051666A"/>
    <w:rsid w:val="0056410E"/>
    <w:rsid w:val="005D3C38"/>
    <w:rsid w:val="00662E5D"/>
    <w:rsid w:val="006921D7"/>
    <w:rsid w:val="0077257E"/>
    <w:rsid w:val="007B10C7"/>
    <w:rsid w:val="007C3B1E"/>
    <w:rsid w:val="00800461"/>
    <w:rsid w:val="00842CBE"/>
    <w:rsid w:val="00862A77"/>
    <w:rsid w:val="008630BF"/>
    <w:rsid w:val="0088376A"/>
    <w:rsid w:val="00893925"/>
    <w:rsid w:val="00982844"/>
    <w:rsid w:val="0099647B"/>
    <w:rsid w:val="009B0B4A"/>
    <w:rsid w:val="009C0087"/>
    <w:rsid w:val="00A717AA"/>
    <w:rsid w:val="00AA3E19"/>
    <w:rsid w:val="00AE3B75"/>
    <w:rsid w:val="00C22AC5"/>
    <w:rsid w:val="00C9007E"/>
    <w:rsid w:val="00CB2372"/>
    <w:rsid w:val="00D40CBD"/>
    <w:rsid w:val="00D77BE1"/>
    <w:rsid w:val="00DA5D7B"/>
    <w:rsid w:val="00E20CE5"/>
    <w:rsid w:val="00EC6ABA"/>
    <w:rsid w:val="00ED44F7"/>
    <w:rsid w:val="00F16F8D"/>
    <w:rsid w:val="00F265D2"/>
    <w:rsid w:val="00F27CB3"/>
    <w:rsid w:val="097435DA"/>
    <w:rsid w:val="2D446CA5"/>
    <w:rsid w:val="57876E21"/>
    <w:rsid w:val="657A3F1F"/>
    <w:rsid w:val="67421255"/>
    <w:rsid w:val="67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1F4B1"/>
  <w15:docId w15:val="{85578008-D7D5-45F8-9B65-98391DD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="Arial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Arial" w:hAnsi="Arial" w:cs="Aria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YANG</dc:creator>
  <cp:lastModifiedBy>YANG DENG</cp:lastModifiedBy>
  <cp:revision>21</cp:revision>
  <dcterms:created xsi:type="dcterms:W3CDTF">2018-11-03T01:59:00Z</dcterms:created>
  <dcterms:modified xsi:type="dcterms:W3CDTF">2019-01-19T08:17:00Z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