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2C0EE" w14:textId="77777777" w:rsidR="008F45BB" w:rsidRPr="00CD037F" w:rsidRDefault="008F45BB" w:rsidP="008F45BB">
      <w:pPr>
        <w:spacing w:before="240" w:after="480"/>
        <w:jc w:val="center"/>
        <w:rPr>
          <w:rFonts w:ascii="Arial" w:eastAsia="SimSun" w:hAnsi="Arial" w:cs="Arial"/>
          <w:b/>
          <w:sz w:val="24"/>
          <w:szCs w:val="24"/>
          <w:lang w:eastAsia="en-AU"/>
        </w:rPr>
      </w:pPr>
      <w:bookmarkStart w:id="0" w:name="_GoBack"/>
      <w:bookmarkEnd w:id="0"/>
      <w:r w:rsidRPr="00CD037F">
        <w:rPr>
          <w:rFonts w:ascii="Arial" w:eastAsia="SimSun" w:hAnsi="Arial" w:cs="Arial"/>
          <w:b/>
          <w:sz w:val="24"/>
          <w:szCs w:val="24"/>
          <w:lang w:eastAsia="en-AU"/>
        </w:rPr>
        <w:t>Supplementary Appendix</w:t>
      </w:r>
    </w:p>
    <w:p w14:paraId="6BB01EC2" w14:textId="77777777" w:rsidR="008F45BB" w:rsidRPr="00CD037F" w:rsidRDefault="008F45BB" w:rsidP="008F45BB">
      <w:pPr>
        <w:spacing w:after="360" w:line="480" w:lineRule="auto"/>
        <w:jc w:val="both"/>
        <w:rPr>
          <w:rFonts w:ascii="Arial" w:eastAsia="SimSun" w:hAnsi="Arial" w:cs="Arial"/>
          <w:sz w:val="24"/>
          <w:szCs w:val="24"/>
          <w:lang w:eastAsia="en-AU"/>
        </w:rPr>
      </w:pPr>
      <w:r w:rsidRPr="00CD037F">
        <w:rPr>
          <w:rFonts w:ascii="Arial" w:eastAsia="SimSun" w:hAnsi="Arial" w:cs="Arial"/>
          <w:sz w:val="24"/>
          <w:szCs w:val="24"/>
          <w:lang w:eastAsia="en-AU"/>
        </w:rPr>
        <w:t>This appendix has been provided by the authors to give readers additional information about their work.</w:t>
      </w:r>
    </w:p>
    <w:p w14:paraId="5E98F06F" w14:textId="5924D240" w:rsidR="008F45BB" w:rsidRPr="00CD037F" w:rsidRDefault="008F45BB" w:rsidP="008F45BB">
      <w:pPr>
        <w:rPr>
          <w:rFonts w:ascii="Arial" w:eastAsia="SimSun" w:hAnsi="Arial" w:cs="Arial"/>
          <w:sz w:val="24"/>
          <w:szCs w:val="24"/>
          <w:lang w:eastAsia="en-AU"/>
        </w:rPr>
      </w:pPr>
      <w:r w:rsidRPr="00CD037F">
        <w:rPr>
          <w:rFonts w:ascii="Arial" w:eastAsia="SimSun" w:hAnsi="Arial" w:cs="Arial"/>
          <w:sz w:val="24"/>
          <w:szCs w:val="24"/>
          <w:lang w:val="fr-FR" w:eastAsia="en-AU"/>
        </w:rPr>
        <w:t xml:space="preserve">Supplement to: Xu Y, </w:t>
      </w:r>
      <w:r w:rsidR="00060EFD" w:rsidRPr="00CD037F">
        <w:rPr>
          <w:rFonts w:ascii="Arial" w:eastAsia="SimSun" w:hAnsi="Arial" w:cs="Arial"/>
          <w:sz w:val="24"/>
          <w:szCs w:val="24"/>
          <w:lang w:val="fr-FR" w:eastAsia="en-AU"/>
        </w:rPr>
        <w:t>Shanthosh</w:t>
      </w:r>
      <w:r w:rsidRPr="00CD037F">
        <w:rPr>
          <w:rFonts w:ascii="Arial" w:eastAsia="SimSun" w:hAnsi="Arial" w:cs="Arial"/>
          <w:sz w:val="24"/>
          <w:szCs w:val="24"/>
          <w:vertAlign w:val="superscript"/>
          <w:lang w:val="fr-FR" w:eastAsia="en-AU"/>
        </w:rPr>
        <w:t xml:space="preserve"> </w:t>
      </w:r>
      <w:r w:rsidR="00060EFD" w:rsidRPr="00CD037F">
        <w:rPr>
          <w:rFonts w:ascii="Arial" w:eastAsia="SimSun" w:hAnsi="Arial" w:cs="Arial"/>
          <w:sz w:val="24"/>
          <w:szCs w:val="24"/>
          <w:lang w:val="fr-FR" w:eastAsia="en-AU"/>
        </w:rPr>
        <w:t>J</w:t>
      </w:r>
      <w:r w:rsidRPr="00CD037F">
        <w:rPr>
          <w:rFonts w:ascii="Arial" w:eastAsia="SimSun" w:hAnsi="Arial" w:cs="Arial"/>
          <w:sz w:val="24"/>
          <w:szCs w:val="24"/>
          <w:lang w:val="fr-FR" w:eastAsia="en-AU"/>
        </w:rPr>
        <w:t xml:space="preserve">; Zhou Z, et al. </w:t>
      </w:r>
      <w:r w:rsidR="00EA08B1" w:rsidRPr="00CD037F">
        <w:rPr>
          <w:rFonts w:ascii="Arial" w:eastAsia="SimSun" w:hAnsi="Arial" w:cs="Arial"/>
          <w:sz w:val="24"/>
          <w:szCs w:val="24"/>
          <w:lang w:eastAsia="en-AU"/>
        </w:rPr>
        <w:t>Prevalence</w:t>
      </w:r>
      <w:r w:rsidRPr="00CD037F">
        <w:rPr>
          <w:rFonts w:ascii="Arial" w:eastAsia="SimSun" w:hAnsi="Arial" w:cs="Arial"/>
          <w:sz w:val="24"/>
          <w:szCs w:val="24"/>
          <w:lang w:eastAsia="en-AU"/>
        </w:rPr>
        <w:t xml:space="preserve"> of driving and traffic accidents </w:t>
      </w:r>
      <w:r w:rsidR="00D95D88" w:rsidRPr="00CD037F">
        <w:rPr>
          <w:rFonts w:ascii="Arial" w:eastAsia="SimSun" w:hAnsi="Arial" w:cs="Arial"/>
          <w:sz w:val="24"/>
          <w:szCs w:val="24"/>
          <w:lang w:eastAsia="en-AU"/>
        </w:rPr>
        <w:t>among</w:t>
      </w:r>
      <w:r w:rsidRPr="00CD037F">
        <w:rPr>
          <w:rFonts w:ascii="Arial" w:eastAsia="SimSun" w:hAnsi="Arial" w:cs="Arial"/>
          <w:sz w:val="24"/>
          <w:szCs w:val="24"/>
          <w:lang w:eastAsia="en-AU"/>
        </w:rPr>
        <w:t xml:space="preserve"> people with seizure</w:t>
      </w:r>
      <w:r w:rsidR="00D95D88" w:rsidRPr="00CD037F">
        <w:rPr>
          <w:rFonts w:ascii="Arial" w:eastAsia="SimSun" w:hAnsi="Arial" w:cs="Arial"/>
          <w:sz w:val="24"/>
          <w:szCs w:val="24"/>
          <w:lang w:eastAsia="en-AU"/>
        </w:rPr>
        <w:t>s</w:t>
      </w:r>
      <w:r w:rsidRPr="00CD037F">
        <w:rPr>
          <w:rFonts w:ascii="Arial" w:eastAsia="SimSun" w:hAnsi="Arial" w:cs="Arial"/>
          <w:sz w:val="24"/>
          <w:szCs w:val="24"/>
          <w:lang w:eastAsia="en-AU"/>
        </w:rPr>
        <w:t>: a sys</w:t>
      </w:r>
      <w:r w:rsidR="000E0367" w:rsidRPr="00CD037F">
        <w:rPr>
          <w:rFonts w:ascii="Arial" w:eastAsia="SimSun" w:hAnsi="Arial" w:cs="Arial"/>
          <w:sz w:val="24"/>
          <w:szCs w:val="24"/>
          <w:lang w:eastAsia="en-AU"/>
        </w:rPr>
        <w:t>tematic review</w:t>
      </w:r>
      <w:r w:rsidRPr="00CD037F">
        <w:rPr>
          <w:rFonts w:ascii="Arial" w:eastAsia="SimSun" w:hAnsi="Arial" w:cs="Arial"/>
          <w:sz w:val="24"/>
          <w:szCs w:val="24"/>
          <w:lang w:eastAsia="en-AU"/>
        </w:rPr>
        <w:t>.</w:t>
      </w:r>
    </w:p>
    <w:p w14:paraId="191BA364" w14:textId="1F715616" w:rsidR="00251132" w:rsidRPr="00CD037F" w:rsidRDefault="008F45BB" w:rsidP="008C186F">
      <w:pPr>
        <w:rPr>
          <w:rFonts w:ascii="Arial" w:hAnsi="Arial" w:cs="Arial"/>
          <w:kern w:val="2"/>
          <w:sz w:val="20"/>
          <w:szCs w:val="20"/>
        </w:rPr>
      </w:pPr>
      <w:r w:rsidRPr="00CD037F">
        <w:rPr>
          <w:rFonts w:ascii="Arial" w:hAnsi="Arial" w:cs="Arial"/>
          <w:b/>
          <w:bCs/>
          <w:sz w:val="24"/>
          <w:szCs w:val="24"/>
        </w:rPr>
        <w:br w:type="page"/>
      </w:r>
      <w:r w:rsidR="00AF6F94" w:rsidRPr="00CD037F">
        <w:rPr>
          <w:rFonts w:ascii="Arial" w:eastAsia="Times New Roman" w:hAnsi="Arial" w:cs="Arial"/>
          <w:b/>
          <w:sz w:val="20"/>
          <w:szCs w:val="20"/>
          <w:lang w:eastAsia="en-US"/>
        </w:rPr>
        <w:lastRenderedPageBreak/>
        <w:t>Table e-1</w:t>
      </w:r>
      <w:r w:rsidR="00251132" w:rsidRPr="00CD037F">
        <w:rPr>
          <w:rFonts w:ascii="Arial" w:eastAsia="Times New Roman" w:hAnsi="Arial" w:cs="Arial"/>
          <w:b/>
          <w:sz w:val="20"/>
          <w:szCs w:val="20"/>
          <w:lang w:eastAsia="en-US"/>
        </w:rPr>
        <w:t xml:space="preserve"> </w:t>
      </w:r>
      <w:r w:rsidR="00251132" w:rsidRPr="00CD037F">
        <w:rPr>
          <w:rFonts w:ascii="Arial" w:eastAsia="Times New Roman" w:hAnsi="Arial" w:cs="Arial"/>
          <w:sz w:val="20"/>
          <w:szCs w:val="20"/>
          <w:lang w:eastAsia="en-US"/>
        </w:rPr>
        <w:t>Descriptio</w:t>
      </w:r>
      <w:r w:rsidR="00AF6F94" w:rsidRPr="00CD037F">
        <w:rPr>
          <w:rFonts w:ascii="Arial" w:eastAsia="Times New Roman" w:hAnsi="Arial" w:cs="Arial"/>
          <w:sz w:val="20"/>
          <w:szCs w:val="20"/>
          <w:lang w:eastAsia="en-US"/>
        </w:rPr>
        <w:t xml:space="preserve">n of search strategy and </w:t>
      </w:r>
      <w:r w:rsidR="00251132" w:rsidRPr="00CD037F">
        <w:rPr>
          <w:rFonts w:ascii="Arial" w:eastAsia="Times New Roman" w:hAnsi="Arial" w:cs="Arial"/>
          <w:sz w:val="20"/>
          <w:szCs w:val="20"/>
          <w:lang w:eastAsia="en-US"/>
        </w:rPr>
        <w:t>results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5161"/>
        <w:gridCol w:w="1158"/>
      </w:tblGrid>
      <w:tr w:rsidR="00251132" w:rsidRPr="00CD037F" w14:paraId="72B26327" w14:textId="77777777" w:rsidTr="00264F85">
        <w:trPr>
          <w:tblHeader/>
        </w:trPr>
        <w:tc>
          <w:tcPr>
            <w:tcW w:w="0" w:type="auto"/>
            <w:vAlign w:val="center"/>
          </w:tcPr>
          <w:p w14:paraId="5457FA96" w14:textId="77777777" w:rsidR="00251132" w:rsidRPr="00CD037F" w:rsidRDefault="00251132" w:rsidP="00251132">
            <w:pPr>
              <w:spacing w:after="0" w:line="240" w:lineRule="auto"/>
              <w:rPr>
                <w:rFonts w:ascii="Arial" w:eastAsia="Times New Roman" w:hAnsi="Arial" w:cs="Arial"/>
                <w:b/>
                <w:sz w:val="18"/>
                <w:szCs w:val="18"/>
                <w:lang w:eastAsia="en-US"/>
              </w:rPr>
            </w:pPr>
            <w:r w:rsidRPr="00CD037F">
              <w:rPr>
                <w:rFonts w:ascii="Arial" w:eastAsia="Times New Roman" w:hAnsi="Arial" w:cs="Arial"/>
                <w:b/>
                <w:sz w:val="18"/>
                <w:szCs w:val="18"/>
                <w:lang w:eastAsia="en-US"/>
              </w:rPr>
              <w:t>Database</w:t>
            </w:r>
          </w:p>
        </w:tc>
        <w:tc>
          <w:tcPr>
            <w:tcW w:w="5161" w:type="dxa"/>
            <w:tcBorders>
              <w:bottom w:val="single" w:sz="4" w:space="0" w:color="000000"/>
            </w:tcBorders>
            <w:vAlign w:val="center"/>
          </w:tcPr>
          <w:p w14:paraId="4E351C5D" w14:textId="77777777" w:rsidR="00251132" w:rsidRPr="00CD037F" w:rsidRDefault="00251132" w:rsidP="00251132">
            <w:pPr>
              <w:spacing w:after="0" w:line="240" w:lineRule="auto"/>
              <w:rPr>
                <w:rFonts w:ascii="Arial" w:eastAsia="Times New Roman" w:hAnsi="Arial" w:cs="Arial"/>
                <w:b/>
                <w:sz w:val="18"/>
                <w:szCs w:val="18"/>
                <w:lang w:eastAsia="en-US"/>
              </w:rPr>
            </w:pPr>
            <w:r w:rsidRPr="00CD037F">
              <w:rPr>
                <w:rFonts w:ascii="Arial" w:eastAsia="Times New Roman" w:hAnsi="Arial" w:cs="Arial"/>
                <w:b/>
                <w:sz w:val="18"/>
                <w:szCs w:val="18"/>
                <w:lang w:eastAsia="en-US"/>
              </w:rPr>
              <w:t>Search strategy</w:t>
            </w:r>
          </w:p>
        </w:tc>
        <w:tc>
          <w:tcPr>
            <w:tcW w:w="1158" w:type="dxa"/>
            <w:tcBorders>
              <w:bottom w:val="single" w:sz="4" w:space="0" w:color="000000"/>
            </w:tcBorders>
            <w:vAlign w:val="center"/>
          </w:tcPr>
          <w:p w14:paraId="668E0DC0" w14:textId="77777777" w:rsidR="00251132" w:rsidRPr="00CD037F" w:rsidRDefault="00251132" w:rsidP="00251132">
            <w:pPr>
              <w:spacing w:after="0" w:line="240" w:lineRule="auto"/>
              <w:rPr>
                <w:rFonts w:ascii="Arial" w:eastAsia="Times New Roman" w:hAnsi="Arial" w:cs="Arial"/>
                <w:b/>
                <w:sz w:val="18"/>
                <w:szCs w:val="18"/>
                <w:lang w:eastAsia="en-US"/>
              </w:rPr>
            </w:pPr>
            <w:r w:rsidRPr="00CD037F">
              <w:rPr>
                <w:rFonts w:ascii="Arial" w:eastAsia="Times New Roman" w:hAnsi="Arial" w:cs="Arial"/>
                <w:b/>
                <w:sz w:val="18"/>
                <w:szCs w:val="18"/>
                <w:lang w:eastAsia="en-US"/>
              </w:rPr>
              <w:t xml:space="preserve">Number of articles </w:t>
            </w:r>
          </w:p>
        </w:tc>
      </w:tr>
      <w:tr w:rsidR="0063728A" w:rsidRPr="00CD037F" w14:paraId="20D06BE5" w14:textId="77777777" w:rsidTr="00264F85">
        <w:trPr>
          <w:trHeight w:val="116"/>
        </w:trPr>
        <w:tc>
          <w:tcPr>
            <w:tcW w:w="0" w:type="auto"/>
            <w:vMerge w:val="restart"/>
            <w:vAlign w:val="center"/>
          </w:tcPr>
          <w:p w14:paraId="4092B84B" w14:textId="77777777" w:rsidR="0063728A" w:rsidRPr="00CD037F" w:rsidRDefault="0063728A" w:rsidP="0063728A">
            <w:pPr>
              <w:spacing w:after="0" w:line="240" w:lineRule="auto"/>
              <w:rPr>
                <w:rFonts w:ascii="Arial" w:eastAsia="Times New Roman" w:hAnsi="Arial" w:cs="Arial"/>
                <w:sz w:val="18"/>
                <w:szCs w:val="18"/>
                <w:lang w:eastAsia="en-US"/>
              </w:rPr>
            </w:pPr>
            <w:r w:rsidRPr="00CD037F">
              <w:rPr>
                <w:rFonts w:ascii="Arial" w:eastAsia="Times New Roman" w:hAnsi="Arial" w:cs="Arial"/>
                <w:sz w:val="18"/>
                <w:szCs w:val="18"/>
                <w:lang w:eastAsia="en-US"/>
              </w:rPr>
              <w:t>1) Medline</w:t>
            </w:r>
          </w:p>
        </w:tc>
        <w:tc>
          <w:tcPr>
            <w:tcW w:w="5161" w:type="dxa"/>
            <w:tcBorders>
              <w:bottom w:val="nil"/>
            </w:tcBorders>
            <w:vAlign w:val="center"/>
          </w:tcPr>
          <w:p w14:paraId="57B4E917" w14:textId="77777777" w:rsidR="0063728A" w:rsidRPr="00CD037F" w:rsidRDefault="0063728A" w:rsidP="0063728A">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1. automobile driving/</w:t>
            </w:r>
          </w:p>
        </w:tc>
        <w:tc>
          <w:tcPr>
            <w:tcW w:w="1158" w:type="dxa"/>
            <w:tcBorders>
              <w:bottom w:val="nil"/>
            </w:tcBorders>
            <w:vAlign w:val="center"/>
          </w:tcPr>
          <w:p w14:paraId="525EFB02" w14:textId="77777777" w:rsidR="0063728A" w:rsidRPr="00CD037F" w:rsidRDefault="0063728A" w:rsidP="0063728A">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17240</w:t>
            </w:r>
          </w:p>
        </w:tc>
      </w:tr>
      <w:tr w:rsidR="0063728A" w:rsidRPr="00CD037F" w14:paraId="06B514FD" w14:textId="77777777" w:rsidTr="00264F85">
        <w:trPr>
          <w:trHeight w:val="109"/>
        </w:trPr>
        <w:tc>
          <w:tcPr>
            <w:tcW w:w="0" w:type="auto"/>
            <w:vMerge/>
            <w:vAlign w:val="center"/>
          </w:tcPr>
          <w:p w14:paraId="76C806CE" w14:textId="77777777" w:rsidR="0063728A" w:rsidRPr="00CD037F" w:rsidRDefault="0063728A" w:rsidP="0063728A">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72BA0C23" w14:textId="77777777" w:rsidR="0063728A" w:rsidRPr="00CD037F" w:rsidRDefault="0063728A" w:rsidP="0063728A">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2. motor vehicles/ or automobiles/ or motorcycles/</w:t>
            </w:r>
          </w:p>
        </w:tc>
        <w:tc>
          <w:tcPr>
            <w:tcW w:w="1158" w:type="dxa"/>
            <w:tcBorders>
              <w:top w:val="nil"/>
              <w:bottom w:val="nil"/>
            </w:tcBorders>
            <w:vAlign w:val="center"/>
          </w:tcPr>
          <w:p w14:paraId="66708BEE" w14:textId="77777777" w:rsidR="0063728A" w:rsidRPr="00CD037F" w:rsidRDefault="0063728A" w:rsidP="0063728A">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12619</w:t>
            </w:r>
          </w:p>
        </w:tc>
      </w:tr>
      <w:tr w:rsidR="0063728A" w:rsidRPr="00CD037F" w14:paraId="52D96684" w14:textId="77777777" w:rsidTr="00264F85">
        <w:trPr>
          <w:trHeight w:val="54"/>
        </w:trPr>
        <w:tc>
          <w:tcPr>
            <w:tcW w:w="0" w:type="auto"/>
            <w:vMerge/>
            <w:vAlign w:val="center"/>
          </w:tcPr>
          <w:p w14:paraId="6BF2D41F" w14:textId="77777777" w:rsidR="0063728A" w:rsidRPr="00CD037F" w:rsidRDefault="0063728A" w:rsidP="0063728A">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5DC09B87" w14:textId="77777777" w:rsidR="0063728A" w:rsidRPr="00CD037F" w:rsidRDefault="0063728A" w:rsidP="0063728A">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3. accidents, traffic/</w:t>
            </w:r>
          </w:p>
        </w:tc>
        <w:tc>
          <w:tcPr>
            <w:tcW w:w="1158" w:type="dxa"/>
            <w:tcBorders>
              <w:top w:val="nil"/>
              <w:bottom w:val="nil"/>
            </w:tcBorders>
            <w:vAlign w:val="center"/>
          </w:tcPr>
          <w:p w14:paraId="411B6408" w14:textId="77777777" w:rsidR="0063728A" w:rsidRPr="00CD037F" w:rsidRDefault="0063728A" w:rsidP="0063728A">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40121</w:t>
            </w:r>
          </w:p>
        </w:tc>
      </w:tr>
      <w:tr w:rsidR="0063728A" w:rsidRPr="00CD037F" w14:paraId="177FAADD" w14:textId="77777777" w:rsidTr="00264F85">
        <w:trPr>
          <w:trHeight w:val="424"/>
        </w:trPr>
        <w:tc>
          <w:tcPr>
            <w:tcW w:w="0" w:type="auto"/>
            <w:vMerge/>
            <w:vAlign w:val="center"/>
          </w:tcPr>
          <w:p w14:paraId="793EA719" w14:textId="77777777" w:rsidR="0063728A" w:rsidRPr="00CD037F" w:rsidRDefault="0063728A" w:rsidP="0063728A">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739D5F6B" w14:textId="77777777" w:rsidR="0063728A" w:rsidRPr="00CD037F" w:rsidRDefault="0063728A" w:rsidP="0063728A">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4. (vehicle* or automobile* or drive or drives or drove or driving or driver* or licen?e*).tw.</w:t>
            </w:r>
          </w:p>
        </w:tc>
        <w:tc>
          <w:tcPr>
            <w:tcW w:w="1158" w:type="dxa"/>
            <w:tcBorders>
              <w:top w:val="nil"/>
              <w:bottom w:val="nil"/>
            </w:tcBorders>
            <w:vAlign w:val="center"/>
          </w:tcPr>
          <w:p w14:paraId="77627717" w14:textId="77777777" w:rsidR="0063728A" w:rsidRPr="00CD037F" w:rsidRDefault="0063728A" w:rsidP="0063728A">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278578</w:t>
            </w:r>
          </w:p>
        </w:tc>
      </w:tr>
      <w:tr w:rsidR="0063728A" w:rsidRPr="00CD037F" w14:paraId="2473905D" w14:textId="77777777" w:rsidTr="00264F85">
        <w:trPr>
          <w:trHeight w:val="57"/>
        </w:trPr>
        <w:tc>
          <w:tcPr>
            <w:tcW w:w="0" w:type="auto"/>
            <w:vMerge/>
            <w:vAlign w:val="center"/>
          </w:tcPr>
          <w:p w14:paraId="17CA9D5B" w14:textId="77777777" w:rsidR="0063728A" w:rsidRPr="00CD037F" w:rsidRDefault="0063728A" w:rsidP="0063728A">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530360F5" w14:textId="77777777" w:rsidR="0063728A" w:rsidRPr="00CD037F" w:rsidRDefault="0063728A" w:rsidP="0063728A">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5 Licensure/</w:t>
            </w:r>
          </w:p>
        </w:tc>
        <w:tc>
          <w:tcPr>
            <w:tcW w:w="1158" w:type="dxa"/>
            <w:tcBorders>
              <w:top w:val="nil"/>
              <w:bottom w:val="nil"/>
            </w:tcBorders>
            <w:vAlign w:val="center"/>
          </w:tcPr>
          <w:p w14:paraId="43AB79FC" w14:textId="77777777" w:rsidR="0063728A" w:rsidRPr="00CD037F" w:rsidRDefault="0063728A" w:rsidP="0063728A">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6658</w:t>
            </w:r>
          </w:p>
        </w:tc>
      </w:tr>
      <w:tr w:rsidR="0063728A" w:rsidRPr="00CD037F" w14:paraId="757DFB05" w14:textId="77777777" w:rsidTr="00264F85">
        <w:trPr>
          <w:trHeight w:val="54"/>
        </w:trPr>
        <w:tc>
          <w:tcPr>
            <w:tcW w:w="0" w:type="auto"/>
            <w:vMerge/>
            <w:vAlign w:val="center"/>
          </w:tcPr>
          <w:p w14:paraId="00761522" w14:textId="77777777" w:rsidR="0063728A" w:rsidRPr="00CD037F" w:rsidRDefault="0063728A" w:rsidP="0063728A">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4D15688E" w14:textId="77777777" w:rsidR="0063728A" w:rsidRPr="00CD037F" w:rsidRDefault="0063728A" w:rsidP="0063728A">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6. 1 or 2 or 3 or 4 or 5</w:t>
            </w:r>
          </w:p>
        </w:tc>
        <w:tc>
          <w:tcPr>
            <w:tcW w:w="1158" w:type="dxa"/>
            <w:tcBorders>
              <w:top w:val="nil"/>
              <w:bottom w:val="nil"/>
            </w:tcBorders>
            <w:vAlign w:val="center"/>
          </w:tcPr>
          <w:p w14:paraId="4958FA0F" w14:textId="77777777" w:rsidR="0063728A" w:rsidRPr="00CD037F" w:rsidRDefault="0063728A" w:rsidP="0063728A">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313894</w:t>
            </w:r>
          </w:p>
        </w:tc>
      </w:tr>
      <w:tr w:rsidR="0063728A" w:rsidRPr="00CD037F" w14:paraId="23FFB77A" w14:textId="77777777" w:rsidTr="00264F85">
        <w:trPr>
          <w:trHeight w:val="113"/>
        </w:trPr>
        <w:tc>
          <w:tcPr>
            <w:tcW w:w="0" w:type="auto"/>
            <w:vMerge/>
            <w:vAlign w:val="center"/>
          </w:tcPr>
          <w:p w14:paraId="7D13EC65" w14:textId="77777777" w:rsidR="0063728A" w:rsidRPr="00CD037F" w:rsidRDefault="0063728A" w:rsidP="0063728A">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0060C905" w14:textId="77777777" w:rsidR="0063728A" w:rsidRPr="00CD037F" w:rsidRDefault="0063728A" w:rsidP="0063728A">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 xml:space="preserve">7. exp epilepsy/   </w:t>
            </w:r>
            <w:r w:rsidRPr="00CD037F">
              <w:rPr>
                <w:rFonts w:ascii="Arial" w:eastAsia="Times New Roman" w:hAnsi="Arial" w:cs="Arial"/>
                <w:bCs/>
                <w:sz w:val="16"/>
                <w:szCs w:val="16"/>
                <w:lang w:eastAsia="en-US"/>
              </w:rPr>
              <w:t>(includes seizures/)</w:t>
            </w:r>
          </w:p>
        </w:tc>
        <w:tc>
          <w:tcPr>
            <w:tcW w:w="1158" w:type="dxa"/>
            <w:tcBorders>
              <w:top w:val="nil"/>
              <w:bottom w:val="nil"/>
            </w:tcBorders>
            <w:vAlign w:val="center"/>
          </w:tcPr>
          <w:p w14:paraId="1C0C6EB4" w14:textId="77777777" w:rsidR="0063728A" w:rsidRPr="00CD037F" w:rsidRDefault="0063728A" w:rsidP="0063728A">
            <w:pPr>
              <w:spacing w:after="0" w:line="240" w:lineRule="auto"/>
              <w:jc w:val="right"/>
              <w:rPr>
                <w:rFonts w:ascii="Arial" w:hAnsi="Arial" w:cs="Arial"/>
                <w:sz w:val="18"/>
                <w:szCs w:val="18"/>
              </w:rPr>
            </w:pPr>
            <w:r w:rsidRPr="00CD037F">
              <w:rPr>
                <w:rFonts w:ascii="Arial" w:eastAsia="Times New Roman" w:hAnsi="Arial" w:cs="Arial"/>
                <w:sz w:val="18"/>
                <w:szCs w:val="18"/>
                <w:lang w:eastAsia="en-US"/>
              </w:rPr>
              <w:t>103160</w:t>
            </w:r>
          </w:p>
        </w:tc>
      </w:tr>
      <w:tr w:rsidR="0063728A" w:rsidRPr="00CD037F" w14:paraId="11531959" w14:textId="77777777" w:rsidTr="00264F85">
        <w:trPr>
          <w:trHeight w:val="54"/>
        </w:trPr>
        <w:tc>
          <w:tcPr>
            <w:tcW w:w="0" w:type="auto"/>
            <w:vMerge/>
            <w:vAlign w:val="center"/>
          </w:tcPr>
          <w:p w14:paraId="242E7B25" w14:textId="77777777" w:rsidR="0063728A" w:rsidRPr="00CD037F" w:rsidRDefault="0063728A" w:rsidP="0063728A">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2636FA48" w14:textId="77777777" w:rsidR="0063728A" w:rsidRPr="00CD037F" w:rsidRDefault="0063728A" w:rsidP="0063728A">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8. (epilep* or seizure* or convulsi*).tw.</w:t>
            </w:r>
          </w:p>
        </w:tc>
        <w:tc>
          <w:tcPr>
            <w:tcW w:w="1158" w:type="dxa"/>
            <w:tcBorders>
              <w:top w:val="nil"/>
              <w:bottom w:val="nil"/>
            </w:tcBorders>
            <w:vAlign w:val="center"/>
          </w:tcPr>
          <w:p w14:paraId="262C6CB5" w14:textId="77777777" w:rsidR="0063728A" w:rsidRPr="00CD037F" w:rsidRDefault="0063728A" w:rsidP="0063728A">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16</w:t>
            </w:r>
            <w:r w:rsidRPr="00CD037F">
              <w:rPr>
                <w:rFonts w:ascii="Arial" w:eastAsia="Times New Roman" w:hAnsi="Arial" w:cs="Arial" w:hint="eastAsia"/>
                <w:sz w:val="18"/>
                <w:szCs w:val="18"/>
                <w:lang w:eastAsia="en-US"/>
              </w:rPr>
              <w:t>8984</w:t>
            </w:r>
          </w:p>
        </w:tc>
      </w:tr>
      <w:tr w:rsidR="0063728A" w:rsidRPr="00CD037F" w14:paraId="3BF60DC1" w14:textId="77777777" w:rsidTr="00264F85">
        <w:trPr>
          <w:trHeight w:val="54"/>
        </w:trPr>
        <w:tc>
          <w:tcPr>
            <w:tcW w:w="0" w:type="auto"/>
            <w:vMerge/>
            <w:vAlign w:val="center"/>
          </w:tcPr>
          <w:p w14:paraId="3C002AA6" w14:textId="77777777" w:rsidR="0063728A" w:rsidRPr="00CD037F" w:rsidRDefault="0063728A" w:rsidP="0063728A">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6D70E86F" w14:textId="77777777" w:rsidR="0063728A" w:rsidRPr="00CD037F" w:rsidRDefault="0063728A" w:rsidP="0063728A">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9. 7 or 8</w:t>
            </w:r>
          </w:p>
        </w:tc>
        <w:tc>
          <w:tcPr>
            <w:tcW w:w="1158" w:type="dxa"/>
            <w:tcBorders>
              <w:top w:val="nil"/>
              <w:bottom w:val="nil"/>
            </w:tcBorders>
            <w:vAlign w:val="center"/>
          </w:tcPr>
          <w:p w14:paraId="1F91EB21" w14:textId="77777777" w:rsidR="0063728A" w:rsidRPr="00CD037F" w:rsidRDefault="0063728A" w:rsidP="0063728A">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1</w:t>
            </w:r>
            <w:r w:rsidRPr="00CD037F">
              <w:rPr>
                <w:rFonts w:ascii="Arial" w:eastAsia="Times New Roman" w:hAnsi="Arial" w:cs="Arial" w:hint="eastAsia"/>
                <w:sz w:val="18"/>
                <w:szCs w:val="18"/>
                <w:lang w:eastAsia="en-US"/>
              </w:rPr>
              <w:t>87340</w:t>
            </w:r>
          </w:p>
        </w:tc>
      </w:tr>
      <w:tr w:rsidR="0063728A" w:rsidRPr="00CD037F" w14:paraId="3842269B" w14:textId="77777777" w:rsidTr="00264F85">
        <w:trPr>
          <w:trHeight w:val="54"/>
        </w:trPr>
        <w:tc>
          <w:tcPr>
            <w:tcW w:w="0" w:type="auto"/>
            <w:vMerge/>
            <w:vAlign w:val="center"/>
          </w:tcPr>
          <w:p w14:paraId="697A8ADD" w14:textId="77777777" w:rsidR="0063728A" w:rsidRPr="00CD037F" w:rsidRDefault="0063728A" w:rsidP="0063728A">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1D2E33C1" w14:textId="77777777" w:rsidR="0063728A" w:rsidRPr="00CD037F" w:rsidRDefault="0063728A" w:rsidP="0063728A">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10. 6 and 9</w:t>
            </w:r>
          </w:p>
        </w:tc>
        <w:tc>
          <w:tcPr>
            <w:tcW w:w="1158" w:type="dxa"/>
            <w:tcBorders>
              <w:top w:val="nil"/>
              <w:bottom w:val="nil"/>
            </w:tcBorders>
            <w:vAlign w:val="center"/>
          </w:tcPr>
          <w:p w14:paraId="10842312" w14:textId="77777777" w:rsidR="0063728A" w:rsidRPr="00CD037F" w:rsidRDefault="0063728A" w:rsidP="0063728A">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2</w:t>
            </w:r>
            <w:r w:rsidRPr="00CD037F">
              <w:rPr>
                <w:rFonts w:ascii="Arial" w:eastAsia="Times New Roman" w:hAnsi="Arial" w:cs="Arial" w:hint="eastAsia"/>
                <w:sz w:val="18"/>
                <w:szCs w:val="18"/>
                <w:lang w:eastAsia="en-US"/>
              </w:rPr>
              <w:t>864</w:t>
            </w:r>
          </w:p>
        </w:tc>
      </w:tr>
      <w:tr w:rsidR="0063728A" w:rsidRPr="00CD037F" w14:paraId="7AE64A31" w14:textId="77777777" w:rsidTr="00264F85">
        <w:trPr>
          <w:trHeight w:val="54"/>
        </w:trPr>
        <w:tc>
          <w:tcPr>
            <w:tcW w:w="0" w:type="auto"/>
            <w:vMerge/>
            <w:vAlign w:val="center"/>
          </w:tcPr>
          <w:p w14:paraId="5CCFE392" w14:textId="77777777" w:rsidR="0063728A" w:rsidRPr="00CD037F" w:rsidRDefault="0063728A" w:rsidP="0063728A">
            <w:pPr>
              <w:spacing w:after="0" w:line="240" w:lineRule="auto"/>
              <w:rPr>
                <w:rFonts w:ascii="Arial" w:eastAsia="Times New Roman" w:hAnsi="Arial" w:cs="Arial"/>
                <w:sz w:val="18"/>
                <w:szCs w:val="18"/>
                <w:lang w:eastAsia="en-US"/>
              </w:rPr>
            </w:pPr>
          </w:p>
        </w:tc>
        <w:tc>
          <w:tcPr>
            <w:tcW w:w="5161" w:type="dxa"/>
            <w:tcBorders>
              <w:top w:val="nil"/>
              <w:bottom w:val="single" w:sz="4" w:space="0" w:color="000000"/>
            </w:tcBorders>
            <w:vAlign w:val="center"/>
          </w:tcPr>
          <w:p w14:paraId="2E5A3B05" w14:textId="77777777" w:rsidR="0063728A" w:rsidRPr="00CD037F" w:rsidRDefault="0063728A" w:rsidP="0063728A">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Limit 10 to Human</w:t>
            </w:r>
          </w:p>
        </w:tc>
        <w:tc>
          <w:tcPr>
            <w:tcW w:w="1158" w:type="dxa"/>
            <w:tcBorders>
              <w:top w:val="nil"/>
              <w:bottom w:val="single" w:sz="4" w:space="0" w:color="000000"/>
            </w:tcBorders>
            <w:vAlign w:val="center"/>
          </w:tcPr>
          <w:p w14:paraId="569706A2" w14:textId="77777777" w:rsidR="0063728A" w:rsidRPr="00CD037F" w:rsidRDefault="0063728A" w:rsidP="0063728A">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val="en-AU" w:eastAsia="en-US"/>
              </w:rPr>
              <w:t>1</w:t>
            </w:r>
            <w:r w:rsidRPr="00CD037F">
              <w:rPr>
                <w:rFonts w:ascii="Arial" w:eastAsia="Times New Roman" w:hAnsi="Arial" w:cs="Arial" w:hint="eastAsia"/>
                <w:sz w:val="18"/>
                <w:szCs w:val="18"/>
                <w:lang w:eastAsia="en-US"/>
              </w:rPr>
              <w:t>742</w:t>
            </w:r>
          </w:p>
        </w:tc>
      </w:tr>
      <w:tr w:rsidR="00251132" w:rsidRPr="00CD037F" w14:paraId="3580FDB7" w14:textId="77777777" w:rsidTr="00264F85">
        <w:trPr>
          <w:trHeight w:val="131"/>
        </w:trPr>
        <w:tc>
          <w:tcPr>
            <w:tcW w:w="0" w:type="auto"/>
            <w:vMerge w:val="restart"/>
            <w:vAlign w:val="center"/>
          </w:tcPr>
          <w:p w14:paraId="6FB935BB" w14:textId="77777777" w:rsidR="00251132" w:rsidRPr="00CD037F" w:rsidRDefault="00251132" w:rsidP="00251132">
            <w:pPr>
              <w:spacing w:after="0" w:line="240" w:lineRule="auto"/>
              <w:rPr>
                <w:rFonts w:ascii="Arial" w:eastAsia="Times New Roman" w:hAnsi="Arial" w:cs="Arial"/>
                <w:sz w:val="18"/>
                <w:szCs w:val="18"/>
                <w:lang w:eastAsia="en-US"/>
              </w:rPr>
            </w:pPr>
            <w:r w:rsidRPr="00CD037F">
              <w:rPr>
                <w:rFonts w:ascii="Arial" w:eastAsia="Times New Roman" w:hAnsi="Arial" w:cs="Arial"/>
                <w:sz w:val="18"/>
                <w:szCs w:val="18"/>
                <w:lang w:eastAsia="en-US"/>
              </w:rPr>
              <w:t>2) EMBASE</w:t>
            </w:r>
          </w:p>
        </w:tc>
        <w:tc>
          <w:tcPr>
            <w:tcW w:w="5161" w:type="dxa"/>
            <w:tcBorders>
              <w:bottom w:val="nil"/>
            </w:tcBorders>
            <w:vAlign w:val="center"/>
          </w:tcPr>
          <w:p w14:paraId="2F4F318F"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1. car driving/ or driver licence/ or driving ability/</w:t>
            </w:r>
          </w:p>
        </w:tc>
        <w:tc>
          <w:tcPr>
            <w:tcW w:w="1158" w:type="dxa"/>
            <w:tcBorders>
              <w:bottom w:val="nil"/>
            </w:tcBorders>
            <w:vAlign w:val="center"/>
          </w:tcPr>
          <w:p w14:paraId="0C2D00B6" w14:textId="77777777" w:rsidR="00251132" w:rsidRPr="00CD037F" w:rsidRDefault="008D726C"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22057</w:t>
            </w:r>
          </w:p>
        </w:tc>
      </w:tr>
      <w:tr w:rsidR="00251132" w:rsidRPr="00CD037F" w14:paraId="5E9A8129" w14:textId="77777777" w:rsidTr="00264F85">
        <w:trPr>
          <w:trHeight w:val="131"/>
        </w:trPr>
        <w:tc>
          <w:tcPr>
            <w:tcW w:w="0" w:type="auto"/>
            <w:vMerge/>
            <w:vAlign w:val="center"/>
          </w:tcPr>
          <w:p w14:paraId="309226C7"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71E67D34"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2. motor vehicle/ or car/ or motorcycle/</w:t>
            </w:r>
          </w:p>
        </w:tc>
        <w:tc>
          <w:tcPr>
            <w:tcW w:w="1158" w:type="dxa"/>
            <w:tcBorders>
              <w:top w:val="nil"/>
              <w:bottom w:val="nil"/>
            </w:tcBorders>
            <w:vAlign w:val="center"/>
          </w:tcPr>
          <w:p w14:paraId="325E16B9" w14:textId="77777777" w:rsidR="00251132" w:rsidRPr="00CD037F" w:rsidRDefault="008D726C"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22596</w:t>
            </w:r>
          </w:p>
        </w:tc>
      </w:tr>
      <w:tr w:rsidR="00251132" w:rsidRPr="00CD037F" w14:paraId="572E3344" w14:textId="77777777" w:rsidTr="00264F85">
        <w:trPr>
          <w:trHeight w:val="131"/>
        </w:trPr>
        <w:tc>
          <w:tcPr>
            <w:tcW w:w="0" w:type="auto"/>
            <w:vMerge/>
            <w:vAlign w:val="center"/>
          </w:tcPr>
          <w:p w14:paraId="6859E672"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5BEA9A79"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3. traffic accident/</w:t>
            </w:r>
          </w:p>
        </w:tc>
        <w:tc>
          <w:tcPr>
            <w:tcW w:w="1158" w:type="dxa"/>
            <w:tcBorders>
              <w:top w:val="nil"/>
              <w:bottom w:val="nil"/>
            </w:tcBorders>
            <w:vAlign w:val="center"/>
          </w:tcPr>
          <w:p w14:paraId="523505D9" w14:textId="77777777" w:rsidR="00251132" w:rsidRPr="00CD037F" w:rsidRDefault="008D726C"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58609</w:t>
            </w:r>
          </w:p>
        </w:tc>
      </w:tr>
      <w:tr w:rsidR="00251132" w:rsidRPr="00CD037F" w14:paraId="0BDFCFD6" w14:textId="77777777" w:rsidTr="00264F85">
        <w:trPr>
          <w:trHeight w:val="131"/>
        </w:trPr>
        <w:tc>
          <w:tcPr>
            <w:tcW w:w="0" w:type="auto"/>
            <w:vMerge/>
            <w:vAlign w:val="center"/>
          </w:tcPr>
          <w:p w14:paraId="2271A4F3"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7CD1D1AB"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4. (vehicle* or automobile* or drive or drives or drove or driving or driver* or licen?e*).tw.</w:t>
            </w:r>
          </w:p>
        </w:tc>
        <w:tc>
          <w:tcPr>
            <w:tcW w:w="1158" w:type="dxa"/>
            <w:tcBorders>
              <w:top w:val="nil"/>
              <w:bottom w:val="nil"/>
            </w:tcBorders>
            <w:vAlign w:val="center"/>
          </w:tcPr>
          <w:p w14:paraId="186593B2" w14:textId="77777777" w:rsidR="00251132" w:rsidRPr="00CD037F" w:rsidRDefault="008D726C"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565326</w:t>
            </w:r>
          </w:p>
        </w:tc>
      </w:tr>
      <w:tr w:rsidR="00251132" w:rsidRPr="00CD037F" w14:paraId="3286F5E5" w14:textId="77777777" w:rsidTr="00264F85">
        <w:trPr>
          <w:trHeight w:val="131"/>
        </w:trPr>
        <w:tc>
          <w:tcPr>
            <w:tcW w:w="0" w:type="auto"/>
            <w:vMerge/>
            <w:vAlign w:val="center"/>
          </w:tcPr>
          <w:p w14:paraId="2434F2C0"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1E517775"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5. 1 or 2 or 3 or 4</w:t>
            </w:r>
          </w:p>
        </w:tc>
        <w:tc>
          <w:tcPr>
            <w:tcW w:w="1158" w:type="dxa"/>
            <w:tcBorders>
              <w:top w:val="nil"/>
              <w:bottom w:val="nil"/>
            </w:tcBorders>
            <w:vAlign w:val="center"/>
          </w:tcPr>
          <w:p w14:paraId="366096D3" w14:textId="77777777" w:rsidR="00251132" w:rsidRPr="00CD037F" w:rsidRDefault="008D726C"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613061</w:t>
            </w:r>
          </w:p>
        </w:tc>
      </w:tr>
      <w:tr w:rsidR="00251132" w:rsidRPr="00CD037F" w14:paraId="576C627C" w14:textId="77777777" w:rsidTr="00264F85">
        <w:trPr>
          <w:trHeight w:val="131"/>
        </w:trPr>
        <w:tc>
          <w:tcPr>
            <w:tcW w:w="0" w:type="auto"/>
            <w:vMerge/>
            <w:vAlign w:val="center"/>
          </w:tcPr>
          <w:p w14:paraId="7E94127A"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1195CCAE"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6. exp epilepsy/ or "seizure, epilepsy and convulsion"/ or seizure/</w:t>
            </w:r>
          </w:p>
        </w:tc>
        <w:tc>
          <w:tcPr>
            <w:tcW w:w="1158" w:type="dxa"/>
            <w:tcBorders>
              <w:top w:val="nil"/>
              <w:bottom w:val="nil"/>
            </w:tcBorders>
            <w:vAlign w:val="center"/>
          </w:tcPr>
          <w:p w14:paraId="3AD9FA84" w14:textId="77777777" w:rsidR="00251132" w:rsidRPr="00CD037F" w:rsidRDefault="008D726C"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320013</w:t>
            </w:r>
          </w:p>
        </w:tc>
      </w:tr>
      <w:tr w:rsidR="00251132" w:rsidRPr="00CD037F" w14:paraId="0E38EDEF" w14:textId="77777777" w:rsidTr="00264F85">
        <w:trPr>
          <w:trHeight w:val="129"/>
        </w:trPr>
        <w:tc>
          <w:tcPr>
            <w:tcW w:w="0" w:type="auto"/>
            <w:vMerge/>
            <w:vAlign w:val="center"/>
          </w:tcPr>
          <w:p w14:paraId="740B024A"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6563C984"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7. (epilep* or seizure* or convulsi*).tw.</w:t>
            </w:r>
          </w:p>
        </w:tc>
        <w:tc>
          <w:tcPr>
            <w:tcW w:w="1158" w:type="dxa"/>
            <w:tcBorders>
              <w:top w:val="nil"/>
              <w:bottom w:val="nil"/>
            </w:tcBorders>
            <w:vAlign w:val="center"/>
          </w:tcPr>
          <w:p w14:paraId="4036B7E0" w14:textId="77777777" w:rsidR="00251132" w:rsidRPr="00CD037F" w:rsidRDefault="008D726C"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288857</w:t>
            </w:r>
          </w:p>
        </w:tc>
      </w:tr>
      <w:tr w:rsidR="00251132" w:rsidRPr="00CD037F" w14:paraId="567F099B" w14:textId="77777777" w:rsidTr="00264F85">
        <w:trPr>
          <w:trHeight w:val="129"/>
        </w:trPr>
        <w:tc>
          <w:tcPr>
            <w:tcW w:w="0" w:type="auto"/>
            <w:vMerge/>
            <w:vAlign w:val="center"/>
          </w:tcPr>
          <w:p w14:paraId="390CB055"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36D583CC"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8. 6 or 7</w:t>
            </w:r>
          </w:p>
        </w:tc>
        <w:tc>
          <w:tcPr>
            <w:tcW w:w="1158" w:type="dxa"/>
            <w:tcBorders>
              <w:top w:val="nil"/>
              <w:bottom w:val="nil"/>
            </w:tcBorders>
            <w:vAlign w:val="center"/>
          </w:tcPr>
          <w:p w14:paraId="382DF78F" w14:textId="77777777" w:rsidR="00251132" w:rsidRPr="00CD037F" w:rsidRDefault="00E27D5E"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37</w:t>
            </w:r>
            <w:r w:rsidR="008D726C" w:rsidRPr="00CD037F">
              <w:rPr>
                <w:rFonts w:ascii="Arial" w:eastAsia="Times New Roman" w:hAnsi="Arial" w:cs="Arial"/>
                <w:sz w:val="18"/>
                <w:szCs w:val="18"/>
                <w:lang w:eastAsia="en-US"/>
              </w:rPr>
              <w:t>7131</w:t>
            </w:r>
          </w:p>
        </w:tc>
      </w:tr>
      <w:tr w:rsidR="00251132" w:rsidRPr="00CD037F" w14:paraId="61916A30" w14:textId="77777777" w:rsidTr="00264F85">
        <w:trPr>
          <w:trHeight w:val="129"/>
        </w:trPr>
        <w:tc>
          <w:tcPr>
            <w:tcW w:w="0" w:type="auto"/>
            <w:vMerge/>
            <w:vAlign w:val="center"/>
          </w:tcPr>
          <w:p w14:paraId="62A06549"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3E5A8387"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9. 5 and 8</w:t>
            </w:r>
          </w:p>
        </w:tc>
        <w:tc>
          <w:tcPr>
            <w:tcW w:w="1158" w:type="dxa"/>
            <w:tcBorders>
              <w:top w:val="nil"/>
              <w:bottom w:val="nil"/>
            </w:tcBorders>
            <w:vAlign w:val="center"/>
          </w:tcPr>
          <w:p w14:paraId="31749C00" w14:textId="77777777" w:rsidR="00251132" w:rsidRPr="00CD037F" w:rsidRDefault="008D726C"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755</w:t>
            </w:r>
            <w:r w:rsidR="00622698" w:rsidRPr="00CD037F">
              <w:rPr>
                <w:rFonts w:ascii="Arial" w:eastAsia="Times New Roman" w:hAnsi="Arial" w:cs="Arial"/>
                <w:sz w:val="18"/>
                <w:szCs w:val="18"/>
                <w:lang w:eastAsia="en-US"/>
              </w:rPr>
              <w:t>2</w:t>
            </w:r>
          </w:p>
        </w:tc>
      </w:tr>
      <w:tr w:rsidR="00251132" w:rsidRPr="00CD037F" w14:paraId="1585A525" w14:textId="77777777" w:rsidTr="00264F85">
        <w:trPr>
          <w:trHeight w:val="129"/>
        </w:trPr>
        <w:tc>
          <w:tcPr>
            <w:tcW w:w="0" w:type="auto"/>
            <w:vMerge/>
            <w:vAlign w:val="center"/>
          </w:tcPr>
          <w:p w14:paraId="22A3AA80"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single" w:sz="4" w:space="0" w:color="000000"/>
            </w:tcBorders>
            <w:vAlign w:val="center"/>
          </w:tcPr>
          <w:p w14:paraId="7BD0BC06"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sz w:val="18"/>
                <w:szCs w:val="18"/>
                <w:lang w:eastAsia="en-US"/>
              </w:rPr>
              <w:t>Limit 9 to (Human AND Exclude Medline journals)</w:t>
            </w:r>
          </w:p>
        </w:tc>
        <w:tc>
          <w:tcPr>
            <w:tcW w:w="1158" w:type="dxa"/>
            <w:tcBorders>
              <w:top w:val="nil"/>
              <w:bottom w:val="single" w:sz="4" w:space="0" w:color="000000"/>
            </w:tcBorders>
            <w:vAlign w:val="center"/>
          </w:tcPr>
          <w:p w14:paraId="11CA35FB" w14:textId="77777777" w:rsidR="00251132" w:rsidRPr="00CD037F" w:rsidRDefault="008D726C"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885</w:t>
            </w:r>
          </w:p>
        </w:tc>
      </w:tr>
      <w:tr w:rsidR="00251132" w:rsidRPr="00CD037F" w14:paraId="0CF5F49D" w14:textId="77777777" w:rsidTr="00264F85">
        <w:trPr>
          <w:trHeight w:val="641"/>
        </w:trPr>
        <w:tc>
          <w:tcPr>
            <w:tcW w:w="0" w:type="auto"/>
            <w:vMerge w:val="restart"/>
            <w:vAlign w:val="center"/>
          </w:tcPr>
          <w:p w14:paraId="431D3071" w14:textId="77777777" w:rsidR="00251132" w:rsidRPr="00CD037F" w:rsidRDefault="00251132" w:rsidP="00251132">
            <w:pPr>
              <w:spacing w:after="0" w:line="240" w:lineRule="auto"/>
              <w:rPr>
                <w:rFonts w:ascii="Arial" w:eastAsia="Times New Roman" w:hAnsi="Arial" w:cs="Arial"/>
                <w:sz w:val="18"/>
                <w:szCs w:val="18"/>
                <w:lang w:eastAsia="en-US"/>
              </w:rPr>
            </w:pPr>
            <w:r w:rsidRPr="00CD037F">
              <w:rPr>
                <w:rFonts w:ascii="Arial" w:eastAsia="Times New Roman" w:hAnsi="Arial" w:cs="Arial"/>
                <w:sz w:val="18"/>
                <w:szCs w:val="18"/>
                <w:lang w:eastAsia="en-US"/>
              </w:rPr>
              <w:t>3) CINAHL</w:t>
            </w:r>
          </w:p>
        </w:tc>
        <w:tc>
          <w:tcPr>
            <w:tcW w:w="5161" w:type="dxa"/>
            <w:tcBorders>
              <w:bottom w:val="nil"/>
            </w:tcBorders>
            <w:vAlign w:val="center"/>
          </w:tcPr>
          <w:p w14:paraId="51D83B23"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S1. (MH "Automobile Driving") OR (MH "Motor Vehicles") OR (MH "Automobiles") OR (MH "Accidents, Traffic") OR (MH "Licensure")</w:t>
            </w:r>
          </w:p>
        </w:tc>
        <w:tc>
          <w:tcPr>
            <w:tcW w:w="1158" w:type="dxa"/>
            <w:tcBorders>
              <w:bottom w:val="nil"/>
            </w:tcBorders>
            <w:vAlign w:val="center"/>
          </w:tcPr>
          <w:p w14:paraId="6F61909E" w14:textId="77777777" w:rsidR="00251132" w:rsidRPr="00CD037F" w:rsidRDefault="00FC0C12"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19</w:t>
            </w:r>
            <w:r w:rsidR="00754EF2" w:rsidRPr="00CD037F">
              <w:rPr>
                <w:rFonts w:ascii="Arial" w:eastAsia="Times New Roman" w:hAnsi="Arial" w:cs="Arial"/>
                <w:sz w:val="18"/>
                <w:szCs w:val="18"/>
                <w:lang w:eastAsia="en-US"/>
              </w:rPr>
              <w:t>944</w:t>
            </w:r>
          </w:p>
        </w:tc>
      </w:tr>
      <w:tr w:rsidR="00251132" w:rsidRPr="00CD037F" w14:paraId="0658AB5A" w14:textId="77777777" w:rsidTr="00264F85">
        <w:trPr>
          <w:trHeight w:val="116"/>
        </w:trPr>
        <w:tc>
          <w:tcPr>
            <w:tcW w:w="0" w:type="auto"/>
            <w:vMerge/>
            <w:vAlign w:val="center"/>
          </w:tcPr>
          <w:p w14:paraId="52B5DE36"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261A99C8"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S2. "vehicle*"</w:t>
            </w:r>
          </w:p>
        </w:tc>
        <w:tc>
          <w:tcPr>
            <w:tcW w:w="1158" w:type="dxa"/>
            <w:tcBorders>
              <w:top w:val="nil"/>
              <w:bottom w:val="nil"/>
            </w:tcBorders>
            <w:vAlign w:val="center"/>
          </w:tcPr>
          <w:p w14:paraId="658A512A" w14:textId="77777777" w:rsidR="00251132" w:rsidRPr="00CD037F" w:rsidRDefault="00FC0C12"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11</w:t>
            </w:r>
            <w:r w:rsidR="00754EF2" w:rsidRPr="00CD037F">
              <w:rPr>
                <w:rFonts w:ascii="Arial" w:eastAsia="Times New Roman" w:hAnsi="Arial" w:cs="Arial"/>
                <w:sz w:val="18"/>
                <w:szCs w:val="18"/>
                <w:lang w:eastAsia="en-US"/>
              </w:rPr>
              <w:t>60</w:t>
            </w:r>
            <w:r w:rsidRPr="00CD037F">
              <w:rPr>
                <w:rFonts w:ascii="Arial" w:eastAsia="Times New Roman" w:hAnsi="Arial" w:cs="Arial"/>
                <w:sz w:val="18"/>
                <w:szCs w:val="18"/>
                <w:lang w:eastAsia="en-US"/>
              </w:rPr>
              <w:t>3</w:t>
            </w:r>
          </w:p>
        </w:tc>
      </w:tr>
      <w:tr w:rsidR="00251132" w:rsidRPr="00CD037F" w14:paraId="52C72775" w14:textId="77777777" w:rsidTr="00264F85">
        <w:trPr>
          <w:trHeight w:val="116"/>
        </w:trPr>
        <w:tc>
          <w:tcPr>
            <w:tcW w:w="0" w:type="auto"/>
            <w:vMerge/>
            <w:vAlign w:val="center"/>
          </w:tcPr>
          <w:p w14:paraId="12B24F2D"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5D941CA8"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S3. "automobile*"</w:t>
            </w:r>
          </w:p>
        </w:tc>
        <w:tc>
          <w:tcPr>
            <w:tcW w:w="1158" w:type="dxa"/>
            <w:tcBorders>
              <w:top w:val="nil"/>
              <w:bottom w:val="nil"/>
            </w:tcBorders>
            <w:vAlign w:val="center"/>
          </w:tcPr>
          <w:p w14:paraId="161C326C" w14:textId="77777777" w:rsidR="00251132" w:rsidRPr="00CD037F" w:rsidRDefault="000D34F0"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6</w:t>
            </w:r>
            <w:r w:rsidR="00754EF2" w:rsidRPr="00CD037F">
              <w:rPr>
                <w:rFonts w:ascii="Arial" w:eastAsia="Times New Roman" w:hAnsi="Arial" w:cs="Arial"/>
                <w:sz w:val="18"/>
                <w:szCs w:val="18"/>
                <w:lang w:eastAsia="en-US"/>
              </w:rPr>
              <w:t>948</w:t>
            </w:r>
          </w:p>
        </w:tc>
      </w:tr>
      <w:tr w:rsidR="00251132" w:rsidRPr="00CD037F" w14:paraId="0AFF4005" w14:textId="77777777" w:rsidTr="00264F85">
        <w:trPr>
          <w:trHeight w:val="116"/>
        </w:trPr>
        <w:tc>
          <w:tcPr>
            <w:tcW w:w="0" w:type="auto"/>
            <w:vMerge/>
            <w:vAlign w:val="center"/>
          </w:tcPr>
          <w:p w14:paraId="3D41A59F"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1A7B90BE"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S4. "drive"</w:t>
            </w:r>
          </w:p>
        </w:tc>
        <w:tc>
          <w:tcPr>
            <w:tcW w:w="1158" w:type="dxa"/>
            <w:tcBorders>
              <w:top w:val="nil"/>
              <w:bottom w:val="nil"/>
            </w:tcBorders>
            <w:vAlign w:val="center"/>
          </w:tcPr>
          <w:p w14:paraId="116C838C" w14:textId="77777777" w:rsidR="00251132" w:rsidRPr="00CD037F" w:rsidRDefault="000D34F0"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7</w:t>
            </w:r>
            <w:r w:rsidR="00754EF2" w:rsidRPr="00CD037F">
              <w:rPr>
                <w:rFonts w:ascii="Arial" w:eastAsia="Times New Roman" w:hAnsi="Arial" w:cs="Arial"/>
                <w:sz w:val="18"/>
                <w:szCs w:val="18"/>
                <w:lang w:eastAsia="en-US"/>
              </w:rPr>
              <w:t>257</w:t>
            </w:r>
          </w:p>
        </w:tc>
      </w:tr>
      <w:tr w:rsidR="00251132" w:rsidRPr="00CD037F" w14:paraId="5ECB8873" w14:textId="77777777" w:rsidTr="00264F85">
        <w:trPr>
          <w:trHeight w:val="116"/>
        </w:trPr>
        <w:tc>
          <w:tcPr>
            <w:tcW w:w="0" w:type="auto"/>
            <w:vMerge/>
            <w:vAlign w:val="center"/>
          </w:tcPr>
          <w:p w14:paraId="7D47AF18"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42151D29"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S5 "drives"</w:t>
            </w:r>
          </w:p>
        </w:tc>
        <w:tc>
          <w:tcPr>
            <w:tcW w:w="1158" w:type="dxa"/>
            <w:tcBorders>
              <w:top w:val="nil"/>
              <w:bottom w:val="nil"/>
            </w:tcBorders>
            <w:vAlign w:val="center"/>
          </w:tcPr>
          <w:p w14:paraId="3F0C8809" w14:textId="77777777" w:rsidR="00251132" w:rsidRPr="00CD037F" w:rsidRDefault="00E13FF7"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1</w:t>
            </w:r>
            <w:r w:rsidR="00754EF2" w:rsidRPr="00CD037F">
              <w:rPr>
                <w:rFonts w:ascii="Arial" w:eastAsia="Times New Roman" w:hAnsi="Arial" w:cs="Arial"/>
                <w:sz w:val="18"/>
                <w:szCs w:val="18"/>
                <w:lang w:eastAsia="en-US"/>
              </w:rPr>
              <w:t>410</w:t>
            </w:r>
          </w:p>
        </w:tc>
      </w:tr>
      <w:tr w:rsidR="00251132" w:rsidRPr="00CD037F" w14:paraId="0F04B9AE" w14:textId="77777777" w:rsidTr="00264F85">
        <w:trPr>
          <w:trHeight w:val="116"/>
        </w:trPr>
        <w:tc>
          <w:tcPr>
            <w:tcW w:w="0" w:type="auto"/>
            <w:vMerge/>
            <w:vAlign w:val="center"/>
          </w:tcPr>
          <w:p w14:paraId="413E930C"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189C0316"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S6. "drove"</w:t>
            </w:r>
          </w:p>
        </w:tc>
        <w:tc>
          <w:tcPr>
            <w:tcW w:w="1158" w:type="dxa"/>
            <w:tcBorders>
              <w:top w:val="nil"/>
              <w:bottom w:val="nil"/>
            </w:tcBorders>
            <w:vAlign w:val="center"/>
          </w:tcPr>
          <w:p w14:paraId="342F20A9" w14:textId="77777777" w:rsidR="00251132" w:rsidRPr="00CD037F" w:rsidRDefault="00754EF2"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457</w:t>
            </w:r>
          </w:p>
        </w:tc>
      </w:tr>
      <w:tr w:rsidR="00251132" w:rsidRPr="00CD037F" w14:paraId="75576D5F" w14:textId="77777777" w:rsidTr="00264F85">
        <w:trPr>
          <w:trHeight w:val="116"/>
        </w:trPr>
        <w:tc>
          <w:tcPr>
            <w:tcW w:w="0" w:type="auto"/>
            <w:vMerge/>
            <w:vAlign w:val="center"/>
          </w:tcPr>
          <w:p w14:paraId="43540A39"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0A190786"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S7. "driving"</w:t>
            </w:r>
          </w:p>
        </w:tc>
        <w:tc>
          <w:tcPr>
            <w:tcW w:w="1158" w:type="dxa"/>
            <w:tcBorders>
              <w:top w:val="nil"/>
              <w:bottom w:val="nil"/>
            </w:tcBorders>
            <w:vAlign w:val="center"/>
          </w:tcPr>
          <w:p w14:paraId="7D4258D9" w14:textId="77777777" w:rsidR="00251132" w:rsidRPr="00CD037F" w:rsidRDefault="00BC3A45"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10</w:t>
            </w:r>
            <w:r w:rsidR="00754EF2" w:rsidRPr="00CD037F">
              <w:rPr>
                <w:rFonts w:ascii="Arial" w:eastAsia="Times New Roman" w:hAnsi="Arial" w:cs="Arial"/>
                <w:sz w:val="18"/>
                <w:szCs w:val="18"/>
                <w:lang w:eastAsia="en-US"/>
              </w:rPr>
              <w:t>531</w:t>
            </w:r>
          </w:p>
        </w:tc>
      </w:tr>
      <w:tr w:rsidR="00251132" w:rsidRPr="00CD037F" w14:paraId="293F3860" w14:textId="77777777" w:rsidTr="00264F85">
        <w:trPr>
          <w:trHeight w:val="116"/>
        </w:trPr>
        <w:tc>
          <w:tcPr>
            <w:tcW w:w="0" w:type="auto"/>
            <w:vMerge/>
            <w:vAlign w:val="center"/>
          </w:tcPr>
          <w:p w14:paraId="360BCF1F"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7E15AA9B"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S8. "driver*"</w:t>
            </w:r>
          </w:p>
        </w:tc>
        <w:tc>
          <w:tcPr>
            <w:tcW w:w="1158" w:type="dxa"/>
            <w:tcBorders>
              <w:top w:val="nil"/>
              <w:bottom w:val="nil"/>
            </w:tcBorders>
            <w:vAlign w:val="center"/>
          </w:tcPr>
          <w:p w14:paraId="203EEE0D" w14:textId="77777777" w:rsidR="00251132" w:rsidRPr="00CD037F" w:rsidRDefault="00BC3A45"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6</w:t>
            </w:r>
            <w:r w:rsidR="00754EF2" w:rsidRPr="00CD037F">
              <w:rPr>
                <w:rFonts w:ascii="Arial" w:eastAsia="Times New Roman" w:hAnsi="Arial" w:cs="Arial"/>
                <w:sz w:val="18"/>
                <w:szCs w:val="18"/>
                <w:lang w:eastAsia="en-US"/>
              </w:rPr>
              <w:t>8</w:t>
            </w:r>
            <w:r w:rsidRPr="00CD037F">
              <w:rPr>
                <w:rFonts w:ascii="Arial" w:eastAsia="Times New Roman" w:hAnsi="Arial" w:cs="Arial"/>
                <w:sz w:val="18"/>
                <w:szCs w:val="18"/>
                <w:lang w:eastAsia="en-US"/>
              </w:rPr>
              <w:t>4</w:t>
            </w:r>
            <w:r w:rsidR="00754EF2" w:rsidRPr="00CD037F">
              <w:rPr>
                <w:rFonts w:ascii="Arial" w:eastAsia="Times New Roman" w:hAnsi="Arial" w:cs="Arial"/>
                <w:sz w:val="18"/>
                <w:szCs w:val="18"/>
                <w:lang w:eastAsia="en-US"/>
              </w:rPr>
              <w:t>5</w:t>
            </w:r>
          </w:p>
        </w:tc>
      </w:tr>
      <w:tr w:rsidR="00251132" w:rsidRPr="00CD037F" w14:paraId="55520BF2" w14:textId="77777777" w:rsidTr="00264F85">
        <w:trPr>
          <w:trHeight w:val="116"/>
        </w:trPr>
        <w:tc>
          <w:tcPr>
            <w:tcW w:w="0" w:type="auto"/>
            <w:vMerge/>
            <w:vAlign w:val="center"/>
          </w:tcPr>
          <w:p w14:paraId="79627192"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50ABDECE"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S9. "licen?e*"</w:t>
            </w:r>
          </w:p>
        </w:tc>
        <w:tc>
          <w:tcPr>
            <w:tcW w:w="1158" w:type="dxa"/>
            <w:tcBorders>
              <w:top w:val="nil"/>
              <w:bottom w:val="nil"/>
            </w:tcBorders>
            <w:vAlign w:val="center"/>
          </w:tcPr>
          <w:p w14:paraId="6C8F6CE9" w14:textId="77777777" w:rsidR="00251132" w:rsidRPr="00CD037F" w:rsidRDefault="00BC3A45"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71</w:t>
            </w:r>
            <w:r w:rsidR="00754EF2" w:rsidRPr="00CD037F">
              <w:rPr>
                <w:rFonts w:ascii="Arial" w:eastAsia="Times New Roman" w:hAnsi="Arial" w:cs="Arial"/>
                <w:sz w:val="18"/>
                <w:szCs w:val="18"/>
                <w:lang w:eastAsia="en-US"/>
              </w:rPr>
              <w:t>47</w:t>
            </w:r>
          </w:p>
        </w:tc>
      </w:tr>
      <w:tr w:rsidR="00251132" w:rsidRPr="00CD037F" w14:paraId="2A194F64" w14:textId="77777777" w:rsidTr="00264F85">
        <w:trPr>
          <w:trHeight w:val="116"/>
        </w:trPr>
        <w:tc>
          <w:tcPr>
            <w:tcW w:w="0" w:type="auto"/>
            <w:vMerge/>
            <w:vAlign w:val="center"/>
          </w:tcPr>
          <w:p w14:paraId="47A132EF"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0E2BC382"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S10. or/ S1-S9</w:t>
            </w:r>
          </w:p>
        </w:tc>
        <w:tc>
          <w:tcPr>
            <w:tcW w:w="1158" w:type="dxa"/>
            <w:tcBorders>
              <w:top w:val="nil"/>
              <w:bottom w:val="nil"/>
            </w:tcBorders>
            <w:vAlign w:val="center"/>
          </w:tcPr>
          <w:p w14:paraId="3FF80D0C" w14:textId="77777777" w:rsidR="00251132" w:rsidRPr="00CD037F" w:rsidRDefault="004C21F4"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48</w:t>
            </w:r>
            <w:r w:rsidR="00754EF2" w:rsidRPr="00CD037F">
              <w:rPr>
                <w:rFonts w:ascii="Arial" w:eastAsia="Times New Roman" w:hAnsi="Arial" w:cs="Arial"/>
                <w:sz w:val="18"/>
                <w:szCs w:val="18"/>
                <w:lang w:eastAsia="en-US"/>
              </w:rPr>
              <w:t>778</w:t>
            </w:r>
          </w:p>
        </w:tc>
      </w:tr>
      <w:tr w:rsidR="00251132" w:rsidRPr="00CD037F" w14:paraId="05A7097B" w14:textId="77777777" w:rsidTr="00264F85">
        <w:trPr>
          <w:trHeight w:val="116"/>
        </w:trPr>
        <w:tc>
          <w:tcPr>
            <w:tcW w:w="0" w:type="auto"/>
            <w:vMerge/>
            <w:vAlign w:val="center"/>
          </w:tcPr>
          <w:p w14:paraId="2807747D"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410CABFD"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S11 (MH "Epilepsy+") or (MH "Seizure") or (MH "Convulsions+")</w:t>
            </w:r>
          </w:p>
        </w:tc>
        <w:tc>
          <w:tcPr>
            <w:tcW w:w="1158" w:type="dxa"/>
            <w:tcBorders>
              <w:top w:val="nil"/>
              <w:bottom w:val="nil"/>
            </w:tcBorders>
            <w:vAlign w:val="center"/>
          </w:tcPr>
          <w:p w14:paraId="1E2ED4D1" w14:textId="77777777" w:rsidR="00251132" w:rsidRPr="00CD037F" w:rsidRDefault="004C21F4"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8</w:t>
            </w:r>
            <w:r w:rsidR="00754EF2" w:rsidRPr="00CD037F">
              <w:rPr>
                <w:rFonts w:ascii="Arial" w:eastAsia="Times New Roman" w:hAnsi="Arial" w:cs="Arial"/>
                <w:sz w:val="18"/>
                <w:szCs w:val="18"/>
                <w:lang w:eastAsia="en-US"/>
              </w:rPr>
              <w:t>706</w:t>
            </w:r>
          </w:p>
        </w:tc>
      </w:tr>
      <w:tr w:rsidR="00251132" w:rsidRPr="00CD037F" w14:paraId="018203E7" w14:textId="77777777" w:rsidTr="00264F85">
        <w:trPr>
          <w:trHeight w:val="116"/>
        </w:trPr>
        <w:tc>
          <w:tcPr>
            <w:tcW w:w="0" w:type="auto"/>
            <w:vMerge/>
            <w:vAlign w:val="center"/>
          </w:tcPr>
          <w:p w14:paraId="742365F5"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0D0B63A4"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S12. "epilep*"</w:t>
            </w:r>
          </w:p>
        </w:tc>
        <w:tc>
          <w:tcPr>
            <w:tcW w:w="1158" w:type="dxa"/>
            <w:tcBorders>
              <w:top w:val="nil"/>
              <w:bottom w:val="nil"/>
            </w:tcBorders>
            <w:vAlign w:val="center"/>
          </w:tcPr>
          <w:p w14:paraId="08FA32F8" w14:textId="77777777" w:rsidR="00251132" w:rsidRPr="00CD037F" w:rsidRDefault="004C21F4"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10</w:t>
            </w:r>
            <w:r w:rsidR="00754EF2" w:rsidRPr="00CD037F">
              <w:rPr>
                <w:rFonts w:ascii="Arial" w:eastAsia="Times New Roman" w:hAnsi="Arial" w:cs="Arial"/>
                <w:sz w:val="18"/>
                <w:szCs w:val="18"/>
                <w:lang w:eastAsia="en-US"/>
              </w:rPr>
              <w:t>696</w:t>
            </w:r>
          </w:p>
        </w:tc>
      </w:tr>
      <w:tr w:rsidR="00251132" w:rsidRPr="00CD037F" w14:paraId="54B9ADE5" w14:textId="77777777" w:rsidTr="00264F85">
        <w:trPr>
          <w:trHeight w:val="116"/>
        </w:trPr>
        <w:tc>
          <w:tcPr>
            <w:tcW w:w="0" w:type="auto"/>
            <w:vMerge/>
            <w:vAlign w:val="center"/>
          </w:tcPr>
          <w:p w14:paraId="73DC640C"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68F703DD"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S13. "seizure*"</w:t>
            </w:r>
          </w:p>
        </w:tc>
        <w:tc>
          <w:tcPr>
            <w:tcW w:w="1158" w:type="dxa"/>
            <w:tcBorders>
              <w:top w:val="nil"/>
              <w:bottom w:val="nil"/>
            </w:tcBorders>
            <w:vAlign w:val="center"/>
          </w:tcPr>
          <w:p w14:paraId="675C230E" w14:textId="77777777" w:rsidR="00251132" w:rsidRPr="00CD037F" w:rsidRDefault="00754EF2"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1032</w:t>
            </w:r>
            <w:r w:rsidR="004C21F4" w:rsidRPr="00CD037F">
              <w:rPr>
                <w:rFonts w:ascii="Arial" w:eastAsia="Times New Roman" w:hAnsi="Arial" w:cs="Arial"/>
                <w:sz w:val="18"/>
                <w:szCs w:val="18"/>
                <w:lang w:eastAsia="en-US"/>
              </w:rPr>
              <w:t>0</w:t>
            </w:r>
          </w:p>
        </w:tc>
      </w:tr>
      <w:tr w:rsidR="00251132" w:rsidRPr="00CD037F" w14:paraId="4AB8BA7C" w14:textId="77777777" w:rsidTr="00264F85">
        <w:trPr>
          <w:trHeight w:val="116"/>
        </w:trPr>
        <w:tc>
          <w:tcPr>
            <w:tcW w:w="0" w:type="auto"/>
            <w:vMerge/>
            <w:vAlign w:val="center"/>
          </w:tcPr>
          <w:p w14:paraId="725113EA"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2B75DD2A"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S14. "convulsi*"</w:t>
            </w:r>
          </w:p>
        </w:tc>
        <w:tc>
          <w:tcPr>
            <w:tcW w:w="1158" w:type="dxa"/>
            <w:tcBorders>
              <w:top w:val="nil"/>
              <w:bottom w:val="nil"/>
            </w:tcBorders>
            <w:vAlign w:val="center"/>
          </w:tcPr>
          <w:p w14:paraId="63B25020" w14:textId="77777777" w:rsidR="00251132" w:rsidRPr="00CD037F" w:rsidRDefault="004C21F4"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1</w:t>
            </w:r>
            <w:r w:rsidR="00754EF2" w:rsidRPr="00CD037F">
              <w:rPr>
                <w:rFonts w:ascii="Arial" w:eastAsia="Times New Roman" w:hAnsi="Arial" w:cs="Arial"/>
                <w:sz w:val="18"/>
                <w:szCs w:val="18"/>
                <w:lang w:eastAsia="en-US"/>
              </w:rPr>
              <w:t>286</w:t>
            </w:r>
          </w:p>
        </w:tc>
      </w:tr>
      <w:tr w:rsidR="00251132" w:rsidRPr="00CD037F" w14:paraId="409BB3A6" w14:textId="77777777" w:rsidTr="00264F85">
        <w:trPr>
          <w:trHeight w:val="116"/>
        </w:trPr>
        <w:tc>
          <w:tcPr>
            <w:tcW w:w="0" w:type="auto"/>
            <w:vMerge/>
            <w:vAlign w:val="center"/>
          </w:tcPr>
          <w:p w14:paraId="2BD6FF3D"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720A98FB"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S15. or/ S11-S14</w:t>
            </w:r>
          </w:p>
        </w:tc>
        <w:tc>
          <w:tcPr>
            <w:tcW w:w="1158" w:type="dxa"/>
            <w:tcBorders>
              <w:top w:val="nil"/>
              <w:bottom w:val="nil"/>
            </w:tcBorders>
            <w:vAlign w:val="center"/>
          </w:tcPr>
          <w:p w14:paraId="1B9BBC83" w14:textId="77777777" w:rsidR="00251132" w:rsidRPr="00CD037F" w:rsidRDefault="004C21F4"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17</w:t>
            </w:r>
            <w:r w:rsidR="00754EF2" w:rsidRPr="00CD037F">
              <w:rPr>
                <w:rFonts w:ascii="Arial" w:eastAsia="Times New Roman" w:hAnsi="Arial" w:cs="Arial"/>
                <w:sz w:val="18"/>
                <w:szCs w:val="18"/>
                <w:lang w:eastAsia="en-US"/>
              </w:rPr>
              <w:t>332</w:t>
            </w:r>
          </w:p>
        </w:tc>
      </w:tr>
      <w:tr w:rsidR="00251132" w:rsidRPr="00CD037F" w14:paraId="2BA14817" w14:textId="77777777" w:rsidTr="00264F85">
        <w:trPr>
          <w:trHeight w:val="116"/>
        </w:trPr>
        <w:tc>
          <w:tcPr>
            <w:tcW w:w="0" w:type="auto"/>
            <w:vMerge/>
            <w:vAlign w:val="center"/>
          </w:tcPr>
          <w:p w14:paraId="3047BAC7"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4AD5251B"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S18. S10 and S15</w:t>
            </w:r>
          </w:p>
        </w:tc>
        <w:tc>
          <w:tcPr>
            <w:tcW w:w="1158" w:type="dxa"/>
            <w:tcBorders>
              <w:top w:val="nil"/>
              <w:bottom w:val="nil"/>
            </w:tcBorders>
            <w:vAlign w:val="center"/>
          </w:tcPr>
          <w:p w14:paraId="6DFD5B37" w14:textId="77777777" w:rsidR="00251132" w:rsidRPr="00CD037F" w:rsidRDefault="004B1814"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292</w:t>
            </w:r>
          </w:p>
        </w:tc>
      </w:tr>
      <w:tr w:rsidR="00251132" w:rsidRPr="00CD037F" w14:paraId="0B05562F" w14:textId="77777777" w:rsidTr="00264F85">
        <w:trPr>
          <w:trHeight w:val="116"/>
        </w:trPr>
        <w:tc>
          <w:tcPr>
            <w:tcW w:w="0" w:type="auto"/>
            <w:vMerge/>
            <w:vAlign w:val="center"/>
          </w:tcPr>
          <w:p w14:paraId="65575E9D"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single" w:sz="4" w:space="0" w:color="000000"/>
            </w:tcBorders>
            <w:vAlign w:val="center"/>
          </w:tcPr>
          <w:p w14:paraId="63D59914"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Limit S18 to (Human AND Exclude Medline journals)</w:t>
            </w:r>
          </w:p>
        </w:tc>
        <w:tc>
          <w:tcPr>
            <w:tcW w:w="1158" w:type="dxa"/>
            <w:tcBorders>
              <w:top w:val="nil"/>
              <w:bottom w:val="single" w:sz="4" w:space="0" w:color="000000"/>
            </w:tcBorders>
            <w:vAlign w:val="center"/>
          </w:tcPr>
          <w:p w14:paraId="145E91A0" w14:textId="77777777" w:rsidR="00251132" w:rsidRPr="00CD037F" w:rsidRDefault="00754EF2"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20</w:t>
            </w:r>
          </w:p>
        </w:tc>
      </w:tr>
      <w:tr w:rsidR="00251132" w:rsidRPr="00CD037F" w14:paraId="505599A7" w14:textId="77777777" w:rsidTr="00264F85">
        <w:trPr>
          <w:trHeight w:val="113"/>
        </w:trPr>
        <w:tc>
          <w:tcPr>
            <w:tcW w:w="0" w:type="auto"/>
            <w:vMerge w:val="restart"/>
            <w:vAlign w:val="center"/>
          </w:tcPr>
          <w:p w14:paraId="66C7FF3F" w14:textId="77777777" w:rsidR="00251132" w:rsidRPr="00CD037F" w:rsidRDefault="00251132" w:rsidP="00251132">
            <w:pPr>
              <w:spacing w:after="0" w:line="240" w:lineRule="auto"/>
              <w:rPr>
                <w:rFonts w:ascii="Arial" w:eastAsia="Times New Roman" w:hAnsi="Arial" w:cs="Arial"/>
                <w:sz w:val="18"/>
                <w:szCs w:val="18"/>
                <w:lang w:eastAsia="en-US"/>
              </w:rPr>
            </w:pPr>
            <w:r w:rsidRPr="00CD037F">
              <w:rPr>
                <w:rFonts w:ascii="Arial" w:eastAsia="Times New Roman" w:hAnsi="Arial" w:cs="Arial"/>
                <w:sz w:val="18"/>
                <w:szCs w:val="18"/>
                <w:lang w:eastAsia="en-US"/>
              </w:rPr>
              <w:t>4) PsycINFO</w:t>
            </w:r>
          </w:p>
        </w:tc>
        <w:tc>
          <w:tcPr>
            <w:tcW w:w="5161" w:type="dxa"/>
            <w:tcBorders>
              <w:bottom w:val="nil"/>
            </w:tcBorders>
            <w:vAlign w:val="center"/>
          </w:tcPr>
          <w:p w14:paraId="2197FA3E" w14:textId="77777777" w:rsidR="00251132" w:rsidRPr="00CD037F" w:rsidRDefault="00251132" w:rsidP="00251132">
            <w:pPr>
              <w:spacing w:after="0" w:line="240" w:lineRule="auto"/>
              <w:ind w:left="227" w:hanging="227"/>
              <w:rPr>
                <w:rFonts w:ascii="Arial" w:eastAsia="Times New Roman" w:hAnsi="Arial" w:cs="Arial"/>
                <w:sz w:val="18"/>
                <w:szCs w:val="18"/>
                <w:lang w:eastAsia="en-US"/>
              </w:rPr>
            </w:pPr>
            <w:r w:rsidRPr="00CD037F">
              <w:rPr>
                <w:rFonts w:ascii="Arial" w:eastAsia="Times New Roman" w:hAnsi="Arial" w:cs="Arial"/>
                <w:sz w:val="18"/>
                <w:szCs w:val="18"/>
                <w:lang w:eastAsia="en-US"/>
              </w:rPr>
              <w:t xml:space="preserve">1. drivers/ or driving behavior/ or exp motor vehicles/ or transportation accidents/ </w:t>
            </w:r>
            <w:r w:rsidRPr="00CD037F">
              <w:rPr>
                <w:rFonts w:ascii="Arial" w:eastAsia="Times New Roman" w:hAnsi="Arial" w:cs="Arial"/>
                <w:bCs/>
                <w:sz w:val="16"/>
                <w:szCs w:val="16"/>
                <w:lang w:eastAsia="en-US"/>
              </w:rPr>
              <w:t>(</w:t>
            </w:r>
            <w:r w:rsidRPr="00CD037F">
              <w:rPr>
                <w:rFonts w:ascii="Arial" w:eastAsia="Times New Roman" w:hAnsi="Arial" w:cs="Arial"/>
                <w:sz w:val="16"/>
                <w:szCs w:val="16"/>
                <w:lang w:eastAsia="en-US"/>
              </w:rPr>
              <w:t>no “licence/”)</w:t>
            </w:r>
          </w:p>
        </w:tc>
        <w:tc>
          <w:tcPr>
            <w:tcW w:w="1158" w:type="dxa"/>
            <w:tcBorders>
              <w:bottom w:val="nil"/>
            </w:tcBorders>
            <w:vAlign w:val="center"/>
          </w:tcPr>
          <w:p w14:paraId="5E67D4A5" w14:textId="77777777" w:rsidR="00251132" w:rsidRPr="00CD037F" w:rsidRDefault="00F049EB"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14064</w:t>
            </w:r>
          </w:p>
        </w:tc>
      </w:tr>
      <w:tr w:rsidR="00251132" w:rsidRPr="00CD037F" w14:paraId="690178F1" w14:textId="77777777" w:rsidTr="00264F85">
        <w:trPr>
          <w:trHeight w:val="113"/>
        </w:trPr>
        <w:tc>
          <w:tcPr>
            <w:tcW w:w="0" w:type="auto"/>
            <w:vMerge/>
            <w:vAlign w:val="center"/>
          </w:tcPr>
          <w:p w14:paraId="7EF48217"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052FB82D" w14:textId="77777777" w:rsidR="00251132" w:rsidRPr="00CD037F" w:rsidRDefault="00251132" w:rsidP="00251132">
            <w:pPr>
              <w:spacing w:after="0" w:line="240" w:lineRule="auto"/>
              <w:ind w:left="227" w:hanging="227"/>
              <w:rPr>
                <w:rFonts w:ascii="Arial" w:eastAsia="Times New Roman" w:hAnsi="Arial" w:cs="Arial"/>
                <w:sz w:val="18"/>
                <w:szCs w:val="18"/>
                <w:lang w:eastAsia="en-US"/>
              </w:rPr>
            </w:pPr>
            <w:r w:rsidRPr="00CD037F">
              <w:rPr>
                <w:rFonts w:ascii="Arial" w:eastAsia="Times New Roman" w:hAnsi="Arial" w:cs="Arial"/>
                <w:sz w:val="18"/>
                <w:szCs w:val="18"/>
                <w:lang w:eastAsia="en-US"/>
              </w:rPr>
              <w:t xml:space="preserve">2. </w:t>
            </w:r>
            <w:r w:rsidRPr="00CD037F">
              <w:rPr>
                <w:rFonts w:ascii="Arial" w:eastAsia="Times New Roman" w:hAnsi="Arial" w:cs="Arial"/>
                <w:bCs/>
                <w:sz w:val="18"/>
                <w:szCs w:val="18"/>
                <w:lang w:eastAsia="en-US"/>
              </w:rPr>
              <w:t>(vehicle* or automobile* or drive or drives or drove or driving or driver* or licen?e*).tw.</w:t>
            </w:r>
          </w:p>
        </w:tc>
        <w:tc>
          <w:tcPr>
            <w:tcW w:w="1158" w:type="dxa"/>
            <w:tcBorders>
              <w:top w:val="nil"/>
              <w:bottom w:val="nil"/>
            </w:tcBorders>
            <w:vAlign w:val="center"/>
          </w:tcPr>
          <w:p w14:paraId="12B947BA" w14:textId="77777777" w:rsidR="00251132" w:rsidRPr="00CD037F" w:rsidRDefault="00F049EB"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95181</w:t>
            </w:r>
          </w:p>
        </w:tc>
      </w:tr>
      <w:tr w:rsidR="00251132" w:rsidRPr="00CD037F" w14:paraId="1A56EFF7" w14:textId="77777777" w:rsidTr="00264F85">
        <w:trPr>
          <w:trHeight w:val="113"/>
        </w:trPr>
        <w:tc>
          <w:tcPr>
            <w:tcW w:w="0" w:type="auto"/>
            <w:vMerge/>
            <w:vAlign w:val="center"/>
          </w:tcPr>
          <w:p w14:paraId="7889B59A"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5608BF0B" w14:textId="77777777" w:rsidR="00251132" w:rsidRPr="00CD037F" w:rsidRDefault="00251132" w:rsidP="00251132">
            <w:pPr>
              <w:spacing w:after="0" w:line="240" w:lineRule="auto"/>
              <w:ind w:left="227" w:hanging="227"/>
              <w:rPr>
                <w:rFonts w:ascii="Arial" w:eastAsia="Times New Roman" w:hAnsi="Arial" w:cs="Arial"/>
                <w:sz w:val="18"/>
                <w:szCs w:val="18"/>
                <w:lang w:eastAsia="en-US"/>
              </w:rPr>
            </w:pPr>
            <w:r w:rsidRPr="00CD037F">
              <w:rPr>
                <w:rFonts w:ascii="Arial" w:eastAsia="Times New Roman" w:hAnsi="Arial" w:cs="Arial"/>
                <w:sz w:val="18"/>
                <w:szCs w:val="18"/>
                <w:lang w:eastAsia="en-US"/>
              </w:rPr>
              <w:t>3. 1 or 2</w:t>
            </w:r>
          </w:p>
        </w:tc>
        <w:tc>
          <w:tcPr>
            <w:tcW w:w="1158" w:type="dxa"/>
            <w:tcBorders>
              <w:top w:val="nil"/>
              <w:bottom w:val="nil"/>
            </w:tcBorders>
            <w:vAlign w:val="center"/>
          </w:tcPr>
          <w:p w14:paraId="2895EAA1" w14:textId="77777777" w:rsidR="00251132" w:rsidRPr="00CD037F" w:rsidRDefault="00F049EB"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96568</w:t>
            </w:r>
          </w:p>
        </w:tc>
      </w:tr>
      <w:tr w:rsidR="00251132" w:rsidRPr="00CD037F" w14:paraId="6FB34B64" w14:textId="77777777" w:rsidTr="00264F85">
        <w:trPr>
          <w:trHeight w:val="113"/>
        </w:trPr>
        <w:tc>
          <w:tcPr>
            <w:tcW w:w="0" w:type="auto"/>
            <w:vMerge/>
            <w:vAlign w:val="center"/>
          </w:tcPr>
          <w:p w14:paraId="1440A987"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0FB46EDF" w14:textId="77777777" w:rsidR="00251132" w:rsidRPr="00CD037F" w:rsidRDefault="00251132" w:rsidP="00251132">
            <w:pPr>
              <w:spacing w:after="0" w:line="240" w:lineRule="auto"/>
              <w:ind w:left="227" w:hanging="227"/>
              <w:rPr>
                <w:rFonts w:ascii="Arial" w:eastAsia="Times New Roman" w:hAnsi="Arial" w:cs="Arial"/>
                <w:sz w:val="18"/>
                <w:szCs w:val="18"/>
                <w:lang w:eastAsia="en-US"/>
              </w:rPr>
            </w:pPr>
            <w:r w:rsidRPr="00CD037F">
              <w:rPr>
                <w:rFonts w:ascii="Arial" w:eastAsia="Times New Roman" w:hAnsi="Arial" w:cs="Arial"/>
                <w:sz w:val="18"/>
                <w:szCs w:val="18"/>
                <w:lang w:eastAsia="en-US"/>
              </w:rPr>
              <w:t xml:space="preserve">4. </w:t>
            </w:r>
            <w:r w:rsidRPr="00CD037F">
              <w:rPr>
                <w:rFonts w:ascii="Arial" w:eastAsia="Times New Roman" w:hAnsi="Arial" w:cs="Arial"/>
                <w:bCs/>
                <w:sz w:val="18"/>
                <w:szCs w:val="18"/>
                <w:lang w:eastAsia="en-US"/>
              </w:rPr>
              <w:t xml:space="preserve">exp epilepsy/ or exp seizures/ </w:t>
            </w:r>
            <w:r w:rsidRPr="00CD037F">
              <w:rPr>
                <w:rFonts w:ascii="Arial" w:eastAsia="Times New Roman" w:hAnsi="Arial" w:cs="Arial"/>
                <w:bCs/>
                <w:sz w:val="16"/>
                <w:szCs w:val="16"/>
                <w:lang w:eastAsia="en-US"/>
              </w:rPr>
              <w:t>(seizures/ is used for convulsions.)</w:t>
            </w:r>
          </w:p>
        </w:tc>
        <w:tc>
          <w:tcPr>
            <w:tcW w:w="1158" w:type="dxa"/>
            <w:tcBorders>
              <w:top w:val="nil"/>
              <w:bottom w:val="nil"/>
            </w:tcBorders>
            <w:vAlign w:val="center"/>
          </w:tcPr>
          <w:p w14:paraId="180E17C9" w14:textId="77777777" w:rsidR="00251132" w:rsidRPr="00CD037F" w:rsidRDefault="00F049EB"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32699</w:t>
            </w:r>
          </w:p>
        </w:tc>
      </w:tr>
      <w:tr w:rsidR="00251132" w:rsidRPr="00CD037F" w14:paraId="0340A281" w14:textId="77777777" w:rsidTr="00264F85">
        <w:trPr>
          <w:trHeight w:val="113"/>
        </w:trPr>
        <w:tc>
          <w:tcPr>
            <w:tcW w:w="0" w:type="auto"/>
            <w:vMerge/>
            <w:vAlign w:val="center"/>
          </w:tcPr>
          <w:p w14:paraId="4C601F35"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1E9A130A" w14:textId="77777777" w:rsidR="00251132" w:rsidRPr="00CD037F" w:rsidRDefault="00251132" w:rsidP="00251132">
            <w:pPr>
              <w:spacing w:after="0" w:line="240" w:lineRule="auto"/>
              <w:ind w:left="227" w:hanging="227"/>
              <w:rPr>
                <w:rFonts w:ascii="Arial" w:eastAsia="Times New Roman" w:hAnsi="Arial" w:cs="Arial"/>
                <w:sz w:val="18"/>
                <w:szCs w:val="18"/>
                <w:lang w:eastAsia="en-US"/>
              </w:rPr>
            </w:pPr>
            <w:r w:rsidRPr="00CD037F">
              <w:rPr>
                <w:rFonts w:ascii="Arial" w:eastAsia="Times New Roman" w:hAnsi="Arial" w:cs="Arial"/>
                <w:sz w:val="18"/>
                <w:szCs w:val="18"/>
                <w:lang w:eastAsia="en-US"/>
              </w:rPr>
              <w:t xml:space="preserve">5. </w:t>
            </w:r>
            <w:r w:rsidRPr="00CD037F">
              <w:rPr>
                <w:rFonts w:ascii="Arial" w:eastAsia="Times New Roman" w:hAnsi="Arial" w:cs="Arial"/>
                <w:bCs/>
                <w:sz w:val="18"/>
                <w:szCs w:val="18"/>
                <w:lang w:eastAsia="en-US"/>
              </w:rPr>
              <w:t>(epilep* or seizure* or convulsi*).tw.</w:t>
            </w:r>
          </w:p>
        </w:tc>
        <w:tc>
          <w:tcPr>
            <w:tcW w:w="1158" w:type="dxa"/>
            <w:tcBorders>
              <w:top w:val="nil"/>
              <w:bottom w:val="nil"/>
            </w:tcBorders>
            <w:vAlign w:val="center"/>
          </w:tcPr>
          <w:p w14:paraId="17D937DC" w14:textId="77777777" w:rsidR="00251132" w:rsidRPr="00CD037F" w:rsidRDefault="00F049EB"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52486</w:t>
            </w:r>
          </w:p>
        </w:tc>
      </w:tr>
      <w:tr w:rsidR="00251132" w:rsidRPr="00CD037F" w14:paraId="0595EB16" w14:textId="77777777" w:rsidTr="00264F85">
        <w:trPr>
          <w:trHeight w:val="113"/>
        </w:trPr>
        <w:tc>
          <w:tcPr>
            <w:tcW w:w="0" w:type="auto"/>
            <w:vMerge/>
            <w:vAlign w:val="center"/>
          </w:tcPr>
          <w:p w14:paraId="61A6EF73"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5C3CFEA5" w14:textId="77777777" w:rsidR="00251132" w:rsidRPr="00CD037F" w:rsidRDefault="00251132" w:rsidP="00251132">
            <w:pPr>
              <w:spacing w:after="0" w:line="240" w:lineRule="auto"/>
              <w:ind w:left="227" w:hanging="227"/>
              <w:rPr>
                <w:rFonts w:ascii="Arial" w:eastAsia="Times New Roman" w:hAnsi="Arial" w:cs="Arial"/>
                <w:sz w:val="18"/>
                <w:szCs w:val="18"/>
                <w:lang w:eastAsia="en-US"/>
              </w:rPr>
            </w:pPr>
            <w:r w:rsidRPr="00CD037F">
              <w:rPr>
                <w:rFonts w:ascii="Arial" w:eastAsia="Times New Roman" w:hAnsi="Arial" w:cs="Arial"/>
                <w:sz w:val="18"/>
                <w:szCs w:val="18"/>
                <w:lang w:eastAsia="en-US"/>
              </w:rPr>
              <w:t>6. 4 or 5</w:t>
            </w:r>
          </w:p>
        </w:tc>
        <w:tc>
          <w:tcPr>
            <w:tcW w:w="1158" w:type="dxa"/>
            <w:tcBorders>
              <w:top w:val="nil"/>
              <w:bottom w:val="nil"/>
            </w:tcBorders>
            <w:vAlign w:val="center"/>
          </w:tcPr>
          <w:p w14:paraId="2B01F80E" w14:textId="77777777" w:rsidR="00251132" w:rsidRPr="00CD037F" w:rsidRDefault="00F049EB"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52841</w:t>
            </w:r>
          </w:p>
        </w:tc>
      </w:tr>
      <w:tr w:rsidR="00251132" w:rsidRPr="00CD037F" w14:paraId="1953095E" w14:textId="77777777" w:rsidTr="00264F85">
        <w:trPr>
          <w:trHeight w:val="113"/>
        </w:trPr>
        <w:tc>
          <w:tcPr>
            <w:tcW w:w="0" w:type="auto"/>
            <w:vMerge/>
            <w:vAlign w:val="center"/>
          </w:tcPr>
          <w:p w14:paraId="63684EBB"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33A14E6D" w14:textId="77777777" w:rsidR="00251132" w:rsidRPr="00CD037F" w:rsidRDefault="00251132" w:rsidP="00251132">
            <w:pPr>
              <w:spacing w:after="0" w:line="240" w:lineRule="auto"/>
              <w:ind w:left="227" w:hanging="227"/>
              <w:rPr>
                <w:rFonts w:ascii="Arial" w:eastAsia="Times New Roman" w:hAnsi="Arial" w:cs="Arial"/>
                <w:sz w:val="18"/>
                <w:szCs w:val="18"/>
                <w:lang w:eastAsia="en-US"/>
              </w:rPr>
            </w:pPr>
            <w:r w:rsidRPr="00CD037F">
              <w:rPr>
                <w:rFonts w:ascii="Arial" w:eastAsia="Times New Roman" w:hAnsi="Arial" w:cs="Arial"/>
                <w:sz w:val="18"/>
                <w:szCs w:val="18"/>
                <w:lang w:eastAsia="en-US"/>
              </w:rPr>
              <w:t>7. 3 and 6</w:t>
            </w:r>
          </w:p>
        </w:tc>
        <w:tc>
          <w:tcPr>
            <w:tcW w:w="1158" w:type="dxa"/>
            <w:tcBorders>
              <w:top w:val="nil"/>
              <w:bottom w:val="nil"/>
            </w:tcBorders>
            <w:vAlign w:val="center"/>
          </w:tcPr>
          <w:p w14:paraId="4E4A740E" w14:textId="77777777" w:rsidR="00251132" w:rsidRPr="00CD037F" w:rsidRDefault="00F049EB"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1043</w:t>
            </w:r>
          </w:p>
        </w:tc>
      </w:tr>
      <w:tr w:rsidR="00251132" w:rsidRPr="00CD037F" w14:paraId="17CB1B67" w14:textId="77777777" w:rsidTr="00264F85">
        <w:trPr>
          <w:trHeight w:val="113"/>
        </w:trPr>
        <w:tc>
          <w:tcPr>
            <w:tcW w:w="0" w:type="auto"/>
            <w:vMerge/>
            <w:tcBorders>
              <w:bottom w:val="single" w:sz="4" w:space="0" w:color="000000"/>
            </w:tcBorders>
            <w:vAlign w:val="center"/>
          </w:tcPr>
          <w:p w14:paraId="219B0B2E"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single" w:sz="4" w:space="0" w:color="000000"/>
            </w:tcBorders>
            <w:vAlign w:val="center"/>
          </w:tcPr>
          <w:p w14:paraId="5408A7BF" w14:textId="77777777" w:rsidR="00251132" w:rsidRPr="00CD037F" w:rsidRDefault="00251132" w:rsidP="00251132">
            <w:pPr>
              <w:spacing w:after="0" w:line="240" w:lineRule="auto"/>
              <w:ind w:left="227" w:hanging="227"/>
              <w:rPr>
                <w:rFonts w:ascii="Arial" w:eastAsia="Times New Roman" w:hAnsi="Arial" w:cs="Arial"/>
                <w:sz w:val="18"/>
                <w:szCs w:val="18"/>
                <w:lang w:eastAsia="en-US"/>
              </w:rPr>
            </w:pPr>
            <w:r w:rsidRPr="00CD037F">
              <w:rPr>
                <w:rFonts w:ascii="Arial" w:eastAsia="Times New Roman" w:hAnsi="Arial" w:cs="Arial"/>
                <w:bCs/>
                <w:sz w:val="18"/>
                <w:szCs w:val="18"/>
                <w:lang w:eastAsia="en-US"/>
              </w:rPr>
              <w:t>Limit 7 to Human</w:t>
            </w:r>
          </w:p>
        </w:tc>
        <w:tc>
          <w:tcPr>
            <w:tcW w:w="1158" w:type="dxa"/>
            <w:tcBorders>
              <w:top w:val="nil"/>
              <w:bottom w:val="single" w:sz="4" w:space="0" w:color="000000"/>
            </w:tcBorders>
            <w:vAlign w:val="center"/>
          </w:tcPr>
          <w:p w14:paraId="6B182187" w14:textId="77777777" w:rsidR="00251132" w:rsidRPr="00CD037F" w:rsidRDefault="00F049EB"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614</w:t>
            </w:r>
          </w:p>
        </w:tc>
      </w:tr>
      <w:tr w:rsidR="00251132" w:rsidRPr="00CD037F" w14:paraId="6BE577C4" w14:textId="77777777" w:rsidTr="00264F85">
        <w:trPr>
          <w:trHeight w:val="113"/>
        </w:trPr>
        <w:tc>
          <w:tcPr>
            <w:tcW w:w="0" w:type="auto"/>
            <w:vMerge w:val="restart"/>
            <w:tcBorders>
              <w:top w:val="nil"/>
            </w:tcBorders>
            <w:vAlign w:val="center"/>
          </w:tcPr>
          <w:p w14:paraId="07165B17" w14:textId="77777777" w:rsidR="00251132" w:rsidRPr="00CD037F" w:rsidRDefault="00251132" w:rsidP="00251132">
            <w:pPr>
              <w:spacing w:after="0" w:line="240" w:lineRule="auto"/>
              <w:rPr>
                <w:rFonts w:ascii="Arial" w:eastAsia="Times New Roman" w:hAnsi="Arial" w:cs="Arial"/>
                <w:sz w:val="18"/>
                <w:szCs w:val="18"/>
                <w:lang w:eastAsia="en-US"/>
              </w:rPr>
            </w:pPr>
            <w:r w:rsidRPr="00CD037F">
              <w:rPr>
                <w:rFonts w:ascii="Arial" w:eastAsia="Times New Roman" w:hAnsi="Arial" w:cs="Arial"/>
                <w:sz w:val="18"/>
                <w:szCs w:val="18"/>
                <w:lang w:eastAsia="en-US"/>
              </w:rPr>
              <w:t>5) COCHRANE CENTRAL</w:t>
            </w:r>
          </w:p>
        </w:tc>
        <w:tc>
          <w:tcPr>
            <w:tcW w:w="5161" w:type="dxa"/>
            <w:tcBorders>
              <w:top w:val="nil"/>
              <w:bottom w:val="nil"/>
            </w:tcBorders>
            <w:vAlign w:val="center"/>
          </w:tcPr>
          <w:p w14:paraId="7FB140D1"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1. Automobile Driving/</w:t>
            </w:r>
          </w:p>
        </w:tc>
        <w:tc>
          <w:tcPr>
            <w:tcW w:w="1158" w:type="dxa"/>
            <w:tcBorders>
              <w:top w:val="nil"/>
              <w:bottom w:val="nil"/>
            </w:tcBorders>
            <w:vAlign w:val="center"/>
          </w:tcPr>
          <w:p w14:paraId="4E108C5C" w14:textId="77777777" w:rsidR="00251132" w:rsidRPr="00CD037F" w:rsidRDefault="000D20B3"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739</w:t>
            </w:r>
          </w:p>
        </w:tc>
      </w:tr>
      <w:tr w:rsidR="00251132" w:rsidRPr="00CD037F" w14:paraId="247DDC48" w14:textId="77777777" w:rsidTr="00264F85">
        <w:trPr>
          <w:trHeight w:val="113"/>
        </w:trPr>
        <w:tc>
          <w:tcPr>
            <w:tcW w:w="0" w:type="auto"/>
            <w:vMerge/>
            <w:vAlign w:val="center"/>
          </w:tcPr>
          <w:p w14:paraId="5D308BF1"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2A759291"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2. motor vehicles/ or automobiles/ or motorcycles/</w:t>
            </w:r>
          </w:p>
        </w:tc>
        <w:tc>
          <w:tcPr>
            <w:tcW w:w="1158" w:type="dxa"/>
            <w:tcBorders>
              <w:top w:val="nil"/>
              <w:bottom w:val="nil"/>
            </w:tcBorders>
            <w:vAlign w:val="center"/>
          </w:tcPr>
          <w:p w14:paraId="7B847B5F" w14:textId="77777777" w:rsidR="00251132" w:rsidRPr="00CD037F" w:rsidRDefault="000D20B3"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121</w:t>
            </w:r>
          </w:p>
        </w:tc>
      </w:tr>
      <w:tr w:rsidR="00251132" w:rsidRPr="00CD037F" w14:paraId="3D37624A" w14:textId="77777777" w:rsidTr="00264F85">
        <w:trPr>
          <w:trHeight w:val="113"/>
        </w:trPr>
        <w:tc>
          <w:tcPr>
            <w:tcW w:w="0" w:type="auto"/>
            <w:vMerge/>
            <w:vAlign w:val="center"/>
          </w:tcPr>
          <w:p w14:paraId="0B7877DF"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279B64F4"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3. Accidents, Traffic/</w:t>
            </w:r>
          </w:p>
        </w:tc>
        <w:tc>
          <w:tcPr>
            <w:tcW w:w="1158" w:type="dxa"/>
            <w:tcBorders>
              <w:top w:val="nil"/>
              <w:bottom w:val="nil"/>
            </w:tcBorders>
            <w:vAlign w:val="center"/>
          </w:tcPr>
          <w:p w14:paraId="0F7CAE4C" w14:textId="77777777" w:rsidR="00251132" w:rsidRPr="00CD037F" w:rsidRDefault="000D20B3"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386</w:t>
            </w:r>
          </w:p>
        </w:tc>
      </w:tr>
      <w:tr w:rsidR="00251132" w:rsidRPr="00CD037F" w14:paraId="6C0C2D15" w14:textId="77777777" w:rsidTr="00264F85">
        <w:trPr>
          <w:trHeight w:val="113"/>
        </w:trPr>
        <w:tc>
          <w:tcPr>
            <w:tcW w:w="0" w:type="auto"/>
            <w:vMerge/>
            <w:vAlign w:val="center"/>
          </w:tcPr>
          <w:p w14:paraId="10C29211"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136A6035"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4. Licensure/</w:t>
            </w:r>
          </w:p>
        </w:tc>
        <w:tc>
          <w:tcPr>
            <w:tcW w:w="1158" w:type="dxa"/>
            <w:tcBorders>
              <w:top w:val="nil"/>
              <w:bottom w:val="nil"/>
            </w:tcBorders>
            <w:vAlign w:val="center"/>
          </w:tcPr>
          <w:p w14:paraId="72F99669" w14:textId="77777777" w:rsidR="00251132" w:rsidRPr="00CD037F" w:rsidRDefault="0020648F"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30</w:t>
            </w:r>
          </w:p>
        </w:tc>
      </w:tr>
      <w:tr w:rsidR="00251132" w:rsidRPr="00CD037F" w14:paraId="7113E257" w14:textId="77777777" w:rsidTr="00264F85">
        <w:trPr>
          <w:trHeight w:val="113"/>
        </w:trPr>
        <w:tc>
          <w:tcPr>
            <w:tcW w:w="0" w:type="auto"/>
            <w:vMerge/>
            <w:vAlign w:val="center"/>
          </w:tcPr>
          <w:p w14:paraId="2A2A710C"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393F9AEC"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5. (vehicle* or automobile* or drive or drives or drove or driving or driver* or licen?e*).tw.</w:t>
            </w:r>
          </w:p>
        </w:tc>
        <w:tc>
          <w:tcPr>
            <w:tcW w:w="1158" w:type="dxa"/>
            <w:tcBorders>
              <w:top w:val="nil"/>
              <w:bottom w:val="nil"/>
            </w:tcBorders>
            <w:vAlign w:val="center"/>
          </w:tcPr>
          <w:p w14:paraId="5827271A" w14:textId="77777777" w:rsidR="00251132" w:rsidRPr="00CD037F" w:rsidRDefault="000D20B3"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17443</w:t>
            </w:r>
          </w:p>
        </w:tc>
      </w:tr>
      <w:tr w:rsidR="00251132" w:rsidRPr="00CD037F" w14:paraId="7BE0C62E" w14:textId="77777777" w:rsidTr="00264F85">
        <w:trPr>
          <w:trHeight w:val="113"/>
        </w:trPr>
        <w:tc>
          <w:tcPr>
            <w:tcW w:w="0" w:type="auto"/>
            <w:vMerge/>
            <w:vAlign w:val="center"/>
          </w:tcPr>
          <w:p w14:paraId="22DF11E7"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62BE8CC7"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6. 1 or 2 or 3 or 4 or 5</w:t>
            </w:r>
          </w:p>
        </w:tc>
        <w:tc>
          <w:tcPr>
            <w:tcW w:w="1158" w:type="dxa"/>
            <w:tcBorders>
              <w:top w:val="nil"/>
              <w:bottom w:val="nil"/>
            </w:tcBorders>
            <w:vAlign w:val="center"/>
          </w:tcPr>
          <w:p w14:paraId="432BA188" w14:textId="77777777" w:rsidR="00251132" w:rsidRPr="00CD037F" w:rsidRDefault="000D20B3"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17672</w:t>
            </w:r>
          </w:p>
        </w:tc>
      </w:tr>
      <w:tr w:rsidR="00251132" w:rsidRPr="00CD037F" w14:paraId="0D2B6DA4" w14:textId="77777777" w:rsidTr="00264F85">
        <w:trPr>
          <w:trHeight w:val="113"/>
        </w:trPr>
        <w:tc>
          <w:tcPr>
            <w:tcW w:w="0" w:type="auto"/>
            <w:vMerge/>
            <w:vAlign w:val="center"/>
          </w:tcPr>
          <w:p w14:paraId="791FC280"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5275A900"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 xml:space="preserve">7. exp Epilepsy/   </w:t>
            </w:r>
            <w:r w:rsidRPr="00CD037F">
              <w:rPr>
                <w:rFonts w:ascii="Arial" w:eastAsia="Times New Roman" w:hAnsi="Arial" w:cs="Arial"/>
                <w:bCs/>
                <w:sz w:val="16"/>
                <w:szCs w:val="16"/>
                <w:lang w:eastAsia="en-US"/>
              </w:rPr>
              <w:t>(includes seizures/)</w:t>
            </w:r>
          </w:p>
        </w:tc>
        <w:tc>
          <w:tcPr>
            <w:tcW w:w="1158" w:type="dxa"/>
            <w:tcBorders>
              <w:top w:val="nil"/>
              <w:bottom w:val="nil"/>
            </w:tcBorders>
            <w:vAlign w:val="center"/>
          </w:tcPr>
          <w:p w14:paraId="06E152A0" w14:textId="77777777" w:rsidR="00251132" w:rsidRPr="00CD037F" w:rsidRDefault="000D20B3"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2</w:t>
            </w:r>
            <w:r w:rsidR="0020648F" w:rsidRPr="00CD037F">
              <w:rPr>
                <w:rFonts w:ascii="Arial" w:eastAsia="Times New Roman" w:hAnsi="Arial" w:cs="Arial"/>
                <w:sz w:val="18"/>
                <w:szCs w:val="18"/>
                <w:lang w:eastAsia="en-US"/>
              </w:rPr>
              <w:t>5</w:t>
            </w:r>
            <w:r w:rsidRPr="00CD037F">
              <w:rPr>
                <w:rFonts w:ascii="Arial" w:eastAsia="Times New Roman" w:hAnsi="Arial" w:cs="Arial"/>
                <w:sz w:val="18"/>
                <w:szCs w:val="18"/>
                <w:lang w:eastAsia="en-US"/>
              </w:rPr>
              <w:t>71</w:t>
            </w:r>
          </w:p>
        </w:tc>
      </w:tr>
      <w:tr w:rsidR="00251132" w:rsidRPr="00CD037F" w14:paraId="1CA0055A" w14:textId="77777777" w:rsidTr="00264F85">
        <w:trPr>
          <w:trHeight w:val="113"/>
        </w:trPr>
        <w:tc>
          <w:tcPr>
            <w:tcW w:w="0" w:type="auto"/>
            <w:vMerge/>
            <w:vAlign w:val="center"/>
          </w:tcPr>
          <w:p w14:paraId="5619D1D1"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37932355"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8. (epilep* or seizure* or convulsi*).tw.</w:t>
            </w:r>
          </w:p>
        </w:tc>
        <w:tc>
          <w:tcPr>
            <w:tcW w:w="1158" w:type="dxa"/>
            <w:tcBorders>
              <w:top w:val="nil"/>
              <w:bottom w:val="nil"/>
            </w:tcBorders>
            <w:vAlign w:val="center"/>
          </w:tcPr>
          <w:p w14:paraId="22BF36A4" w14:textId="77777777" w:rsidR="00251132" w:rsidRPr="00CD037F" w:rsidRDefault="000D20B3"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77</w:t>
            </w:r>
            <w:r w:rsidR="0020648F" w:rsidRPr="00CD037F">
              <w:rPr>
                <w:rFonts w:ascii="Arial" w:eastAsia="Times New Roman" w:hAnsi="Arial" w:cs="Arial"/>
                <w:sz w:val="18"/>
                <w:szCs w:val="18"/>
                <w:lang w:eastAsia="en-US"/>
              </w:rPr>
              <w:t>3</w:t>
            </w:r>
            <w:r w:rsidRPr="00CD037F">
              <w:rPr>
                <w:rFonts w:ascii="Arial" w:eastAsia="Times New Roman" w:hAnsi="Arial" w:cs="Arial"/>
                <w:sz w:val="18"/>
                <w:szCs w:val="18"/>
                <w:lang w:eastAsia="en-US"/>
              </w:rPr>
              <w:t>4</w:t>
            </w:r>
          </w:p>
        </w:tc>
      </w:tr>
      <w:tr w:rsidR="00251132" w:rsidRPr="00CD037F" w14:paraId="75918929" w14:textId="77777777" w:rsidTr="00264F85">
        <w:trPr>
          <w:trHeight w:val="113"/>
        </w:trPr>
        <w:tc>
          <w:tcPr>
            <w:tcW w:w="0" w:type="auto"/>
            <w:vMerge/>
            <w:vAlign w:val="center"/>
          </w:tcPr>
          <w:p w14:paraId="41FA0405"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2F7901BE"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9. 7 or 8</w:t>
            </w:r>
          </w:p>
        </w:tc>
        <w:tc>
          <w:tcPr>
            <w:tcW w:w="1158" w:type="dxa"/>
            <w:tcBorders>
              <w:top w:val="nil"/>
              <w:bottom w:val="nil"/>
            </w:tcBorders>
            <w:vAlign w:val="center"/>
          </w:tcPr>
          <w:p w14:paraId="5044AC44" w14:textId="77777777" w:rsidR="00251132" w:rsidRPr="00CD037F" w:rsidRDefault="000D20B3"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8008</w:t>
            </w:r>
          </w:p>
        </w:tc>
      </w:tr>
      <w:tr w:rsidR="00251132" w:rsidRPr="00CD037F" w14:paraId="1E6BCEDB" w14:textId="77777777" w:rsidTr="00264F85">
        <w:trPr>
          <w:trHeight w:val="113"/>
        </w:trPr>
        <w:tc>
          <w:tcPr>
            <w:tcW w:w="0" w:type="auto"/>
            <w:vMerge/>
            <w:vAlign w:val="center"/>
          </w:tcPr>
          <w:p w14:paraId="6B47EFA4"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single" w:sz="4" w:space="0" w:color="000000"/>
            </w:tcBorders>
            <w:vAlign w:val="center"/>
          </w:tcPr>
          <w:p w14:paraId="41C14942"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10. 6 and 9</w:t>
            </w:r>
          </w:p>
        </w:tc>
        <w:tc>
          <w:tcPr>
            <w:tcW w:w="1158" w:type="dxa"/>
            <w:tcBorders>
              <w:top w:val="nil"/>
              <w:bottom w:val="single" w:sz="4" w:space="0" w:color="000000"/>
            </w:tcBorders>
            <w:vAlign w:val="center"/>
          </w:tcPr>
          <w:p w14:paraId="2F244B5C" w14:textId="77777777" w:rsidR="00251132" w:rsidRPr="00CD037F" w:rsidRDefault="000D20B3"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102</w:t>
            </w:r>
          </w:p>
        </w:tc>
      </w:tr>
      <w:tr w:rsidR="00251132" w:rsidRPr="00CD037F" w14:paraId="5B9717E7" w14:textId="77777777" w:rsidTr="00264F85">
        <w:trPr>
          <w:trHeight w:val="113"/>
        </w:trPr>
        <w:tc>
          <w:tcPr>
            <w:tcW w:w="0" w:type="auto"/>
            <w:vMerge w:val="restart"/>
            <w:vAlign w:val="center"/>
          </w:tcPr>
          <w:p w14:paraId="28EB7782" w14:textId="77777777" w:rsidR="00251132" w:rsidRPr="00CD037F" w:rsidRDefault="00251132" w:rsidP="00251132">
            <w:pPr>
              <w:spacing w:after="0" w:line="240" w:lineRule="auto"/>
              <w:rPr>
                <w:rFonts w:ascii="Arial" w:eastAsia="Times New Roman" w:hAnsi="Arial" w:cs="Arial"/>
                <w:sz w:val="18"/>
                <w:szCs w:val="18"/>
                <w:lang w:eastAsia="en-US"/>
              </w:rPr>
            </w:pPr>
            <w:r w:rsidRPr="00CD037F">
              <w:rPr>
                <w:rFonts w:ascii="Arial" w:eastAsia="Times New Roman" w:hAnsi="Arial" w:cs="Arial"/>
                <w:sz w:val="18"/>
                <w:szCs w:val="18"/>
                <w:lang w:eastAsia="en-US"/>
              </w:rPr>
              <w:t>6) TRID</w:t>
            </w:r>
          </w:p>
        </w:tc>
        <w:tc>
          <w:tcPr>
            <w:tcW w:w="5161" w:type="dxa"/>
            <w:tcBorders>
              <w:top w:val="single" w:sz="4" w:space="0" w:color="000000"/>
              <w:bottom w:val="nil"/>
            </w:tcBorders>
            <w:vAlign w:val="center"/>
          </w:tcPr>
          <w:p w14:paraId="6C5488CC"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1. epilep* OR seizure* OR convulsi*</w:t>
            </w:r>
          </w:p>
        </w:tc>
        <w:tc>
          <w:tcPr>
            <w:tcW w:w="1158" w:type="dxa"/>
            <w:tcBorders>
              <w:top w:val="single" w:sz="4" w:space="0" w:color="000000"/>
              <w:bottom w:val="nil"/>
            </w:tcBorders>
            <w:vAlign w:val="center"/>
          </w:tcPr>
          <w:p w14:paraId="0210DA65" w14:textId="77777777" w:rsidR="00251132" w:rsidRPr="00CD037F" w:rsidRDefault="00385837"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415</w:t>
            </w:r>
          </w:p>
        </w:tc>
      </w:tr>
      <w:tr w:rsidR="00251132" w:rsidRPr="00CD037F" w14:paraId="7C2CEEB9" w14:textId="77777777" w:rsidTr="00264F85">
        <w:trPr>
          <w:trHeight w:val="113"/>
        </w:trPr>
        <w:tc>
          <w:tcPr>
            <w:tcW w:w="0" w:type="auto"/>
            <w:vMerge/>
            <w:vAlign w:val="center"/>
          </w:tcPr>
          <w:p w14:paraId="4E7CD023"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2549A9AE"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2. vehicle* or automobile* or drive or drives or drove or driving or driver* or licence* or license*</w:t>
            </w:r>
          </w:p>
        </w:tc>
        <w:tc>
          <w:tcPr>
            <w:tcW w:w="1158" w:type="dxa"/>
            <w:tcBorders>
              <w:top w:val="nil"/>
              <w:bottom w:val="nil"/>
            </w:tcBorders>
            <w:vAlign w:val="center"/>
          </w:tcPr>
          <w:p w14:paraId="15FF3F52" w14:textId="77777777" w:rsidR="00251132" w:rsidRPr="00CD037F" w:rsidRDefault="00776586"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15000</w:t>
            </w:r>
          </w:p>
        </w:tc>
      </w:tr>
      <w:tr w:rsidR="00251132" w:rsidRPr="00CD037F" w14:paraId="073B8A53" w14:textId="77777777" w:rsidTr="00264F85">
        <w:trPr>
          <w:trHeight w:val="113"/>
        </w:trPr>
        <w:tc>
          <w:tcPr>
            <w:tcW w:w="0" w:type="auto"/>
            <w:vMerge/>
            <w:vAlign w:val="center"/>
          </w:tcPr>
          <w:p w14:paraId="62CF296A"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single" w:sz="4" w:space="0" w:color="000000"/>
            </w:tcBorders>
            <w:vAlign w:val="center"/>
          </w:tcPr>
          <w:p w14:paraId="4074AB3D"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3. 1 and 2</w:t>
            </w:r>
          </w:p>
        </w:tc>
        <w:tc>
          <w:tcPr>
            <w:tcW w:w="1158" w:type="dxa"/>
            <w:tcBorders>
              <w:top w:val="nil"/>
              <w:bottom w:val="single" w:sz="4" w:space="0" w:color="000000"/>
            </w:tcBorders>
            <w:vAlign w:val="center"/>
          </w:tcPr>
          <w:p w14:paraId="56DA13EF" w14:textId="77777777" w:rsidR="00251132" w:rsidRPr="00CD037F" w:rsidRDefault="00385837"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8</w:t>
            </w:r>
          </w:p>
        </w:tc>
      </w:tr>
      <w:tr w:rsidR="00251132" w:rsidRPr="00CD037F" w14:paraId="703F2E53" w14:textId="77777777" w:rsidTr="00264F85">
        <w:trPr>
          <w:trHeight w:val="32"/>
        </w:trPr>
        <w:tc>
          <w:tcPr>
            <w:tcW w:w="0" w:type="auto"/>
            <w:vMerge w:val="restart"/>
            <w:vAlign w:val="center"/>
          </w:tcPr>
          <w:p w14:paraId="1236451B" w14:textId="77777777" w:rsidR="00251132" w:rsidRPr="00CD037F" w:rsidRDefault="00251132" w:rsidP="00251132">
            <w:pPr>
              <w:spacing w:after="0" w:line="240" w:lineRule="auto"/>
              <w:rPr>
                <w:rFonts w:ascii="Arial" w:eastAsia="Times New Roman" w:hAnsi="Arial" w:cs="Arial"/>
                <w:sz w:val="18"/>
                <w:szCs w:val="18"/>
                <w:lang w:eastAsia="en-US"/>
              </w:rPr>
            </w:pPr>
            <w:r w:rsidRPr="00CD037F">
              <w:rPr>
                <w:rFonts w:ascii="Arial" w:eastAsia="Times New Roman" w:hAnsi="Arial" w:cs="Arial"/>
                <w:sz w:val="18"/>
                <w:szCs w:val="18"/>
                <w:lang w:eastAsia="en-US"/>
              </w:rPr>
              <w:t>7) PEDro</w:t>
            </w:r>
          </w:p>
        </w:tc>
        <w:tc>
          <w:tcPr>
            <w:tcW w:w="5161" w:type="dxa"/>
            <w:tcBorders>
              <w:top w:val="single" w:sz="4" w:space="0" w:color="000000"/>
              <w:bottom w:val="nil"/>
            </w:tcBorders>
            <w:vAlign w:val="center"/>
          </w:tcPr>
          <w:p w14:paraId="4705E411"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Advanced search</w:t>
            </w:r>
          </w:p>
        </w:tc>
        <w:tc>
          <w:tcPr>
            <w:tcW w:w="1158" w:type="dxa"/>
            <w:tcBorders>
              <w:top w:val="single" w:sz="4" w:space="0" w:color="000000"/>
              <w:bottom w:val="nil"/>
            </w:tcBorders>
            <w:vAlign w:val="center"/>
          </w:tcPr>
          <w:p w14:paraId="480B300D" w14:textId="77777777" w:rsidR="00251132" w:rsidRPr="00CD037F" w:rsidRDefault="00251132" w:rsidP="00251132">
            <w:pPr>
              <w:spacing w:after="0" w:line="240" w:lineRule="auto"/>
              <w:jc w:val="right"/>
              <w:rPr>
                <w:rFonts w:ascii="Arial" w:eastAsia="Times New Roman" w:hAnsi="Arial" w:cs="Arial"/>
                <w:sz w:val="18"/>
                <w:szCs w:val="18"/>
                <w:lang w:eastAsia="en-US"/>
              </w:rPr>
            </w:pPr>
          </w:p>
        </w:tc>
      </w:tr>
      <w:tr w:rsidR="00251132" w:rsidRPr="00CD037F" w14:paraId="23F2D827" w14:textId="77777777" w:rsidTr="00264F85">
        <w:trPr>
          <w:trHeight w:val="32"/>
        </w:trPr>
        <w:tc>
          <w:tcPr>
            <w:tcW w:w="0" w:type="auto"/>
            <w:vMerge/>
            <w:vAlign w:val="center"/>
          </w:tcPr>
          <w:p w14:paraId="42E10A8E"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4E5ED2B6" w14:textId="77777777" w:rsidR="00251132" w:rsidRPr="00CD037F" w:rsidRDefault="00251132" w:rsidP="00251132">
            <w:pPr>
              <w:spacing w:after="0" w:line="240" w:lineRule="auto"/>
              <w:ind w:left="227" w:hanging="227"/>
              <w:rPr>
                <w:rFonts w:ascii="Arial" w:eastAsia="Times New Roman" w:hAnsi="Arial" w:cs="Arial"/>
                <w:bCs/>
                <w:sz w:val="16"/>
                <w:szCs w:val="16"/>
                <w:lang w:eastAsia="en-US"/>
              </w:rPr>
            </w:pPr>
            <w:r w:rsidRPr="00CD037F">
              <w:rPr>
                <w:rFonts w:ascii="Arial" w:eastAsia="Times New Roman" w:hAnsi="Arial" w:cs="Arial"/>
                <w:bCs/>
                <w:sz w:val="16"/>
                <w:szCs w:val="16"/>
                <w:lang w:eastAsia="en-US"/>
              </w:rPr>
              <w:t>1. Abstract &amp; Title - epilep* vehicle*  Subdiscipline: neurology</w:t>
            </w:r>
          </w:p>
        </w:tc>
        <w:tc>
          <w:tcPr>
            <w:tcW w:w="1158" w:type="dxa"/>
            <w:tcBorders>
              <w:top w:val="nil"/>
              <w:bottom w:val="nil"/>
            </w:tcBorders>
            <w:vAlign w:val="center"/>
          </w:tcPr>
          <w:p w14:paraId="26C663E4" w14:textId="77777777" w:rsidR="00251132" w:rsidRPr="00CD037F" w:rsidRDefault="00251132"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0</w:t>
            </w:r>
          </w:p>
        </w:tc>
      </w:tr>
      <w:tr w:rsidR="00251132" w:rsidRPr="00CD037F" w14:paraId="4A06CD66" w14:textId="77777777" w:rsidTr="00264F85">
        <w:trPr>
          <w:trHeight w:val="29"/>
        </w:trPr>
        <w:tc>
          <w:tcPr>
            <w:tcW w:w="0" w:type="auto"/>
            <w:vMerge/>
            <w:vAlign w:val="center"/>
          </w:tcPr>
          <w:p w14:paraId="365B1E18"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609E54F6" w14:textId="77777777" w:rsidR="00251132" w:rsidRPr="00CD037F" w:rsidRDefault="00251132" w:rsidP="00251132">
            <w:pPr>
              <w:spacing w:after="0" w:line="240" w:lineRule="auto"/>
              <w:ind w:left="227" w:hanging="227"/>
              <w:rPr>
                <w:rFonts w:ascii="Arial" w:eastAsia="Times New Roman" w:hAnsi="Arial" w:cs="Arial"/>
                <w:bCs/>
                <w:sz w:val="16"/>
                <w:szCs w:val="16"/>
                <w:lang w:val="fr-FR" w:eastAsia="en-US"/>
              </w:rPr>
            </w:pPr>
            <w:r w:rsidRPr="00CD037F">
              <w:rPr>
                <w:rFonts w:ascii="Arial" w:eastAsia="Times New Roman" w:hAnsi="Arial" w:cs="Arial"/>
                <w:bCs/>
                <w:sz w:val="16"/>
                <w:szCs w:val="16"/>
                <w:lang w:val="fr-FR" w:eastAsia="en-US"/>
              </w:rPr>
              <w:t>2. Abstract &amp; Title - seizure* vehicle*  Subdiscipline: neurology</w:t>
            </w:r>
          </w:p>
        </w:tc>
        <w:tc>
          <w:tcPr>
            <w:tcW w:w="1158" w:type="dxa"/>
            <w:tcBorders>
              <w:top w:val="nil"/>
              <w:bottom w:val="nil"/>
            </w:tcBorders>
            <w:vAlign w:val="center"/>
          </w:tcPr>
          <w:p w14:paraId="352E3DD4" w14:textId="77777777" w:rsidR="00251132" w:rsidRPr="00CD037F" w:rsidRDefault="00251132"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0</w:t>
            </w:r>
          </w:p>
        </w:tc>
      </w:tr>
      <w:tr w:rsidR="00251132" w:rsidRPr="00CD037F" w14:paraId="25A4EDCD" w14:textId="77777777" w:rsidTr="00264F85">
        <w:trPr>
          <w:trHeight w:val="29"/>
        </w:trPr>
        <w:tc>
          <w:tcPr>
            <w:tcW w:w="0" w:type="auto"/>
            <w:vMerge/>
            <w:vAlign w:val="center"/>
          </w:tcPr>
          <w:p w14:paraId="0202A4AA"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3A73C2BC" w14:textId="77777777" w:rsidR="00251132" w:rsidRPr="00CD037F" w:rsidRDefault="00251132" w:rsidP="00251132">
            <w:pPr>
              <w:spacing w:after="0" w:line="240" w:lineRule="auto"/>
              <w:ind w:left="227" w:hanging="227"/>
              <w:rPr>
                <w:rFonts w:ascii="Arial" w:eastAsia="Times New Roman" w:hAnsi="Arial" w:cs="Arial"/>
                <w:bCs/>
                <w:sz w:val="16"/>
                <w:szCs w:val="16"/>
                <w:lang w:val="fr-FR" w:eastAsia="en-US"/>
              </w:rPr>
            </w:pPr>
            <w:r w:rsidRPr="00CD037F">
              <w:rPr>
                <w:rFonts w:ascii="Arial" w:eastAsia="Times New Roman" w:hAnsi="Arial" w:cs="Arial"/>
                <w:bCs/>
                <w:sz w:val="16"/>
                <w:szCs w:val="16"/>
                <w:lang w:val="fr-FR" w:eastAsia="en-US"/>
              </w:rPr>
              <w:t>3. Abstract &amp; Title - convulsi* vehicle*  Subdiscipline: neurology</w:t>
            </w:r>
          </w:p>
        </w:tc>
        <w:tc>
          <w:tcPr>
            <w:tcW w:w="1158" w:type="dxa"/>
            <w:tcBorders>
              <w:top w:val="nil"/>
              <w:bottom w:val="nil"/>
            </w:tcBorders>
            <w:vAlign w:val="center"/>
          </w:tcPr>
          <w:p w14:paraId="060269E3" w14:textId="77777777" w:rsidR="00251132" w:rsidRPr="00CD037F" w:rsidRDefault="00251132"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0</w:t>
            </w:r>
          </w:p>
        </w:tc>
      </w:tr>
      <w:tr w:rsidR="00251132" w:rsidRPr="00CD037F" w14:paraId="32CEF07A" w14:textId="77777777" w:rsidTr="00264F85">
        <w:trPr>
          <w:trHeight w:val="29"/>
        </w:trPr>
        <w:tc>
          <w:tcPr>
            <w:tcW w:w="0" w:type="auto"/>
            <w:vMerge/>
            <w:vAlign w:val="center"/>
          </w:tcPr>
          <w:p w14:paraId="43439E20"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14160480" w14:textId="77777777" w:rsidR="00251132" w:rsidRPr="00CD037F" w:rsidRDefault="00251132" w:rsidP="00251132">
            <w:pPr>
              <w:spacing w:after="0" w:line="240" w:lineRule="auto"/>
              <w:ind w:left="227" w:hanging="227"/>
              <w:rPr>
                <w:rFonts w:ascii="Arial" w:eastAsia="Times New Roman" w:hAnsi="Arial" w:cs="Arial"/>
                <w:bCs/>
                <w:sz w:val="16"/>
                <w:szCs w:val="16"/>
                <w:lang w:eastAsia="en-US"/>
              </w:rPr>
            </w:pPr>
            <w:r w:rsidRPr="00CD037F">
              <w:rPr>
                <w:rFonts w:ascii="Arial" w:eastAsia="Times New Roman" w:hAnsi="Arial" w:cs="Arial"/>
                <w:bCs/>
                <w:sz w:val="16"/>
                <w:szCs w:val="16"/>
                <w:lang w:eastAsia="en-US"/>
              </w:rPr>
              <w:t>4. Abstract &amp; Title - epilep* automobile*  Subdiscipline: neurology</w:t>
            </w:r>
          </w:p>
        </w:tc>
        <w:tc>
          <w:tcPr>
            <w:tcW w:w="1158" w:type="dxa"/>
            <w:tcBorders>
              <w:top w:val="nil"/>
              <w:bottom w:val="nil"/>
            </w:tcBorders>
            <w:vAlign w:val="center"/>
          </w:tcPr>
          <w:p w14:paraId="2BB751EE" w14:textId="77777777" w:rsidR="00251132" w:rsidRPr="00CD037F" w:rsidRDefault="00251132"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0</w:t>
            </w:r>
          </w:p>
        </w:tc>
      </w:tr>
      <w:tr w:rsidR="00251132" w:rsidRPr="00CD037F" w14:paraId="1D940881" w14:textId="77777777" w:rsidTr="00264F85">
        <w:trPr>
          <w:trHeight w:val="29"/>
        </w:trPr>
        <w:tc>
          <w:tcPr>
            <w:tcW w:w="0" w:type="auto"/>
            <w:vMerge/>
            <w:vAlign w:val="center"/>
          </w:tcPr>
          <w:p w14:paraId="47EC4A11"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4EE24E88" w14:textId="77777777" w:rsidR="00251132" w:rsidRPr="00CD037F" w:rsidRDefault="00251132" w:rsidP="00251132">
            <w:pPr>
              <w:spacing w:after="0" w:line="240" w:lineRule="auto"/>
              <w:ind w:left="227" w:hanging="227"/>
              <w:rPr>
                <w:rFonts w:ascii="Arial" w:eastAsia="Times New Roman" w:hAnsi="Arial" w:cs="Arial"/>
                <w:bCs/>
                <w:sz w:val="16"/>
                <w:szCs w:val="16"/>
                <w:lang w:val="fr-FR" w:eastAsia="en-US"/>
              </w:rPr>
            </w:pPr>
            <w:r w:rsidRPr="00CD037F">
              <w:rPr>
                <w:rFonts w:ascii="Arial" w:eastAsia="Times New Roman" w:hAnsi="Arial" w:cs="Arial"/>
                <w:bCs/>
                <w:sz w:val="16"/>
                <w:szCs w:val="16"/>
                <w:lang w:val="fr-FR" w:eastAsia="en-US"/>
              </w:rPr>
              <w:t>5. Abstract &amp; Title - seizure* automobile*  Subdiscipline: neurology</w:t>
            </w:r>
          </w:p>
        </w:tc>
        <w:tc>
          <w:tcPr>
            <w:tcW w:w="1158" w:type="dxa"/>
            <w:tcBorders>
              <w:top w:val="nil"/>
              <w:bottom w:val="nil"/>
            </w:tcBorders>
            <w:vAlign w:val="center"/>
          </w:tcPr>
          <w:p w14:paraId="5AEBA7DF" w14:textId="77777777" w:rsidR="00251132" w:rsidRPr="00CD037F" w:rsidRDefault="00251132"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0</w:t>
            </w:r>
          </w:p>
        </w:tc>
      </w:tr>
      <w:tr w:rsidR="00251132" w:rsidRPr="00CD037F" w14:paraId="28909E13" w14:textId="77777777" w:rsidTr="00264F85">
        <w:trPr>
          <w:trHeight w:val="29"/>
        </w:trPr>
        <w:tc>
          <w:tcPr>
            <w:tcW w:w="0" w:type="auto"/>
            <w:vMerge/>
            <w:vAlign w:val="center"/>
          </w:tcPr>
          <w:p w14:paraId="53170551"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3533E711" w14:textId="77777777" w:rsidR="00251132" w:rsidRPr="00CD037F" w:rsidRDefault="00251132" w:rsidP="00251132">
            <w:pPr>
              <w:spacing w:after="0" w:line="240" w:lineRule="auto"/>
              <w:ind w:left="227" w:hanging="227"/>
              <w:rPr>
                <w:rFonts w:ascii="Arial" w:eastAsia="Times New Roman" w:hAnsi="Arial" w:cs="Arial"/>
                <w:bCs/>
                <w:sz w:val="16"/>
                <w:szCs w:val="16"/>
                <w:lang w:val="fr-FR" w:eastAsia="en-US"/>
              </w:rPr>
            </w:pPr>
            <w:r w:rsidRPr="00CD037F">
              <w:rPr>
                <w:rFonts w:ascii="Arial" w:eastAsia="Times New Roman" w:hAnsi="Arial" w:cs="Arial"/>
                <w:bCs/>
                <w:sz w:val="16"/>
                <w:szCs w:val="16"/>
                <w:lang w:val="fr-FR" w:eastAsia="en-US"/>
              </w:rPr>
              <w:t>6. Abstract &amp; Title - convulsi* automobile*  Subdiscipline: neurology</w:t>
            </w:r>
          </w:p>
        </w:tc>
        <w:tc>
          <w:tcPr>
            <w:tcW w:w="1158" w:type="dxa"/>
            <w:tcBorders>
              <w:top w:val="nil"/>
              <w:bottom w:val="nil"/>
            </w:tcBorders>
            <w:vAlign w:val="center"/>
          </w:tcPr>
          <w:p w14:paraId="23344D92" w14:textId="77777777" w:rsidR="00251132" w:rsidRPr="00CD037F" w:rsidRDefault="00251132"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0</w:t>
            </w:r>
          </w:p>
        </w:tc>
      </w:tr>
      <w:tr w:rsidR="00251132" w:rsidRPr="00CD037F" w14:paraId="72A1E002" w14:textId="77777777" w:rsidTr="00264F85">
        <w:trPr>
          <w:trHeight w:val="29"/>
        </w:trPr>
        <w:tc>
          <w:tcPr>
            <w:tcW w:w="0" w:type="auto"/>
            <w:vMerge/>
            <w:vAlign w:val="center"/>
          </w:tcPr>
          <w:p w14:paraId="4F0D160B"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4413875A" w14:textId="77777777" w:rsidR="00251132" w:rsidRPr="00CD037F" w:rsidRDefault="00251132" w:rsidP="00251132">
            <w:pPr>
              <w:spacing w:after="0" w:line="240" w:lineRule="auto"/>
              <w:ind w:left="227" w:hanging="227"/>
              <w:rPr>
                <w:rFonts w:ascii="Arial" w:eastAsia="Times New Roman" w:hAnsi="Arial" w:cs="Arial"/>
                <w:bCs/>
                <w:sz w:val="16"/>
                <w:szCs w:val="16"/>
                <w:lang w:eastAsia="en-US"/>
              </w:rPr>
            </w:pPr>
            <w:r w:rsidRPr="00CD037F">
              <w:rPr>
                <w:rFonts w:ascii="Arial" w:eastAsia="Times New Roman" w:hAnsi="Arial" w:cs="Arial"/>
                <w:bCs/>
                <w:sz w:val="16"/>
                <w:szCs w:val="16"/>
                <w:lang w:eastAsia="en-US"/>
              </w:rPr>
              <w:t>7. Abstract &amp; Title - epilep* dr@v*  Subdiscipline: neurology</w:t>
            </w:r>
          </w:p>
        </w:tc>
        <w:tc>
          <w:tcPr>
            <w:tcW w:w="1158" w:type="dxa"/>
            <w:tcBorders>
              <w:top w:val="nil"/>
              <w:bottom w:val="nil"/>
            </w:tcBorders>
            <w:vAlign w:val="center"/>
          </w:tcPr>
          <w:p w14:paraId="3C3C5BFD" w14:textId="77777777" w:rsidR="00251132" w:rsidRPr="00CD037F" w:rsidRDefault="00251132"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0</w:t>
            </w:r>
          </w:p>
        </w:tc>
      </w:tr>
      <w:tr w:rsidR="00251132" w:rsidRPr="00CD037F" w14:paraId="0DB7EFA7" w14:textId="77777777" w:rsidTr="00264F85">
        <w:trPr>
          <w:trHeight w:val="29"/>
        </w:trPr>
        <w:tc>
          <w:tcPr>
            <w:tcW w:w="0" w:type="auto"/>
            <w:vMerge/>
            <w:vAlign w:val="center"/>
          </w:tcPr>
          <w:p w14:paraId="471BAA88"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0B69FC5A" w14:textId="77777777" w:rsidR="00251132" w:rsidRPr="00CD037F" w:rsidRDefault="00251132" w:rsidP="00251132">
            <w:pPr>
              <w:spacing w:after="0" w:line="240" w:lineRule="auto"/>
              <w:ind w:left="227" w:hanging="227"/>
              <w:rPr>
                <w:rFonts w:ascii="Arial" w:eastAsia="Times New Roman" w:hAnsi="Arial" w:cs="Arial"/>
                <w:bCs/>
                <w:sz w:val="16"/>
                <w:szCs w:val="16"/>
                <w:lang w:val="fr-FR" w:eastAsia="en-US"/>
              </w:rPr>
            </w:pPr>
            <w:r w:rsidRPr="00CD037F">
              <w:rPr>
                <w:rFonts w:ascii="Arial" w:eastAsia="Times New Roman" w:hAnsi="Arial" w:cs="Arial"/>
                <w:bCs/>
                <w:sz w:val="16"/>
                <w:szCs w:val="16"/>
                <w:lang w:val="fr-FR" w:eastAsia="en-US"/>
              </w:rPr>
              <w:t>8. Abstract &amp; Title - seizure* dr@v*  Subdiscipline: neurology</w:t>
            </w:r>
          </w:p>
        </w:tc>
        <w:tc>
          <w:tcPr>
            <w:tcW w:w="1158" w:type="dxa"/>
            <w:tcBorders>
              <w:top w:val="nil"/>
              <w:bottom w:val="nil"/>
            </w:tcBorders>
            <w:vAlign w:val="center"/>
          </w:tcPr>
          <w:p w14:paraId="7C02AD1B" w14:textId="77777777" w:rsidR="00251132" w:rsidRPr="00CD037F" w:rsidRDefault="00251132"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0</w:t>
            </w:r>
          </w:p>
        </w:tc>
      </w:tr>
      <w:tr w:rsidR="00251132" w:rsidRPr="00CD037F" w14:paraId="6AFE41D2" w14:textId="77777777" w:rsidTr="00264F85">
        <w:trPr>
          <w:trHeight w:val="29"/>
        </w:trPr>
        <w:tc>
          <w:tcPr>
            <w:tcW w:w="0" w:type="auto"/>
            <w:vMerge/>
            <w:vAlign w:val="center"/>
          </w:tcPr>
          <w:p w14:paraId="6471A378"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76992F92" w14:textId="77777777" w:rsidR="00251132" w:rsidRPr="00CD037F" w:rsidRDefault="00251132" w:rsidP="00251132">
            <w:pPr>
              <w:spacing w:after="0" w:line="240" w:lineRule="auto"/>
              <w:ind w:left="227" w:hanging="227"/>
              <w:rPr>
                <w:rFonts w:ascii="Arial" w:eastAsia="Times New Roman" w:hAnsi="Arial" w:cs="Arial"/>
                <w:bCs/>
                <w:sz w:val="16"/>
                <w:szCs w:val="16"/>
                <w:lang w:val="fr-FR" w:eastAsia="en-US"/>
              </w:rPr>
            </w:pPr>
            <w:r w:rsidRPr="00CD037F">
              <w:rPr>
                <w:rFonts w:ascii="Arial" w:eastAsia="Times New Roman" w:hAnsi="Arial" w:cs="Arial"/>
                <w:bCs/>
                <w:sz w:val="16"/>
                <w:szCs w:val="16"/>
                <w:lang w:val="fr-FR" w:eastAsia="en-US"/>
              </w:rPr>
              <w:t>9. Abstract &amp; Title - convulsi* dr@v*  Subdiscipline: neurology</w:t>
            </w:r>
          </w:p>
        </w:tc>
        <w:tc>
          <w:tcPr>
            <w:tcW w:w="1158" w:type="dxa"/>
            <w:tcBorders>
              <w:top w:val="nil"/>
              <w:bottom w:val="nil"/>
            </w:tcBorders>
            <w:vAlign w:val="center"/>
          </w:tcPr>
          <w:p w14:paraId="6DC2F357" w14:textId="77777777" w:rsidR="00251132" w:rsidRPr="00CD037F" w:rsidRDefault="00251132"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0</w:t>
            </w:r>
          </w:p>
        </w:tc>
      </w:tr>
      <w:tr w:rsidR="00251132" w:rsidRPr="00CD037F" w14:paraId="79C208FC" w14:textId="77777777" w:rsidTr="00264F85">
        <w:trPr>
          <w:trHeight w:val="29"/>
        </w:trPr>
        <w:tc>
          <w:tcPr>
            <w:tcW w:w="0" w:type="auto"/>
            <w:vMerge/>
            <w:vAlign w:val="center"/>
          </w:tcPr>
          <w:p w14:paraId="373000D0"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479BF837" w14:textId="77777777" w:rsidR="00251132" w:rsidRPr="00CD037F" w:rsidRDefault="00251132" w:rsidP="00251132">
            <w:pPr>
              <w:spacing w:after="0" w:line="240" w:lineRule="auto"/>
              <w:ind w:left="227" w:hanging="227"/>
              <w:rPr>
                <w:rFonts w:ascii="Arial" w:eastAsia="Times New Roman" w:hAnsi="Arial" w:cs="Arial"/>
                <w:bCs/>
                <w:sz w:val="16"/>
                <w:szCs w:val="16"/>
                <w:lang w:eastAsia="en-US"/>
              </w:rPr>
            </w:pPr>
            <w:r w:rsidRPr="00CD037F">
              <w:rPr>
                <w:rFonts w:ascii="Arial" w:eastAsia="Times New Roman" w:hAnsi="Arial" w:cs="Arial"/>
                <w:bCs/>
                <w:sz w:val="16"/>
                <w:szCs w:val="16"/>
                <w:lang w:eastAsia="en-US"/>
              </w:rPr>
              <w:t>10. Abstract &amp; Title - epilep* licen@e*  Subdiscipline: neurology</w:t>
            </w:r>
          </w:p>
        </w:tc>
        <w:tc>
          <w:tcPr>
            <w:tcW w:w="1158" w:type="dxa"/>
            <w:tcBorders>
              <w:top w:val="nil"/>
              <w:bottom w:val="nil"/>
            </w:tcBorders>
            <w:vAlign w:val="center"/>
          </w:tcPr>
          <w:p w14:paraId="458E28DA" w14:textId="77777777" w:rsidR="00251132" w:rsidRPr="00CD037F" w:rsidRDefault="00251132"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0</w:t>
            </w:r>
          </w:p>
        </w:tc>
      </w:tr>
      <w:tr w:rsidR="00251132" w:rsidRPr="00CD037F" w14:paraId="32B2241F" w14:textId="77777777" w:rsidTr="00264F85">
        <w:trPr>
          <w:trHeight w:val="29"/>
        </w:trPr>
        <w:tc>
          <w:tcPr>
            <w:tcW w:w="0" w:type="auto"/>
            <w:vMerge/>
            <w:vAlign w:val="center"/>
          </w:tcPr>
          <w:p w14:paraId="23DFAAED"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56AD17D8" w14:textId="77777777" w:rsidR="00251132" w:rsidRPr="00CD037F" w:rsidRDefault="00251132" w:rsidP="00251132">
            <w:pPr>
              <w:spacing w:after="0" w:line="240" w:lineRule="auto"/>
              <w:rPr>
                <w:rFonts w:ascii="Arial" w:eastAsia="Times New Roman" w:hAnsi="Arial" w:cs="Arial"/>
                <w:bCs/>
                <w:sz w:val="16"/>
                <w:szCs w:val="16"/>
                <w:lang w:val="fr-FR" w:eastAsia="en-US"/>
              </w:rPr>
            </w:pPr>
            <w:r w:rsidRPr="00CD037F">
              <w:rPr>
                <w:rFonts w:ascii="Arial" w:eastAsia="Times New Roman" w:hAnsi="Arial" w:cs="Arial"/>
                <w:bCs/>
                <w:sz w:val="16"/>
                <w:szCs w:val="16"/>
                <w:lang w:val="fr-FR" w:eastAsia="en-US"/>
              </w:rPr>
              <w:t>11. Abstract &amp; Title - seizure* licen@e*  Subdiscipline: neurology</w:t>
            </w:r>
          </w:p>
        </w:tc>
        <w:tc>
          <w:tcPr>
            <w:tcW w:w="1158" w:type="dxa"/>
            <w:tcBorders>
              <w:top w:val="nil"/>
              <w:bottom w:val="nil"/>
            </w:tcBorders>
            <w:vAlign w:val="center"/>
          </w:tcPr>
          <w:p w14:paraId="497899D4" w14:textId="77777777" w:rsidR="00251132" w:rsidRPr="00CD037F" w:rsidRDefault="00251132"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0</w:t>
            </w:r>
          </w:p>
        </w:tc>
      </w:tr>
      <w:tr w:rsidR="00251132" w:rsidRPr="00CD037F" w14:paraId="379FF5E0" w14:textId="77777777" w:rsidTr="00264F85">
        <w:trPr>
          <w:trHeight w:val="29"/>
        </w:trPr>
        <w:tc>
          <w:tcPr>
            <w:tcW w:w="0" w:type="auto"/>
            <w:vMerge/>
            <w:vAlign w:val="center"/>
          </w:tcPr>
          <w:p w14:paraId="77208563"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right w:val="single" w:sz="4" w:space="0" w:color="auto"/>
            </w:tcBorders>
            <w:vAlign w:val="center"/>
          </w:tcPr>
          <w:p w14:paraId="35AA15C9" w14:textId="77777777" w:rsidR="00251132" w:rsidRPr="00CD037F" w:rsidRDefault="00251132" w:rsidP="00251132">
            <w:pPr>
              <w:spacing w:after="0" w:line="240" w:lineRule="auto"/>
              <w:ind w:left="227" w:hanging="227"/>
              <w:rPr>
                <w:rFonts w:ascii="Arial" w:eastAsia="Times New Roman" w:hAnsi="Arial" w:cs="Arial"/>
                <w:bCs/>
                <w:sz w:val="16"/>
                <w:szCs w:val="16"/>
                <w:lang w:val="fr-FR" w:eastAsia="en-US"/>
              </w:rPr>
            </w:pPr>
            <w:r w:rsidRPr="00CD037F">
              <w:rPr>
                <w:rFonts w:ascii="Arial" w:eastAsia="Times New Roman" w:hAnsi="Arial" w:cs="Arial"/>
                <w:bCs/>
                <w:sz w:val="16"/>
                <w:szCs w:val="16"/>
                <w:lang w:val="fr-FR" w:eastAsia="en-US"/>
              </w:rPr>
              <w:t>12. Abstract &amp; Title - convulsi* licen@e*  Subdiscipline: neurology</w:t>
            </w:r>
          </w:p>
        </w:tc>
        <w:tc>
          <w:tcPr>
            <w:tcW w:w="1158" w:type="dxa"/>
            <w:tcBorders>
              <w:top w:val="nil"/>
              <w:left w:val="single" w:sz="4" w:space="0" w:color="auto"/>
              <w:bottom w:val="nil"/>
            </w:tcBorders>
            <w:vAlign w:val="center"/>
          </w:tcPr>
          <w:p w14:paraId="59128C5F" w14:textId="77777777" w:rsidR="00251132" w:rsidRPr="00CD037F" w:rsidRDefault="00251132"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0</w:t>
            </w:r>
          </w:p>
        </w:tc>
      </w:tr>
      <w:tr w:rsidR="00251132" w:rsidRPr="00CD037F" w14:paraId="0432EA85" w14:textId="77777777" w:rsidTr="00264F85">
        <w:trPr>
          <w:trHeight w:val="29"/>
        </w:trPr>
        <w:tc>
          <w:tcPr>
            <w:tcW w:w="0" w:type="auto"/>
            <w:vMerge/>
            <w:vAlign w:val="center"/>
          </w:tcPr>
          <w:p w14:paraId="0EA8524B"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6A69B866" w14:textId="77777777" w:rsidR="00251132" w:rsidRPr="00CD037F" w:rsidRDefault="00251132" w:rsidP="00251132">
            <w:pPr>
              <w:spacing w:after="0" w:line="240" w:lineRule="auto"/>
              <w:ind w:left="227" w:hanging="227"/>
              <w:rPr>
                <w:rFonts w:ascii="Arial" w:eastAsia="Times New Roman" w:hAnsi="Arial" w:cs="Arial"/>
                <w:bCs/>
                <w:sz w:val="16"/>
                <w:szCs w:val="16"/>
                <w:lang w:eastAsia="en-US"/>
              </w:rPr>
            </w:pPr>
            <w:r w:rsidRPr="00CD037F">
              <w:rPr>
                <w:rFonts w:ascii="Arial" w:eastAsia="Times New Roman" w:hAnsi="Arial" w:cs="Arial"/>
                <w:bCs/>
                <w:sz w:val="16"/>
                <w:szCs w:val="16"/>
                <w:lang w:eastAsia="en-US"/>
              </w:rPr>
              <w:t>13. Abstract &amp; Title - epilep* accident*  Subdiscipline: neurology</w:t>
            </w:r>
          </w:p>
        </w:tc>
        <w:tc>
          <w:tcPr>
            <w:tcW w:w="1158" w:type="dxa"/>
            <w:tcBorders>
              <w:top w:val="nil"/>
              <w:left w:val="single" w:sz="4" w:space="0" w:color="auto"/>
              <w:bottom w:val="nil"/>
            </w:tcBorders>
            <w:vAlign w:val="center"/>
          </w:tcPr>
          <w:p w14:paraId="74D400E3" w14:textId="77777777" w:rsidR="00251132" w:rsidRPr="00CD037F" w:rsidRDefault="00251132"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0</w:t>
            </w:r>
          </w:p>
        </w:tc>
      </w:tr>
      <w:tr w:rsidR="00251132" w:rsidRPr="00CD037F" w14:paraId="050EEFEF" w14:textId="77777777" w:rsidTr="00264F85">
        <w:trPr>
          <w:trHeight w:val="29"/>
        </w:trPr>
        <w:tc>
          <w:tcPr>
            <w:tcW w:w="0" w:type="auto"/>
            <w:vMerge/>
            <w:vAlign w:val="center"/>
          </w:tcPr>
          <w:p w14:paraId="305BB314"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nil"/>
            </w:tcBorders>
            <w:vAlign w:val="center"/>
          </w:tcPr>
          <w:p w14:paraId="48F1DA09" w14:textId="77777777" w:rsidR="00251132" w:rsidRPr="00CD037F" w:rsidRDefault="00251132" w:rsidP="00251132">
            <w:pPr>
              <w:spacing w:after="0" w:line="240" w:lineRule="auto"/>
              <w:rPr>
                <w:rFonts w:ascii="Arial" w:eastAsia="Times New Roman" w:hAnsi="Arial" w:cs="Arial"/>
                <w:bCs/>
                <w:sz w:val="16"/>
                <w:szCs w:val="16"/>
                <w:lang w:eastAsia="en-US"/>
              </w:rPr>
            </w:pPr>
            <w:r w:rsidRPr="00CD037F">
              <w:rPr>
                <w:rFonts w:ascii="Arial" w:eastAsia="Times New Roman" w:hAnsi="Arial" w:cs="Arial"/>
                <w:bCs/>
                <w:sz w:val="16"/>
                <w:szCs w:val="16"/>
                <w:lang w:eastAsia="en-US"/>
              </w:rPr>
              <w:t>14. Abstract &amp; Title - seizure* accident*  Subdiscipline: neurology</w:t>
            </w:r>
          </w:p>
        </w:tc>
        <w:tc>
          <w:tcPr>
            <w:tcW w:w="1158" w:type="dxa"/>
            <w:tcBorders>
              <w:top w:val="nil"/>
              <w:left w:val="single" w:sz="4" w:space="0" w:color="auto"/>
              <w:bottom w:val="nil"/>
            </w:tcBorders>
            <w:vAlign w:val="center"/>
          </w:tcPr>
          <w:p w14:paraId="014667F6" w14:textId="77777777" w:rsidR="00251132" w:rsidRPr="00CD037F" w:rsidRDefault="00251132"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0</w:t>
            </w:r>
          </w:p>
        </w:tc>
      </w:tr>
      <w:tr w:rsidR="00251132" w:rsidRPr="00CD037F" w14:paraId="6A519C1B" w14:textId="77777777" w:rsidTr="00264F85">
        <w:trPr>
          <w:trHeight w:val="29"/>
        </w:trPr>
        <w:tc>
          <w:tcPr>
            <w:tcW w:w="0" w:type="auto"/>
            <w:vMerge/>
            <w:vAlign w:val="center"/>
          </w:tcPr>
          <w:p w14:paraId="291753B5" w14:textId="77777777" w:rsidR="00251132" w:rsidRPr="00CD037F" w:rsidRDefault="00251132" w:rsidP="00251132">
            <w:pPr>
              <w:spacing w:after="0" w:line="240" w:lineRule="auto"/>
              <w:rPr>
                <w:rFonts w:ascii="Arial" w:eastAsia="Times New Roman" w:hAnsi="Arial" w:cs="Arial"/>
                <w:sz w:val="18"/>
                <w:szCs w:val="18"/>
                <w:lang w:eastAsia="en-US"/>
              </w:rPr>
            </w:pPr>
          </w:p>
        </w:tc>
        <w:tc>
          <w:tcPr>
            <w:tcW w:w="5161" w:type="dxa"/>
            <w:tcBorders>
              <w:top w:val="nil"/>
              <w:bottom w:val="single" w:sz="4" w:space="0" w:color="auto"/>
              <w:right w:val="single" w:sz="4" w:space="0" w:color="auto"/>
            </w:tcBorders>
            <w:vAlign w:val="center"/>
          </w:tcPr>
          <w:p w14:paraId="7EF30858" w14:textId="77777777" w:rsidR="00251132" w:rsidRPr="00CD037F" w:rsidRDefault="00251132" w:rsidP="00251132">
            <w:pPr>
              <w:spacing w:after="0" w:line="240" w:lineRule="auto"/>
              <w:ind w:left="227" w:hanging="227"/>
              <w:rPr>
                <w:rFonts w:ascii="Arial" w:eastAsia="Times New Roman" w:hAnsi="Arial" w:cs="Arial"/>
                <w:bCs/>
                <w:sz w:val="16"/>
                <w:szCs w:val="16"/>
                <w:lang w:eastAsia="en-US"/>
              </w:rPr>
            </w:pPr>
            <w:r w:rsidRPr="00CD037F">
              <w:rPr>
                <w:rFonts w:ascii="Arial" w:eastAsia="Times New Roman" w:hAnsi="Arial" w:cs="Arial"/>
                <w:bCs/>
                <w:sz w:val="16"/>
                <w:szCs w:val="16"/>
                <w:lang w:eastAsia="en-US"/>
              </w:rPr>
              <w:t>15. Abstract &amp; Title - convulsi* accident*  Subdiscipline: neurology</w:t>
            </w:r>
          </w:p>
        </w:tc>
        <w:tc>
          <w:tcPr>
            <w:tcW w:w="1158" w:type="dxa"/>
            <w:tcBorders>
              <w:top w:val="nil"/>
              <w:left w:val="single" w:sz="4" w:space="0" w:color="auto"/>
              <w:bottom w:val="nil"/>
            </w:tcBorders>
            <w:vAlign w:val="center"/>
          </w:tcPr>
          <w:p w14:paraId="4C9424B9" w14:textId="77777777" w:rsidR="00251132" w:rsidRPr="00CD037F" w:rsidRDefault="00251132"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0</w:t>
            </w:r>
          </w:p>
        </w:tc>
      </w:tr>
      <w:tr w:rsidR="00251132" w:rsidRPr="00CD037F" w14:paraId="06F8AFA0" w14:textId="77777777" w:rsidTr="00264F85">
        <w:trPr>
          <w:trHeight w:val="424"/>
        </w:trPr>
        <w:tc>
          <w:tcPr>
            <w:tcW w:w="0" w:type="auto"/>
            <w:vAlign w:val="center"/>
          </w:tcPr>
          <w:p w14:paraId="57DE9BE9" w14:textId="77777777" w:rsidR="00251132" w:rsidRPr="00CD037F" w:rsidRDefault="00251132" w:rsidP="00251132">
            <w:pPr>
              <w:spacing w:after="0" w:line="240" w:lineRule="auto"/>
              <w:rPr>
                <w:rFonts w:ascii="Arial" w:eastAsia="Times New Roman" w:hAnsi="Arial" w:cs="Arial"/>
                <w:sz w:val="18"/>
                <w:szCs w:val="18"/>
                <w:lang w:eastAsia="en-US"/>
              </w:rPr>
            </w:pPr>
            <w:r w:rsidRPr="00CD037F">
              <w:rPr>
                <w:rFonts w:ascii="Arial" w:eastAsia="Times New Roman" w:hAnsi="Arial" w:cs="Arial"/>
                <w:sz w:val="18"/>
                <w:szCs w:val="18"/>
                <w:lang w:eastAsia="en-US"/>
              </w:rPr>
              <w:t>8) C2-SPECTR</w:t>
            </w:r>
          </w:p>
        </w:tc>
        <w:tc>
          <w:tcPr>
            <w:tcW w:w="5161" w:type="dxa"/>
            <w:tcBorders>
              <w:top w:val="single" w:sz="4" w:space="0" w:color="auto"/>
            </w:tcBorders>
            <w:vAlign w:val="center"/>
          </w:tcPr>
          <w:p w14:paraId="12102D43" w14:textId="77777777" w:rsidR="00251132" w:rsidRPr="00CD037F" w:rsidRDefault="00251132" w:rsidP="00251132">
            <w:pPr>
              <w:spacing w:after="0" w:line="240" w:lineRule="auto"/>
              <w:ind w:left="227" w:hanging="227"/>
              <w:rPr>
                <w:rFonts w:ascii="Arial" w:eastAsia="Times New Roman" w:hAnsi="Arial" w:cs="Arial"/>
                <w:bCs/>
                <w:sz w:val="18"/>
                <w:szCs w:val="18"/>
                <w:lang w:eastAsia="en-US"/>
              </w:rPr>
            </w:pPr>
            <w:r w:rsidRPr="00CD037F">
              <w:rPr>
                <w:rFonts w:ascii="Arial" w:eastAsia="Times New Roman" w:hAnsi="Arial" w:cs="Arial"/>
                <w:bCs/>
                <w:sz w:val="18"/>
                <w:szCs w:val="18"/>
                <w:lang w:eastAsia="en-US"/>
              </w:rPr>
              <w:t xml:space="preserve">Search “epilep”, “seizure”, “convulsi” in the pdf file of </w:t>
            </w:r>
            <w:r w:rsidRPr="00CD037F">
              <w:rPr>
                <w:rFonts w:ascii="Arial" w:eastAsia="Times New Roman" w:hAnsi="Arial" w:cs="Arial"/>
                <w:bCs/>
                <w:i/>
                <w:sz w:val="18"/>
                <w:szCs w:val="18"/>
                <w:lang w:eastAsia="en-US"/>
              </w:rPr>
              <w:t>Bibliography of CRTs currently in C2-SPECTR</w:t>
            </w:r>
          </w:p>
        </w:tc>
        <w:tc>
          <w:tcPr>
            <w:tcW w:w="1158" w:type="dxa"/>
            <w:vAlign w:val="center"/>
          </w:tcPr>
          <w:p w14:paraId="11A5213C" w14:textId="77777777" w:rsidR="00251132" w:rsidRPr="00CD037F" w:rsidRDefault="00251132" w:rsidP="00251132">
            <w:pPr>
              <w:spacing w:after="0" w:line="240" w:lineRule="auto"/>
              <w:jc w:val="right"/>
              <w:rPr>
                <w:rFonts w:ascii="Arial" w:eastAsia="Times New Roman" w:hAnsi="Arial" w:cs="Arial"/>
                <w:sz w:val="18"/>
                <w:szCs w:val="18"/>
                <w:lang w:eastAsia="en-US"/>
              </w:rPr>
            </w:pPr>
            <w:r w:rsidRPr="00CD037F">
              <w:rPr>
                <w:rFonts w:ascii="Arial" w:eastAsia="Times New Roman" w:hAnsi="Arial" w:cs="Arial"/>
                <w:sz w:val="18"/>
                <w:szCs w:val="18"/>
                <w:lang w:eastAsia="en-US"/>
              </w:rPr>
              <w:t>0</w:t>
            </w:r>
          </w:p>
        </w:tc>
      </w:tr>
      <w:tr w:rsidR="00251132" w:rsidRPr="00CD037F" w14:paraId="42556820" w14:textId="77777777" w:rsidTr="00264F85">
        <w:tc>
          <w:tcPr>
            <w:tcW w:w="8666" w:type="dxa"/>
            <w:gridSpan w:val="3"/>
            <w:vAlign w:val="center"/>
          </w:tcPr>
          <w:p w14:paraId="0D7642C7" w14:textId="77777777" w:rsidR="00251132" w:rsidRPr="00CD037F" w:rsidRDefault="00251132" w:rsidP="00251132">
            <w:pPr>
              <w:spacing w:after="0" w:line="240" w:lineRule="auto"/>
            </w:pPr>
            <w:r w:rsidRPr="00CD037F">
              <w:rPr>
                <w:rFonts w:ascii="Arial" w:eastAsia="Times New Roman" w:hAnsi="Arial" w:cs="Arial"/>
                <w:sz w:val="18"/>
                <w:szCs w:val="18"/>
                <w:lang w:eastAsia="en-US"/>
              </w:rPr>
              <w:t>terms end up with “/” are subject heading</w:t>
            </w:r>
            <w:r w:rsidR="00F272C8" w:rsidRPr="00CD037F">
              <w:rPr>
                <w:rFonts w:ascii="Arial" w:eastAsia="Times New Roman" w:hAnsi="Arial" w:cs="Arial"/>
                <w:sz w:val="18"/>
                <w:szCs w:val="18"/>
                <w:lang w:eastAsia="en-US"/>
              </w:rPr>
              <w:t>s; searching conducted on 27</w:t>
            </w:r>
            <w:r w:rsidR="0068094D" w:rsidRPr="00CD037F">
              <w:rPr>
                <w:rFonts w:ascii="Arial" w:eastAsia="Times New Roman" w:hAnsi="Arial" w:cs="Arial"/>
                <w:sz w:val="18"/>
                <w:szCs w:val="18"/>
                <w:lang w:eastAsia="en-US"/>
              </w:rPr>
              <w:t xml:space="preserve"> June</w:t>
            </w:r>
            <w:r w:rsidR="00D561A5" w:rsidRPr="00CD037F">
              <w:rPr>
                <w:rFonts w:ascii="Arial" w:eastAsia="Times New Roman" w:hAnsi="Arial" w:cs="Arial"/>
                <w:sz w:val="18"/>
                <w:szCs w:val="18"/>
                <w:lang w:eastAsia="en-US"/>
              </w:rPr>
              <w:t xml:space="preserve"> 2018</w:t>
            </w:r>
          </w:p>
          <w:p w14:paraId="0CEC81DF" w14:textId="77777777" w:rsidR="00251132" w:rsidRPr="00CD037F" w:rsidRDefault="00251132" w:rsidP="00251132">
            <w:pPr>
              <w:spacing w:after="0" w:line="240" w:lineRule="auto"/>
              <w:rPr>
                <w:rFonts w:ascii="Arial" w:eastAsia="Times New Roman" w:hAnsi="Arial" w:cs="Arial"/>
                <w:sz w:val="18"/>
                <w:szCs w:val="18"/>
                <w:lang w:eastAsia="en-US"/>
              </w:rPr>
            </w:pPr>
            <w:r w:rsidRPr="00CD037F">
              <w:rPr>
                <w:rFonts w:ascii="Arial" w:eastAsia="Times New Roman" w:hAnsi="Arial" w:cs="Arial"/>
                <w:sz w:val="18"/>
                <w:szCs w:val="18"/>
                <w:lang w:eastAsia="en-US"/>
              </w:rPr>
              <w:t>TRID is an integrated database that combines the records from TRB’s Transportation Research Information Services (TRIS) Database and the OECD’s Joint Transport Research Centre’s International Transport Research Documentation (ITRD) Database. TRID provides access to more than one million records of transportation research worldwide.</w:t>
            </w:r>
          </w:p>
          <w:p w14:paraId="683EF69D" w14:textId="77777777" w:rsidR="00251132" w:rsidRPr="00CD037F" w:rsidRDefault="00251132" w:rsidP="00251132">
            <w:pPr>
              <w:spacing w:after="0" w:line="240" w:lineRule="auto"/>
              <w:rPr>
                <w:rFonts w:ascii="Arial" w:eastAsia="Times New Roman" w:hAnsi="Arial" w:cs="Arial"/>
                <w:sz w:val="18"/>
                <w:szCs w:val="18"/>
                <w:lang w:eastAsia="en-US"/>
              </w:rPr>
            </w:pPr>
            <w:r w:rsidRPr="00CD037F">
              <w:rPr>
                <w:rFonts w:ascii="Arial" w:eastAsia="Times New Roman" w:hAnsi="Arial" w:cs="Arial"/>
                <w:sz w:val="18"/>
                <w:szCs w:val="18"/>
                <w:lang w:eastAsia="en-US"/>
              </w:rPr>
              <w:t xml:space="preserve">PEDro denotes Physiotherapy Evidence Database.  It is a free database of </w:t>
            </w:r>
            <w:r w:rsidR="000D20B3" w:rsidRPr="00CD037F">
              <w:rPr>
                <w:rFonts w:ascii="Arial" w:eastAsia="Times New Roman" w:hAnsi="Arial" w:cs="Arial"/>
                <w:sz w:val="18"/>
                <w:szCs w:val="18"/>
                <w:lang w:eastAsia="en-US"/>
              </w:rPr>
              <w:t>randomized</w:t>
            </w:r>
            <w:r w:rsidRPr="00CD037F">
              <w:rPr>
                <w:rFonts w:ascii="Arial" w:eastAsia="Times New Roman" w:hAnsi="Arial" w:cs="Arial"/>
                <w:sz w:val="18"/>
                <w:szCs w:val="18"/>
                <w:lang w:eastAsia="en-US"/>
              </w:rPr>
              <w:t xml:space="preserve"> trials, systematic reviews and clinical practice guidelines in physiotherapy, produced by the Centre for Evidence-Based Physiotherapy at The George Institute for Global Health and hosted by Neuroscience Research Australia (NeuRA).</w:t>
            </w:r>
          </w:p>
          <w:p w14:paraId="5287E47D" w14:textId="77777777" w:rsidR="00251132" w:rsidRPr="00CD037F" w:rsidRDefault="00251132" w:rsidP="00251132">
            <w:pPr>
              <w:keepNext/>
              <w:keepLines/>
              <w:shd w:val="clear" w:color="auto" w:fill="FFFFFF"/>
              <w:spacing w:after="0" w:line="240" w:lineRule="auto"/>
              <w:outlineLvl w:val="0"/>
              <w:rPr>
                <w:rFonts w:ascii="Arial" w:eastAsia="Times New Roman" w:hAnsi="Arial" w:cs="Arial"/>
                <w:sz w:val="18"/>
                <w:szCs w:val="18"/>
                <w:lang w:eastAsia="en-US"/>
              </w:rPr>
            </w:pPr>
            <w:r w:rsidRPr="00CD037F">
              <w:rPr>
                <w:rFonts w:ascii="Arial" w:eastAsia="Times New Roman" w:hAnsi="Arial" w:cs="Arial"/>
                <w:sz w:val="18"/>
                <w:szCs w:val="18"/>
                <w:lang w:eastAsia="en-US"/>
              </w:rPr>
              <w:t>C2-SPECTR</w:t>
            </w:r>
            <w:r w:rsidRPr="00CD037F">
              <w:rPr>
                <w:rFonts w:ascii="Arial" w:eastAsia="Times New Roman" w:hAnsi="Arial" w:cs="Arial" w:hint="eastAsia"/>
                <w:sz w:val="18"/>
                <w:szCs w:val="18"/>
                <w:lang w:eastAsia="en-US"/>
              </w:rPr>
              <w:t xml:space="preserve"> </w:t>
            </w:r>
            <w:r w:rsidRPr="00CD037F">
              <w:rPr>
                <w:rFonts w:ascii="Arial" w:eastAsia="Times New Roman" w:hAnsi="Arial" w:cs="Arial"/>
                <w:sz w:val="18"/>
                <w:szCs w:val="18"/>
                <w:lang w:eastAsia="en-US"/>
              </w:rPr>
              <w:t xml:space="preserve">denotes </w:t>
            </w:r>
            <w:r w:rsidRPr="00CD037F">
              <w:rPr>
                <w:rFonts w:ascii="Arial" w:eastAsia="Times New Roman" w:hAnsi="Arial" w:cs="Arial" w:hint="eastAsia"/>
                <w:sz w:val="18"/>
                <w:szCs w:val="18"/>
                <w:lang w:eastAsia="en-US"/>
              </w:rPr>
              <w:t>the Campbell Collaboration's social, psychological, educational and criminological trials register.  It contains entries on randomized and possibly randomized trials.</w:t>
            </w:r>
          </w:p>
        </w:tc>
      </w:tr>
    </w:tbl>
    <w:p w14:paraId="4A383BC3" w14:textId="77777777" w:rsidR="00251132" w:rsidRPr="00CD037F" w:rsidRDefault="00251132">
      <w:pPr>
        <w:rPr>
          <w:rFonts w:ascii="Arial" w:hAnsi="Arial" w:cs="Arial"/>
          <w:b/>
          <w:bCs/>
          <w:sz w:val="24"/>
          <w:szCs w:val="24"/>
        </w:rPr>
      </w:pPr>
      <w:r w:rsidRPr="00CD037F">
        <w:rPr>
          <w:rFonts w:ascii="Arial" w:hAnsi="Arial" w:cs="Arial"/>
          <w:b/>
          <w:bCs/>
          <w:sz w:val="24"/>
          <w:szCs w:val="24"/>
        </w:rPr>
        <w:br w:type="page"/>
      </w:r>
    </w:p>
    <w:p w14:paraId="6A5996CE" w14:textId="77777777" w:rsidR="008D565E" w:rsidRPr="00CD037F" w:rsidRDefault="008D565E">
      <w:pPr>
        <w:rPr>
          <w:rFonts w:ascii="Arial" w:hAnsi="Arial" w:cs="Arial"/>
          <w:b/>
          <w:bCs/>
          <w:sz w:val="24"/>
          <w:szCs w:val="24"/>
        </w:rPr>
        <w:sectPr w:rsidR="008D565E" w:rsidRPr="00CD037F" w:rsidSect="00DE78B0">
          <w:headerReference w:type="default" r:id="rId7"/>
          <w:pgSz w:w="11907" w:h="16840" w:code="9"/>
          <w:pgMar w:top="1418" w:right="1418" w:bottom="1418" w:left="1418" w:header="709" w:footer="709" w:gutter="0"/>
          <w:cols w:space="708"/>
          <w:docGrid w:linePitch="360"/>
        </w:sectPr>
      </w:pPr>
    </w:p>
    <w:p w14:paraId="09FB5D6B" w14:textId="77777777" w:rsidR="00B32882" w:rsidRPr="00CD037F" w:rsidRDefault="00251132" w:rsidP="0075380C">
      <w:pPr>
        <w:rPr>
          <w:rFonts w:ascii="Arial" w:hAnsi="Arial" w:cs="Arial"/>
          <w:b/>
          <w:bCs/>
          <w:sz w:val="20"/>
          <w:szCs w:val="20"/>
        </w:rPr>
      </w:pPr>
      <w:r w:rsidRPr="00CD037F">
        <w:rPr>
          <w:rFonts w:ascii="Arial" w:hAnsi="Arial" w:cs="Arial"/>
          <w:b/>
          <w:bCs/>
          <w:sz w:val="20"/>
          <w:szCs w:val="20"/>
        </w:rPr>
        <w:lastRenderedPageBreak/>
        <w:t>Table e-2</w:t>
      </w:r>
      <w:r w:rsidR="00916AD7" w:rsidRPr="00CD037F">
        <w:rPr>
          <w:sz w:val="20"/>
          <w:szCs w:val="20"/>
        </w:rPr>
        <w:t xml:space="preserve"> </w:t>
      </w:r>
      <w:r w:rsidR="00916AD7" w:rsidRPr="00CD037F">
        <w:rPr>
          <w:rFonts w:ascii="Arial" w:hAnsi="Arial" w:cs="Arial"/>
          <w:bCs/>
          <w:sz w:val="20"/>
          <w:szCs w:val="20"/>
        </w:rPr>
        <w:t>Characteristics of the included studies</w:t>
      </w: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871"/>
        <w:gridCol w:w="1471"/>
        <w:gridCol w:w="1070"/>
        <w:gridCol w:w="1417"/>
        <w:gridCol w:w="1270"/>
        <w:gridCol w:w="1434"/>
        <w:gridCol w:w="1043"/>
        <w:gridCol w:w="1110"/>
        <w:gridCol w:w="1474"/>
      </w:tblGrid>
      <w:tr w:rsidR="00452591" w:rsidRPr="00CD037F" w14:paraId="602E3A62" w14:textId="77777777" w:rsidTr="00452591">
        <w:trPr>
          <w:trHeight w:val="375"/>
          <w:tblHeader/>
        </w:trPr>
        <w:tc>
          <w:tcPr>
            <w:tcW w:w="3005" w:type="dxa"/>
            <w:shd w:val="clear" w:color="auto" w:fill="auto"/>
            <w:noWrap/>
            <w:vAlign w:val="center"/>
            <w:hideMark/>
          </w:tcPr>
          <w:p w14:paraId="0B3B79A9" w14:textId="77777777" w:rsidR="00452591" w:rsidRPr="00CD037F" w:rsidRDefault="00452591" w:rsidP="0074343C">
            <w:pPr>
              <w:spacing w:after="0" w:line="240" w:lineRule="auto"/>
              <w:rPr>
                <w:rFonts w:ascii="Arial" w:eastAsia="Times New Roman" w:hAnsi="Arial" w:cs="Arial"/>
                <w:b/>
                <w:bCs/>
                <w:color w:val="000000"/>
                <w:sz w:val="18"/>
                <w:szCs w:val="18"/>
                <w:lang w:val="en-AU"/>
              </w:rPr>
            </w:pPr>
            <w:r w:rsidRPr="00CD037F">
              <w:rPr>
                <w:rFonts w:ascii="Arial" w:eastAsia="Times New Roman" w:hAnsi="Arial" w:cs="Arial"/>
                <w:b/>
                <w:bCs/>
                <w:color w:val="000000"/>
                <w:sz w:val="18"/>
                <w:szCs w:val="18"/>
                <w:lang w:val="en-AU"/>
              </w:rPr>
              <w:t>Country year, last name of the first author</w:t>
            </w:r>
          </w:p>
        </w:tc>
        <w:tc>
          <w:tcPr>
            <w:tcW w:w="1871" w:type="dxa"/>
            <w:shd w:val="clear" w:color="auto" w:fill="auto"/>
            <w:noWrap/>
            <w:vAlign w:val="center"/>
            <w:hideMark/>
          </w:tcPr>
          <w:p w14:paraId="03B70D2F" w14:textId="77777777" w:rsidR="00452591" w:rsidRPr="00CD037F" w:rsidRDefault="00452591" w:rsidP="0074343C">
            <w:pPr>
              <w:spacing w:after="0" w:line="240" w:lineRule="auto"/>
              <w:rPr>
                <w:rFonts w:ascii="Arial" w:eastAsia="Times New Roman" w:hAnsi="Arial" w:cs="Arial"/>
                <w:b/>
                <w:bCs/>
                <w:color w:val="000000"/>
                <w:sz w:val="18"/>
                <w:szCs w:val="18"/>
                <w:lang w:val="en-AU"/>
              </w:rPr>
            </w:pPr>
            <w:r w:rsidRPr="00CD037F">
              <w:rPr>
                <w:rFonts w:ascii="Arial" w:eastAsia="Times New Roman" w:hAnsi="Arial" w:cs="Arial"/>
                <w:b/>
                <w:bCs/>
                <w:color w:val="000000"/>
                <w:sz w:val="18"/>
                <w:szCs w:val="18"/>
                <w:lang w:val="en-AU"/>
              </w:rPr>
              <w:t>Case selection</w:t>
            </w:r>
          </w:p>
        </w:tc>
        <w:tc>
          <w:tcPr>
            <w:tcW w:w="1471" w:type="dxa"/>
            <w:shd w:val="clear" w:color="auto" w:fill="auto"/>
            <w:noWrap/>
            <w:vAlign w:val="center"/>
            <w:hideMark/>
          </w:tcPr>
          <w:p w14:paraId="20816DD0" w14:textId="77777777" w:rsidR="00452591" w:rsidRPr="00CD037F" w:rsidRDefault="00452591" w:rsidP="0074343C">
            <w:pPr>
              <w:spacing w:after="0" w:line="240" w:lineRule="auto"/>
              <w:rPr>
                <w:rFonts w:ascii="Arial" w:eastAsia="Times New Roman" w:hAnsi="Arial" w:cs="Arial"/>
                <w:b/>
                <w:bCs/>
                <w:color w:val="000000"/>
                <w:sz w:val="18"/>
                <w:szCs w:val="18"/>
                <w:lang w:val="en-AU"/>
              </w:rPr>
            </w:pPr>
            <w:r w:rsidRPr="00CD037F">
              <w:rPr>
                <w:rFonts w:ascii="Arial" w:eastAsia="Times New Roman" w:hAnsi="Arial" w:cs="Arial"/>
                <w:b/>
                <w:bCs/>
                <w:color w:val="000000"/>
                <w:sz w:val="18"/>
                <w:szCs w:val="18"/>
                <w:lang w:val="en-AU"/>
              </w:rPr>
              <w:t>Study design</w:t>
            </w:r>
          </w:p>
        </w:tc>
        <w:tc>
          <w:tcPr>
            <w:tcW w:w="1070" w:type="dxa"/>
            <w:shd w:val="clear" w:color="auto" w:fill="auto"/>
            <w:noWrap/>
            <w:vAlign w:val="center"/>
            <w:hideMark/>
          </w:tcPr>
          <w:p w14:paraId="205E7EB6" w14:textId="77777777" w:rsidR="00452591" w:rsidRPr="00CD037F" w:rsidRDefault="00452591" w:rsidP="0074343C">
            <w:pPr>
              <w:spacing w:after="0" w:line="240" w:lineRule="auto"/>
              <w:jc w:val="center"/>
              <w:rPr>
                <w:rFonts w:ascii="Arial" w:eastAsia="Times New Roman" w:hAnsi="Arial" w:cs="Arial"/>
                <w:b/>
                <w:bCs/>
                <w:color w:val="000000"/>
                <w:sz w:val="18"/>
                <w:szCs w:val="18"/>
                <w:lang w:val="en-AU"/>
              </w:rPr>
            </w:pPr>
            <w:r w:rsidRPr="00CD037F">
              <w:rPr>
                <w:rFonts w:ascii="Arial" w:eastAsia="Times New Roman" w:hAnsi="Arial" w:cs="Arial"/>
                <w:b/>
                <w:bCs/>
                <w:color w:val="000000"/>
                <w:sz w:val="18"/>
                <w:szCs w:val="18"/>
                <w:lang w:val="en-AU"/>
              </w:rPr>
              <w:t>Sample size</w:t>
            </w:r>
          </w:p>
        </w:tc>
        <w:tc>
          <w:tcPr>
            <w:tcW w:w="1417" w:type="dxa"/>
            <w:shd w:val="clear" w:color="auto" w:fill="auto"/>
            <w:noWrap/>
            <w:vAlign w:val="center"/>
            <w:hideMark/>
          </w:tcPr>
          <w:p w14:paraId="642FBDCB" w14:textId="77777777" w:rsidR="00452591" w:rsidRPr="00CD037F" w:rsidRDefault="00452591" w:rsidP="0074343C">
            <w:pPr>
              <w:spacing w:after="0" w:line="240" w:lineRule="auto"/>
              <w:jc w:val="center"/>
              <w:rPr>
                <w:rFonts w:ascii="Arial" w:eastAsia="Times New Roman" w:hAnsi="Arial" w:cs="Arial"/>
                <w:b/>
                <w:bCs/>
                <w:color w:val="000000"/>
                <w:sz w:val="18"/>
                <w:szCs w:val="18"/>
                <w:lang w:val="en-AU"/>
              </w:rPr>
            </w:pPr>
            <w:r w:rsidRPr="00CD037F">
              <w:rPr>
                <w:rFonts w:ascii="Arial" w:eastAsia="Times New Roman" w:hAnsi="Arial" w:cs="Arial"/>
                <w:b/>
                <w:bCs/>
                <w:color w:val="000000"/>
                <w:sz w:val="18"/>
                <w:szCs w:val="18"/>
                <w:lang w:val="en-AU"/>
              </w:rPr>
              <w:t>Number of males (%)</w:t>
            </w:r>
          </w:p>
        </w:tc>
        <w:tc>
          <w:tcPr>
            <w:tcW w:w="1270" w:type="dxa"/>
            <w:shd w:val="clear" w:color="auto" w:fill="auto"/>
            <w:noWrap/>
            <w:vAlign w:val="center"/>
            <w:hideMark/>
          </w:tcPr>
          <w:p w14:paraId="1690FEFF" w14:textId="77777777" w:rsidR="00452591" w:rsidRPr="00CD037F" w:rsidRDefault="00452591" w:rsidP="0074343C">
            <w:pPr>
              <w:spacing w:after="0" w:line="240" w:lineRule="auto"/>
              <w:jc w:val="center"/>
              <w:rPr>
                <w:rFonts w:ascii="Arial" w:eastAsia="Times New Roman" w:hAnsi="Arial" w:cs="Arial"/>
                <w:b/>
                <w:bCs/>
                <w:color w:val="000000"/>
                <w:sz w:val="18"/>
                <w:szCs w:val="18"/>
                <w:lang w:val="en-AU"/>
              </w:rPr>
            </w:pPr>
            <w:r w:rsidRPr="00CD037F">
              <w:rPr>
                <w:rFonts w:ascii="Arial" w:eastAsia="Times New Roman" w:hAnsi="Arial" w:cs="Arial"/>
                <w:b/>
                <w:bCs/>
                <w:color w:val="000000"/>
                <w:sz w:val="18"/>
                <w:szCs w:val="18"/>
                <w:lang w:val="en-AU"/>
              </w:rPr>
              <w:t>Minimum age (years)</w:t>
            </w:r>
          </w:p>
        </w:tc>
        <w:tc>
          <w:tcPr>
            <w:tcW w:w="1434" w:type="dxa"/>
            <w:shd w:val="clear" w:color="auto" w:fill="auto"/>
            <w:noWrap/>
            <w:vAlign w:val="center"/>
            <w:hideMark/>
          </w:tcPr>
          <w:p w14:paraId="539345D7" w14:textId="77777777" w:rsidR="00452591" w:rsidRPr="00CD037F" w:rsidRDefault="00452591" w:rsidP="0074343C">
            <w:pPr>
              <w:spacing w:after="0" w:line="240" w:lineRule="auto"/>
              <w:jc w:val="center"/>
              <w:rPr>
                <w:rFonts w:ascii="Arial" w:eastAsia="Times New Roman" w:hAnsi="Arial" w:cs="Arial"/>
                <w:b/>
                <w:bCs/>
                <w:color w:val="000000"/>
                <w:sz w:val="18"/>
                <w:szCs w:val="18"/>
                <w:lang w:val="en-AU"/>
              </w:rPr>
            </w:pPr>
            <w:r w:rsidRPr="00CD037F">
              <w:rPr>
                <w:rFonts w:ascii="Arial" w:eastAsia="Times New Roman" w:hAnsi="Arial" w:cs="Arial"/>
                <w:b/>
                <w:bCs/>
                <w:color w:val="000000"/>
                <w:sz w:val="18"/>
                <w:szCs w:val="18"/>
                <w:lang w:val="en-AU"/>
              </w:rPr>
              <w:t>Data collection</w:t>
            </w:r>
            <w:r w:rsidRPr="00CD037F">
              <w:rPr>
                <w:rFonts w:ascii="Arial" w:eastAsia="Times New Roman" w:hAnsi="Arial" w:cs="Arial"/>
                <w:b/>
                <w:bCs/>
                <w:color w:val="000000"/>
                <w:sz w:val="18"/>
                <w:szCs w:val="18"/>
                <w:vertAlign w:val="superscript"/>
                <w:lang w:val="en-AU"/>
              </w:rPr>
              <w:t>d</w:t>
            </w:r>
          </w:p>
        </w:tc>
        <w:tc>
          <w:tcPr>
            <w:tcW w:w="1043" w:type="dxa"/>
            <w:shd w:val="clear" w:color="auto" w:fill="auto"/>
            <w:noWrap/>
            <w:vAlign w:val="center"/>
            <w:hideMark/>
          </w:tcPr>
          <w:p w14:paraId="53EB34B4" w14:textId="77777777" w:rsidR="00452591" w:rsidRPr="00CD037F" w:rsidRDefault="00452591" w:rsidP="0074343C">
            <w:pPr>
              <w:spacing w:after="0" w:line="240" w:lineRule="auto"/>
              <w:jc w:val="center"/>
              <w:rPr>
                <w:rFonts w:ascii="Arial" w:eastAsia="Times New Roman" w:hAnsi="Arial" w:cs="Arial"/>
                <w:b/>
                <w:bCs/>
                <w:color w:val="000000"/>
                <w:sz w:val="18"/>
                <w:szCs w:val="18"/>
                <w:lang w:val="en-AU"/>
              </w:rPr>
            </w:pPr>
            <w:r w:rsidRPr="00CD037F">
              <w:rPr>
                <w:rFonts w:ascii="Arial" w:eastAsia="Times New Roman" w:hAnsi="Arial" w:cs="Arial"/>
                <w:b/>
                <w:bCs/>
                <w:color w:val="000000"/>
                <w:sz w:val="18"/>
                <w:szCs w:val="18"/>
                <w:lang w:val="en-AU"/>
              </w:rPr>
              <w:t>Driving</w:t>
            </w:r>
          </w:p>
        </w:tc>
        <w:tc>
          <w:tcPr>
            <w:tcW w:w="1110" w:type="dxa"/>
            <w:shd w:val="clear" w:color="auto" w:fill="auto"/>
            <w:noWrap/>
            <w:vAlign w:val="center"/>
            <w:hideMark/>
          </w:tcPr>
          <w:p w14:paraId="0151B0F1" w14:textId="77777777" w:rsidR="00452591" w:rsidRPr="00CD037F" w:rsidRDefault="00452591" w:rsidP="0074343C">
            <w:pPr>
              <w:spacing w:after="0" w:line="240" w:lineRule="auto"/>
              <w:jc w:val="center"/>
              <w:rPr>
                <w:rFonts w:ascii="Arial" w:eastAsia="Times New Roman" w:hAnsi="Arial" w:cs="Arial"/>
                <w:b/>
                <w:bCs/>
                <w:color w:val="000000"/>
                <w:sz w:val="18"/>
                <w:szCs w:val="18"/>
                <w:lang w:val="en-AU"/>
              </w:rPr>
            </w:pPr>
            <w:r w:rsidRPr="00CD037F">
              <w:rPr>
                <w:rFonts w:ascii="Arial" w:eastAsia="Times New Roman" w:hAnsi="Arial" w:cs="Arial"/>
                <w:b/>
                <w:bCs/>
                <w:color w:val="000000"/>
                <w:sz w:val="18"/>
                <w:szCs w:val="18"/>
                <w:lang w:val="en-AU"/>
              </w:rPr>
              <w:t>License</w:t>
            </w:r>
          </w:p>
        </w:tc>
        <w:tc>
          <w:tcPr>
            <w:tcW w:w="1474" w:type="dxa"/>
            <w:shd w:val="clear" w:color="auto" w:fill="auto"/>
            <w:noWrap/>
            <w:vAlign w:val="center"/>
            <w:hideMark/>
          </w:tcPr>
          <w:p w14:paraId="35FDAEF8" w14:textId="77777777" w:rsidR="00452591" w:rsidRPr="00CD037F" w:rsidRDefault="00452591" w:rsidP="0074343C">
            <w:pPr>
              <w:spacing w:after="0" w:line="240" w:lineRule="auto"/>
              <w:jc w:val="center"/>
              <w:rPr>
                <w:rFonts w:ascii="Arial" w:eastAsia="Times New Roman" w:hAnsi="Arial" w:cs="Arial"/>
                <w:b/>
                <w:bCs/>
                <w:color w:val="000000"/>
                <w:sz w:val="18"/>
                <w:szCs w:val="18"/>
                <w:lang w:val="en-AU"/>
              </w:rPr>
            </w:pPr>
            <w:r w:rsidRPr="00CD037F">
              <w:rPr>
                <w:rFonts w:ascii="Arial" w:eastAsia="Times New Roman" w:hAnsi="Arial" w:cs="Arial"/>
                <w:b/>
                <w:bCs/>
                <w:color w:val="000000"/>
                <w:sz w:val="18"/>
                <w:szCs w:val="18"/>
                <w:lang w:val="en-AU"/>
              </w:rPr>
              <w:t>Traffic accidents</w:t>
            </w:r>
          </w:p>
        </w:tc>
      </w:tr>
      <w:tr w:rsidR="00452591" w:rsidRPr="00CD037F" w14:paraId="69C2CC8C" w14:textId="77777777" w:rsidTr="00452591">
        <w:trPr>
          <w:trHeight w:val="360"/>
        </w:trPr>
        <w:tc>
          <w:tcPr>
            <w:tcW w:w="3005" w:type="dxa"/>
            <w:shd w:val="clear" w:color="auto" w:fill="auto"/>
            <w:noWrap/>
            <w:vAlign w:val="center"/>
            <w:hideMark/>
          </w:tcPr>
          <w:p w14:paraId="6882A22F"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Australia 1974, Edwards</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7694C415"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44333FC2"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7D21BF2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150</w:t>
            </w:r>
          </w:p>
        </w:tc>
        <w:tc>
          <w:tcPr>
            <w:tcW w:w="1417" w:type="dxa"/>
            <w:shd w:val="clear" w:color="auto" w:fill="auto"/>
            <w:noWrap/>
            <w:vAlign w:val="center"/>
            <w:hideMark/>
          </w:tcPr>
          <w:p w14:paraId="12AE4409"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97 (61)</w:t>
            </w:r>
          </w:p>
        </w:tc>
        <w:tc>
          <w:tcPr>
            <w:tcW w:w="1270" w:type="dxa"/>
            <w:shd w:val="clear" w:color="auto" w:fill="auto"/>
            <w:noWrap/>
            <w:vAlign w:val="center"/>
            <w:hideMark/>
          </w:tcPr>
          <w:p w14:paraId="4274C83D"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17</w:t>
            </w:r>
          </w:p>
        </w:tc>
        <w:tc>
          <w:tcPr>
            <w:tcW w:w="1434" w:type="dxa"/>
            <w:shd w:val="clear" w:color="auto" w:fill="auto"/>
            <w:noWrap/>
            <w:vAlign w:val="center"/>
            <w:hideMark/>
          </w:tcPr>
          <w:p w14:paraId="1532A42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52CF42E7"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74468B9B"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5166A488"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5B54A992" w14:textId="77777777" w:rsidTr="00452591">
        <w:trPr>
          <w:trHeight w:val="360"/>
        </w:trPr>
        <w:tc>
          <w:tcPr>
            <w:tcW w:w="3005" w:type="dxa"/>
            <w:shd w:val="clear" w:color="auto" w:fill="auto"/>
            <w:noWrap/>
            <w:vAlign w:val="center"/>
            <w:hideMark/>
          </w:tcPr>
          <w:p w14:paraId="712DFA36"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Australia 1999, Unsworth</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0BE4E447"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community based</w:t>
            </w:r>
          </w:p>
        </w:tc>
        <w:tc>
          <w:tcPr>
            <w:tcW w:w="1471" w:type="dxa"/>
            <w:shd w:val="clear" w:color="auto" w:fill="auto"/>
            <w:noWrap/>
            <w:vAlign w:val="center"/>
            <w:hideMark/>
          </w:tcPr>
          <w:p w14:paraId="6716389B"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5A8670B8"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78</w:t>
            </w:r>
          </w:p>
        </w:tc>
        <w:tc>
          <w:tcPr>
            <w:tcW w:w="1417" w:type="dxa"/>
            <w:shd w:val="clear" w:color="auto" w:fill="auto"/>
            <w:noWrap/>
            <w:vAlign w:val="center"/>
            <w:hideMark/>
          </w:tcPr>
          <w:p w14:paraId="729F1796"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270" w:type="dxa"/>
            <w:shd w:val="clear" w:color="auto" w:fill="auto"/>
            <w:noWrap/>
            <w:vAlign w:val="center"/>
            <w:hideMark/>
          </w:tcPr>
          <w:p w14:paraId="5C58C00A" w14:textId="77777777" w:rsidR="00452591" w:rsidRPr="00CD037F" w:rsidRDefault="00452591" w:rsidP="0074343C">
            <w:pPr>
              <w:spacing w:after="0" w:line="240" w:lineRule="auto"/>
              <w:jc w:val="center"/>
              <w:rPr>
                <w:rFonts w:ascii="Times New Roman" w:eastAsia="Times New Roman" w:hAnsi="Times New Roman" w:cs="Times New Roman"/>
                <w:sz w:val="18"/>
                <w:szCs w:val="18"/>
                <w:lang w:val="en-AU"/>
              </w:rPr>
            </w:pPr>
          </w:p>
        </w:tc>
        <w:tc>
          <w:tcPr>
            <w:tcW w:w="1434" w:type="dxa"/>
            <w:shd w:val="clear" w:color="auto" w:fill="auto"/>
            <w:noWrap/>
            <w:vAlign w:val="center"/>
            <w:hideMark/>
          </w:tcPr>
          <w:p w14:paraId="53CC24DC"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59AEF4F8"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27F8C143"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c>
          <w:tcPr>
            <w:tcW w:w="1474" w:type="dxa"/>
            <w:shd w:val="clear" w:color="auto" w:fill="auto"/>
            <w:noWrap/>
            <w:vAlign w:val="center"/>
            <w:hideMark/>
          </w:tcPr>
          <w:p w14:paraId="0D1AE1CA" w14:textId="77777777" w:rsidR="00452591" w:rsidRPr="00CD037F" w:rsidRDefault="00452591" w:rsidP="0074343C">
            <w:pPr>
              <w:spacing w:after="0" w:line="240" w:lineRule="auto"/>
              <w:jc w:val="center"/>
              <w:rPr>
                <w:rFonts w:ascii="Times New Roman" w:eastAsia="Times New Roman" w:hAnsi="Times New Roman" w:cs="Times New Roman"/>
                <w:sz w:val="18"/>
                <w:szCs w:val="18"/>
                <w:lang w:val="en-AU"/>
              </w:rPr>
            </w:pPr>
          </w:p>
        </w:tc>
      </w:tr>
      <w:tr w:rsidR="00452591" w:rsidRPr="00CD037F" w14:paraId="4DE1981D" w14:textId="77777777" w:rsidTr="00452591">
        <w:trPr>
          <w:trHeight w:val="360"/>
        </w:trPr>
        <w:tc>
          <w:tcPr>
            <w:tcW w:w="3005" w:type="dxa"/>
            <w:shd w:val="clear" w:color="auto" w:fill="auto"/>
            <w:noWrap/>
            <w:vAlign w:val="center"/>
            <w:hideMark/>
          </w:tcPr>
          <w:p w14:paraId="59FA1FCD"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Australia 2018, Xu</w:t>
            </w:r>
            <w:r w:rsidRPr="00CD037F">
              <w:rPr>
                <w:rFonts w:ascii="Arial" w:eastAsia="Times New Roman" w:hAnsi="Arial" w:cs="Arial"/>
                <w:color w:val="000000"/>
                <w:sz w:val="18"/>
                <w:szCs w:val="18"/>
                <w:vertAlign w:val="superscript"/>
                <w:lang w:val="en-AU"/>
              </w:rPr>
              <w:t>b</w:t>
            </w:r>
          </w:p>
        </w:tc>
        <w:tc>
          <w:tcPr>
            <w:tcW w:w="1871" w:type="dxa"/>
            <w:shd w:val="clear" w:color="auto" w:fill="auto"/>
            <w:noWrap/>
            <w:vAlign w:val="center"/>
            <w:hideMark/>
          </w:tcPr>
          <w:p w14:paraId="6BA2EC89"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community based</w:t>
            </w:r>
          </w:p>
        </w:tc>
        <w:tc>
          <w:tcPr>
            <w:tcW w:w="1471" w:type="dxa"/>
            <w:shd w:val="clear" w:color="auto" w:fill="auto"/>
            <w:noWrap/>
            <w:vAlign w:val="center"/>
            <w:hideMark/>
          </w:tcPr>
          <w:p w14:paraId="645947A4"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cohort</w:t>
            </w:r>
          </w:p>
        </w:tc>
        <w:tc>
          <w:tcPr>
            <w:tcW w:w="1070" w:type="dxa"/>
            <w:shd w:val="clear" w:color="auto" w:fill="auto"/>
            <w:noWrap/>
            <w:vAlign w:val="center"/>
            <w:hideMark/>
          </w:tcPr>
          <w:p w14:paraId="501E52CB"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152</w:t>
            </w:r>
          </w:p>
        </w:tc>
        <w:tc>
          <w:tcPr>
            <w:tcW w:w="1417" w:type="dxa"/>
            <w:shd w:val="clear" w:color="auto" w:fill="auto"/>
            <w:noWrap/>
            <w:vAlign w:val="center"/>
            <w:hideMark/>
          </w:tcPr>
          <w:p w14:paraId="365B0505"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270" w:type="dxa"/>
            <w:shd w:val="clear" w:color="auto" w:fill="auto"/>
            <w:noWrap/>
            <w:vAlign w:val="center"/>
            <w:hideMark/>
          </w:tcPr>
          <w:p w14:paraId="5CDC7166"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0FF7351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19BB8CF1"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4B1AC321"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c>
          <w:tcPr>
            <w:tcW w:w="1474" w:type="dxa"/>
            <w:shd w:val="clear" w:color="auto" w:fill="auto"/>
            <w:noWrap/>
            <w:vAlign w:val="center"/>
            <w:hideMark/>
          </w:tcPr>
          <w:p w14:paraId="5CBCB110" w14:textId="77777777" w:rsidR="00452591" w:rsidRPr="00CD037F" w:rsidRDefault="00452591" w:rsidP="0074343C">
            <w:pPr>
              <w:spacing w:after="0" w:line="240" w:lineRule="auto"/>
              <w:jc w:val="center"/>
              <w:rPr>
                <w:rFonts w:ascii="Times New Roman" w:eastAsia="Times New Roman" w:hAnsi="Times New Roman" w:cs="Times New Roman"/>
                <w:sz w:val="18"/>
                <w:szCs w:val="18"/>
                <w:lang w:val="en-AU"/>
              </w:rPr>
            </w:pPr>
          </w:p>
        </w:tc>
      </w:tr>
      <w:tr w:rsidR="00452591" w:rsidRPr="00CD037F" w14:paraId="04AA38F1" w14:textId="77777777" w:rsidTr="00452591">
        <w:trPr>
          <w:trHeight w:val="360"/>
        </w:trPr>
        <w:tc>
          <w:tcPr>
            <w:tcW w:w="3005" w:type="dxa"/>
            <w:shd w:val="clear" w:color="auto" w:fill="auto"/>
            <w:noWrap/>
            <w:vAlign w:val="center"/>
            <w:hideMark/>
          </w:tcPr>
          <w:p w14:paraId="6295808D"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Brazil 2010, Tedrus</w:t>
            </w:r>
            <w:r w:rsidRPr="00CD037F">
              <w:rPr>
                <w:rFonts w:ascii="Arial" w:eastAsia="Times New Roman" w:hAnsi="Arial" w:cs="Arial"/>
                <w:color w:val="000000"/>
                <w:sz w:val="18"/>
                <w:szCs w:val="18"/>
                <w:vertAlign w:val="superscript"/>
                <w:lang w:val="en-AU"/>
              </w:rPr>
              <w:t>b</w:t>
            </w:r>
          </w:p>
        </w:tc>
        <w:tc>
          <w:tcPr>
            <w:tcW w:w="1871" w:type="dxa"/>
            <w:shd w:val="clear" w:color="auto" w:fill="auto"/>
            <w:noWrap/>
            <w:vAlign w:val="center"/>
            <w:hideMark/>
          </w:tcPr>
          <w:p w14:paraId="1C719045"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4BB861E2"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7B900B7E"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56</w:t>
            </w:r>
          </w:p>
        </w:tc>
        <w:tc>
          <w:tcPr>
            <w:tcW w:w="1417" w:type="dxa"/>
            <w:shd w:val="clear" w:color="auto" w:fill="auto"/>
            <w:noWrap/>
            <w:vAlign w:val="center"/>
            <w:hideMark/>
          </w:tcPr>
          <w:p w14:paraId="6015CC4B"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270" w:type="dxa"/>
            <w:shd w:val="clear" w:color="auto" w:fill="auto"/>
            <w:noWrap/>
            <w:vAlign w:val="center"/>
            <w:hideMark/>
          </w:tcPr>
          <w:p w14:paraId="3F4B4C43" w14:textId="77777777" w:rsidR="00452591" w:rsidRPr="00CD037F" w:rsidRDefault="00452591" w:rsidP="0074343C">
            <w:pPr>
              <w:spacing w:after="0" w:line="240" w:lineRule="auto"/>
              <w:jc w:val="center"/>
              <w:rPr>
                <w:rFonts w:ascii="Times New Roman" w:eastAsia="Times New Roman" w:hAnsi="Times New Roman" w:cs="Times New Roman"/>
                <w:sz w:val="18"/>
                <w:szCs w:val="18"/>
                <w:lang w:val="en-AU"/>
              </w:rPr>
            </w:pPr>
          </w:p>
        </w:tc>
        <w:tc>
          <w:tcPr>
            <w:tcW w:w="1434" w:type="dxa"/>
            <w:shd w:val="clear" w:color="auto" w:fill="auto"/>
            <w:noWrap/>
            <w:vAlign w:val="center"/>
            <w:hideMark/>
          </w:tcPr>
          <w:p w14:paraId="46B97936"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546BE269"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49D9AF29"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3F2189A4"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6A5DC06B" w14:textId="77777777" w:rsidTr="00452591">
        <w:trPr>
          <w:trHeight w:val="360"/>
        </w:trPr>
        <w:tc>
          <w:tcPr>
            <w:tcW w:w="3005" w:type="dxa"/>
            <w:shd w:val="clear" w:color="auto" w:fill="auto"/>
            <w:noWrap/>
            <w:vAlign w:val="center"/>
            <w:hideMark/>
          </w:tcPr>
          <w:p w14:paraId="1157194B" w14:textId="4006CD3A"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Brazil 2012, Bicalho</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55721E5F"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multi-centre hospital based</w:t>
            </w:r>
          </w:p>
        </w:tc>
        <w:tc>
          <w:tcPr>
            <w:tcW w:w="1471" w:type="dxa"/>
            <w:shd w:val="clear" w:color="auto" w:fill="auto"/>
            <w:noWrap/>
            <w:vAlign w:val="center"/>
            <w:hideMark/>
          </w:tcPr>
          <w:p w14:paraId="16041155"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3519B628"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144</w:t>
            </w:r>
          </w:p>
        </w:tc>
        <w:tc>
          <w:tcPr>
            <w:tcW w:w="1417" w:type="dxa"/>
            <w:shd w:val="clear" w:color="auto" w:fill="auto"/>
            <w:noWrap/>
            <w:vAlign w:val="center"/>
            <w:hideMark/>
          </w:tcPr>
          <w:p w14:paraId="366DF2ED"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79 (55)</w:t>
            </w:r>
          </w:p>
        </w:tc>
        <w:tc>
          <w:tcPr>
            <w:tcW w:w="1270" w:type="dxa"/>
            <w:shd w:val="clear" w:color="auto" w:fill="auto"/>
            <w:noWrap/>
            <w:vAlign w:val="center"/>
            <w:hideMark/>
          </w:tcPr>
          <w:p w14:paraId="330D3222"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1C49197F"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3B63DA21"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00B3F849"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1348C943"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05BD390C" w14:textId="77777777" w:rsidTr="00452591">
        <w:trPr>
          <w:trHeight w:val="360"/>
        </w:trPr>
        <w:tc>
          <w:tcPr>
            <w:tcW w:w="3005" w:type="dxa"/>
            <w:shd w:val="clear" w:color="auto" w:fill="auto"/>
            <w:noWrap/>
            <w:vAlign w:val="center"/>
            <w:hideMark/>
          </w:tcPr>
          <w:p w14:paraId="29ABAD3D" w14:textId="77777777" w:rsidR="00452591" w:rsidRPr="00CD037F" w:rsidRDefault="00452591" w:rsidP="0074343C">
            <w:pPr>
              <w:spacing w:after="0" w:line="240" w:lineRule="auto"/>
              <w:rPr>
                <w:rFonts w:ascii="Arial" w:eastAsia="Times New Roman" w:hAnsi="Arial" w:cs="Arial"/>
                <w:sz w:val="18"/>
                <w:szCs w:val="18"/>
                <w:lang w:val="en-AU"/>
              </w:rPr>
            </w:pPr>
            <w:r w:rsidRPr="00CD037F">
              <w:rPr>
                <w:rFonts w:ascii="Arial" w:eastAsia="Times New Roman" w:hAnsi="Arial" w:cs="Arial"/>
                <w:sz w:val="18"/>
                <w:szCs w:val="18"/>
                <w:lang w:val="en-AU"/>
              </w:rPr>
              <w:t>Brazil 2017, Dias</w:t>
            </w:r>
            <w:r w:rsidRPr="00CD037F">
              <w:rPr>
                <w:rFonts w:ascii="Arial" w:eastAsia="Times New Roman" w:hAnsi="Arial" w:cs="Arial"/>
                <w:sz w:val="18"/>
                <w:szCs w:val="18"/>
                <w:vertAlign w:val="superscript"/>
                <w:lang w:val="en-AU"/>
              </w:rPr>
              <w:t>c</w:t>
            </w:r>
          </w:p>
        </w:tc>
        <w:tc>
          <w:tcPr>
            <w:tcW w:w="1871" w:type="dxa"/>
            <w:shd w:val="clear" w:color="auto" w:fill="auto"/>
            <w:noWrap/>
            <w:vAlign w:val="center"/>
            <w:hideMark/>
          </w:tcPr>
          <w:p w14:paraId="3A21CF95" w14:textId="77777777" w:rsidR="00452591" w:rsidRPr="00CD037F" w:rsidRDefault="00452591" w:rsidP="0074343C">
            <w:pPr>
              <w:spacing w:after="0" w:line="240" w:lineRule="auto"/>
              <w:rPr>
                <w:rFonts w:ascii="Arial" w:eastAsia="Times New Roman" w:hAnsi="Arial" w:cs="Arial"/>
                <w:sz w:val="18"/>
                <w:szCs w:val="18"/>
                <w:lang w:val="en-AU"/>
              </w:rPr>
            </w:pPr>
            <w:r w:rsidRPr="00CD037F">
              <w:rPr>
                <w:rFonts w:ascii="Arial" w:eastAsia="Times New Roman" w:hAnsi="Arial" w:cs="Arial"/>
                <w:sz w:val="18"/>
                <w:szCs w:val="18"/>
                <w:lang w:val="en-AU"/>
              </w:rPr>
              <w:t>single centre hospital based</w:t>
            </w:r>
          </w:p>
        </w:tc>
        <w:tc>
          <w:tcPr>
            <w:tcW w:w="1471" w:type="dxa"/>
            <w:shd w:val="clear" w:color="auto" w:fill="auto"/>
            <w:noWrap/>
            <w:vAlign w:val="center"/>
            <w:hideMark/>
          </w:tcPr>
          <w:p w14:paraId="3E25597A" w14:textId="77777777" w:rsidR="00452591" w:rsidRPr="00CD037F" w:rsidRDefault="00452591" w:rsidP="0074343C">
            <w:pPr>
              <w:spacing w:after="0" w:line="240" w:lineRule="auto"/>
              <w:rPr>
                <w:rFonts w:ascii="Arial" w:eastAsia="Times New Roman" w:hAnsi="Arial" w:cs="Arial"/>
                <w:sz w:val="18"/>
                <w:szCs w:val="18"/>
                <w:lang w:val="en-AU"/>
              </w:rPr>
            </w:pPr>
            <w:r w:rsidRPr="00CD037F">
              <w:rPr>
                <w:rFonts w:ascii="Arial" w:eastAsia="Times New Roman" w:hAnsi="Arial" w:cs="Arial"/>
                <w:sz w:val="18"/>
                <w:szCs w:val="18"/>
                <w:lang w:val="en-AU"/>
              </w:rPr>
              <w:t>case-control</w:t>
            </w:r>
          </w:p>
        </w:tc>
        <w:tc>
          <w:tcPr>
            <w:tcW w:w="1070" w:type="dxa"/>
            <w:shd w:val="clear" w:color="auto" w:fill="auto"/>
            <w:noWrap/>
            <w:vAlign w:val="center"/>
            <w:hideMark/>
          </w:tcPr>
          <w:p w14:paraId="39E668B3" w14:textId="77777777" w:rsidR="00452591" w:rsidRPr="00CD037F" w:rsidRDefault="00452591" w:rsidP="0074343C">
            <w:pPr>
              <w:spacing w:after="0" w:line="240" w:lineRule="auto"/>
              <w:jc w:val="center"/>
              <w:rPr>
                <w:rFonts w:ascii="Arial" w:eastAsia="Times New Roman" w:hAnsi="Arial" w:cs="Arial"/>
                <w:sz w:val="18"/>
                <w:szCs w:val="18"/>
                <w:lang w:val="en-AU"/>
              </w:rPr>
            </w:pPr>
            <w:r w:rsidRPr="00CD037F">
              <w:rPr>
                <w:rFonts w:ascii="Arial" w:eastAsia="Times New Roman" w:hAnsi="Arial" w:cs="Arial"/>
                <w:sz w:val="18"/>
                <w:szCs w:val="18"/>
                <w:lang w:val="en-AU"/>
              </w:rPr>
              <w:t>91</w:t>
            </w:r>
          </w:p>
        </w:tc>
        <w:tc>
          <w:tcPr>
            <w:tcW w:w="1417" w:type="dxa"/>
            <w:shd w:val="clear" w:color="auto" w:fill="auto"/>
            <w:noWrap/>
            <w:vAlign w:val="center"/>
            <w:hideMark/>
          </w:tcPr>
          <w:p w14:paraId="574B6A86" w14:textId="77777777" w:rsidR="00452591" w:rsidRPr="00CD037F" w:rsidRDefault="00452591" w:rsidP="0074343C">
            <w:pPr>
              <w:spacing w:after="0" w:line="240" w:lineRule="auto"/>
              <w:jc w:val="center"/>
              <w:rPr>
                <w:rFonts w:ascii="Arial" w:eastAsia="Times New Roman" w:hAnsi="Arial" w:cs="Arial"/>
                <w:sz w:val="18"/>
                <w:szCs w:val="18"/>
                <w:lang w:val="en-AU"/>
              </w:rPr>
            </w:pPr>
            <w:r w:rsidRPr="00CD037F">
              <w:rPr>
                <w:rFonts w:ascii="Arial" w:eastAsia="Times New Roman" w:hAnsi="Arial" w:cs="Arial"/>
                <w:sz w:val="18"/>
                <w:szCs w:val="18"/>
                <w:lang w:val="en-AU"/>
              </w:rPr>
              <w:t>39 (43)</w:t>
            </w:r>
          </w:p>
        </w:tc>
        <w:tc>
          <w:tcPr>
            <w:tcW w:w="1270" w:type="dxa"/>
            <w:shd w:val="clear" w:color="auto" w:fill="auto"/>
            <w:noWrap/>
            <w:vAlign w:val="center"/>
            <w:hideMark/>
          </w:tcPr>
          <w:p w14:paraId="03428C2C" w14:textId="77777777" w:rsidR="00452591" w:rsidRPr="00CD037F" w:rsidRDefault="00452591" w:rsidP="0074343C">
            <w:pPr>
              <w:spacing w:after="0" w:line="240" w:lineRule="auto"/>
              <w:jc w:val="center"/>
              <w:rPr>
                <w:rFonts w:ascii="Arial" w:eastAsia="Times New Roman" w:hAnsi="Arial" w:cs="Arial"/>
                <w:sz w:val="18"/>
                <w:szCs w:val="18"/>
                <w:lang w:val="en-AU"/>
              </w:rPr>
            </w:pPr>
            <w:r w:rsidRPr="00CD037F">
              <w:rPr>
                <w:rFonts w:ascii="Arial" w:eastAsia="Times New Roman" w:hAnsi="Arial" w:cs="Arial"/>
                <w:sz w:val="18"/>
                <w:szCs w:val="18"/>
                <w:lang w:val="en-AU"/>
              </w:rPr>
              <w:t>18</w:t>
            </w:r>
          </w:p>
        </w:tc>
        <w:tc>
          <w:tcPr>
            <w:tcW w:w="1434" w:type="dxa"/>
            <w:shd w:val="clear" w:color="auto" w:fill="auto"/>
            <w:noWrap/>
            <w:vAlign w:val="center"/>
            <w:hideMark/>
          </w:tcPr>
          <w:p w14:paraId="2B082045" w14:textId="77777777" w:rsidR="00452591" w:rsidRPr="00CD037F" w:rsidRDefault="00452591" w:rsidP="0074343C">
            <w:pPr>
              <w:spacing w:after="0" w:line="240" w:lineRule="auto"/>
              <w:jc w:val="center"/>
              <w:rPr>
                <w:rFonts w:ascii="Arial" w:eastAsia="Times New Roman" w:hAnsi="Arial" w:cs="Arial"/>
                <w:sz w:val="18"/>
                <w:szCs w:val="18"/>
                <w:lang w:val="en-AU"/>
              </w:rPr>
            </w:pPr>
            <w:r w:rsidRPr="00CD037F">
              <w:rPr>
                <w:rFonts w:ascii="Arial" w:eastAsia="Times New Roman" w:hAnsi="Arial" w:cs="Arial"/>
                <w:sz w:val="18"/>
                <w:szCs w:val="18"/>
                <w:lang w:val="en-AU"/>
              </w:rPr>
              <w:t>face to face interview</w:t>
            </w:r>
          </w:p>
        </w:tc>
        <w:tc>
          <w:tcPr>
            <w:tcW w:w="1043" w:type="dxa"/>
            <w:shd w:val="clear" w:color="auto" w:fill="auto"/>
            <w:noWrap/>
            <w:vAlign w:val="center"/>
            <w:hideMark/>
          </w:tcPr>
          <w:p w14:paraId="71CAB7F4" w14:textId="77777777" w:rsidR="00452591" w:rsidRPr="00CD037F" w:rsidRDefault="00452591" w:rsidP="0074343C">
            <w:pPr>
              <w:spacing w:after="0" w:line="240" w:lineRule="auto"/>
              <w:jc w:val="center"/>
              <w:rPr>
                <w:rFonts w:ascii="Wingdings" w:eastAsia="Times New Roman" w:hAnsi="Wingdings" w:cs="Calibri"/>
                <w:sz w:val="18"/>
                <w:szCs w:val="18"/>
                <w:lang w:val="en-AU"/>
              </w:rPr>
            </w:pPr>
            <w:r w:rsidRPr="00CD037F">
              <w:rPr>
                <w:rFonts w:ascii="Wingdings" w:eastAsia="Times New Roman" w:hAnsi="Wingdings" w:cs="Calibri"/>
                <w:sz w:val="18"/>
                <w:szCs w:val="18"/>
                <w:lang w:val="en-AU"/>
              </w:rPr>
              <w:t></w:t>
            </w:r>
          </w:p>
        </w:tc>
        <w:tc>
          <w:tcPr>
            <w:tcW w:w="1110" w:type="dxa"/>
            <w:shd w:val="clear" w:color="auto" w:fill="auto"/>
            <w:noWrap/>
            <w:vAlign w:val="center"/>
            <w:hideMark/>
          </w:tcPr>
          <w:p w14:paraId="09000806" w14:textId="77777777" w:rsidR="00452591" w:rsidRPr="00CD037F" w:rsidRDefault="00452591" w:rsidP="0074343C">
            <w:pPr>
              <w:spacing w:after="0" w:line="240" w:lineRule="auto"/>
              <w:jc w:val="center"/>
              <w:rPr>
                <w:rFonts w:ascii="Wingdings" w:eastAsia="Times New Roman" w:hAnsi="Wingdings" w:cs="Calibri"/>
                <w:sz w:val="18"/>
                <w:szCs w:val="18"/>
                <w:lang w:val="en-AU"/>
              </w:rPr>
            </w:pPr>
          </w:p>
        </w:tc>
        <w:tc>
          <w:tcPr>
            <w:tcW w:w="1474" w:type="dxa"/>
            <w:shd w:val="clear" w:color="auto" w:fill="auto"/>
            <w:noWrap/>
            <w:vAlign w:val="center"/>
            <w:hideMark/>
          </w:tcPr>
          <w:p w14:paraId="614095BC" w14:textId="77777777" w:rsidR="00452591" w:rsidRPr="00CD037F" w:rsidRDefault="00452591" w:rsidP="0074343C">
            <w:pPr>
              <w:spacing w:after="0" w:line="240" w:lineRule="auto"/>
              <w:jc w:val="center"/>
              <w:rPr>
                <w:rFonts w:ascii="Times New Roman" w:eastAsia="Times New Roman" w:hAnsi="Times New Roman" w:cs="Times New Roman"/>
                <w:sz w:val="18"/>
                <w:szCs w:val="18"/>
                <w:lang w:val="en-AU"/>
              </w:rPr>
            </w:pPr>
          </w:p>
        </w:tc>
      </w:tr>
      <w:tr w:rsidR="00452591" w:rsidRPr="00CD037F" w14:paraId="43046305" w14:textId="77777777" w:rsidTr="00452591">
        <w:trPr>
          <w:trHeight w:val="360"/>
        </w:trPr>
        <w:tc>
          <w:tcPr>
            <w:tcW w:w="3005" w:type="dxa"/>
            <w:shd w:val="clear" w:color="auto" w:fill="auto"/>
            <w:noWrap/>
            <w:vAlign w:val="center"/>
            <w:hideMark/>
          </w:tcPr>
          <w:p w14:paraId="47423C7A"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Bulgaria 2013, Viteva</w:t>
            </w:r>
            <w:r w:rsidRPr="00CD037F">
              <w:rPr>
                <w:rFonts w:ascii="Arial" w:eastAsia="Times New Roman" w:hAnsi="Arial" w:cs="Arial"/>
                <w:color w:val="000000"/>
                <w:sz w:val="18"/>
                <w:szCs w:val="18"/>
                <w:vertAlign w:val="superscript"/>
                <w:lang w:val="en-AU"/>
              </w:rPr>
              <w:t>b</w:t>
            </w:r>
          </w:p>
        </w:tc>
        <w:tc>
          <w:tcPr>
            <w:tcW w:w="1871" w:type="dxa"/>
            <w:shd w:val="clear" w:color="auto" w:fill="auto"/>
            <w:noWrap/>
            <w:vAlign w:val="center"/>
            <w:hideMark/>
          </w:tcPr>
          <w:p w14:paraId="5316FA39"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338A37BF"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58896876"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70</w:t>
            </w:r>
          </w:p>
        </w:tc>
        <w:tc>
          <w:tcPr>
            <w:tcW w:w="1417" w:type="dxa"/>
            <w:shd w:val="clear" w:color="auto" w:fill="auto"/>
            <w:noWrap/>
            <w:vAlign w:val="center"/>
            <w:hideMark/>
          </w:tcPr>
          <w:p w14:paraId="2A795B0C"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270" w:type="dxa"/>
            <w:shd w:val="clear" w:color="auto" w:fill="auto"/>
            <w:noWrap/>
            <w:vAlign w:val="center"/>
            <w:hideMark/>
          </w:tcPr>
          <w:p w14:paraId="0CA6AF95" w14:textId="77777777" w:rsidR="00452591" w:rsidRPr="00CD037F" w:rsidRDefault="00452591" w:rsidP="0074343C">
            <w:pPr>
              <w:spacing w:after="0" w:line="240" w:lineRule="auto"/>
              <w:jc w:val="center"/>
              <w:rPr>
                <w:rFonts w:ascii="Times New Roman" w:eastAsia="Times New Roman" w:hAnsi="Times New Roman" w:cs="Times New Roman"/>
                <w:sz w:val="18"/>
                <w:szCs w:val="18"/>
                <w:lang w:val="en-AU"/>
              </w:rPr>
            </w:pPr>
          </w:p>
        </w:tc>
        <w:tc>
          <w:tcPr>
            <w:tcW w:w="1434" w:type="dxa"/>
            <w:shd w:val="clear" w:color="auto" w:fill="auto"/>
            <w:noWrap/>
            <w:vAlign w:val="center"/>
            <w:hideMark/>
          </w:tcPr>
          <w:p w14:paraId="71AAA0E5"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39EB731E"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18AC1E8B"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c>
          <w:tcPr>
            <w:tcW w:w="1474" w:type="dxa"/>
            <w:shd w:val="clear" w:color="auto" w:fill="auto"/>
            <w:noWrap/>
            <w:vAlign w:val="center"/>
            <w:hideMark/>
          </w:tcPr>
          <w:p w14:paraId="1E1C6967" w14:textId="77777777" w:rsidR="00452591" w:rsidRPr="00CD037F" w:rsidRDefault="00452591" w:rsidP="0074343C">
            <w:pPr>
              <w:spacing w:after="0" w:line="240" w:lineRule="auto"/>
              <w:jc w:val="center"/>
              <w:rPr>
                <w:rFonts w:ascii="Times New Roman" w:eastAsia="Times New Roman" w:hAnsi="Times New Roman" w:cs="Times New Roman"/>
                <w:sz w:val="18"/>
                <w:szCs w:val="18"/>
                <w:lang w:val="en-AU"/>
              </w:rPr>
            </w:pPr>
          </w:p>
        </w:tc>
      </w:tr>
      <w:tr w:rsidR="00452591" w:rsidRPr="00CD037F" w14:paraId="2BA80E74" w14:textId="77777777" w:rsidTr="00452591">
        <w:trPr>
          <w:trHeight w:val="360"/>
        </w:trPr>
        <w:tc>
          <w:tcPr>
            <w:tcW w:w="3005" w:type="dxa"/>
            <w:shd w:val="clear" w:color="auto" w:fill="auto"/>
            <w:noWrap/>
            <w:vAlign w:val="center"/>
            <w:hideMark/>
          </w:tcPr>
          <w:p w14:paraId="1A577F0D"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Canada 1984, Broughton</w:t>
            </w:r>
            <w:r w:rsidRPr="00CD037F">
              <w:rPr>
                <w:rFonts w:ascii="Arial" w:eastAsia="Times New Roman" w:hAnsi="Arial" w:cs="Arial"/>
                <w:color w:val="000000"/>
                <w:sz w:val="18"/>
                <w:szCs w:val="18"/>
                <w:vertAlign w:val="superscript"/>
                <w:lang w:val="en-AU"/>
              </w:rPr>
              <w:t>b</w:t>
            </w:r>
          </w:p>
        </w:tc>
        <w:tc>
          <w:tcPr>
            <w:tcW w:w="1871" w:type="dxa"/>
            <w:shd w:val="clear" w:color="auto" w:fill="auto"/>
            <w:noWrap/>
            <w:vAlign w:val="center"/>
            <w:hideMark/>
          </w:tcPr>
          <w:p w14:paraId="29B1CD19"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2515F47A"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case-control</w:t>
            </w:r>
          </w:p>
        </w:tc>
        <w:tc>
          <w:tcPr>
            <w:tcW w:w="1070" w:type="dxa"/>
            <w:shd w:val="clear" w:color="auto" w:fill="auto"/>
            <w:noWrap/>
            <w:vAlign w:val="center"/>
            <w:hideMark/>
          </w:tcPr>
          <w:p w14:paraId="5650AF3B"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60</w:t>
            </w:r>
          </w:p>
        </w:tc>
        <w:tc>
          <w:tcPr>
            <w:tcW w:w="1417" w:type="dxa"/>
            <w:shd w:val="clear" w:color="auto" w:fill="auto"/>
            <w:noWrap/>
            <w:vAlign w:val="center"/>
            <w:hideMark/>
          </w:tcPr>
          <w:p w14:paraId="705F4C23"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27 (45)</w:t>
            </w:r>
          </w:p>
        </w:tc>
        <w:tc>
          <w:tcPr>
            <w:tcW w:w="1270" w:type="dxa"/>
            <w:shd w:val="clear" w:color="auto" w:fill="auto"/>
            <w:noWrap/>
            <w:vAlign w:val="center"/>
            <w:hideMark/>
          </w:tcPr>
          <w:p w14:paraId="12F8D587"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434" w:type="dxa"/>
            <w:shd w:val="clear" w:color="auto" w:fill="auto"/>
            <w:noWrap/>
            <w:vAlign w:val="center"/>
            <w:hideMark/>
          </w:tcPr>
          <w:p w14:paraId="6F24446D"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5D620621"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1491F5A2"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3E8912EE"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2034EE1E" w14:textId="77777777" w:rsidTr="00452591">
        <w:trPr>
          <w:trHeight w:val="360"/>
        </w:trPr>
        <w:tc>
          <w:tcPr>
            <w:tcW w:w="3005" w:type="dxa"/>
            <w:shd w:val="clear" w:color="auto" w:fill="auto"/>
            <w:noWrap/>
            <w:vAlign w:val="center"/>
            <w:hideMark/>
          </w:tcPr>
          <w:p w14:paraId="693F3162" w14:textId="5FFC0A80"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Canada 2007 McLachlan</w:t>
            </w:r>
            <w:r w:rsidRPr="00CD037F">
              <w:rPr>
                <w:rFonts w:ascii="Arial" w:eastAsia="Times New Roman" w:hAnsi="Arial" w:cs="Arial"/>
                <w:color w:val="000000"/>
                <w:sz w:val="18"/>
                <w:szCs w:val="18"/>
                <w:vertAlign w:val="superscript"/>
                <w:lang w:val="en-AU"/>
              </w:rPr>
              <w:t>b</w:t>
            </w:r>
          </w:p>
        </w:tc>
        <w:tc>
          <w:tcPr>
            <w:tcW w:w="1871" w:type="dxa"/>
            <w:shd w:val="clear" w:color="auto" w:fill="auto"/>
            <w:noWrap/>
            <w:vAlign w:val="center"/>
            <w:hideMark/>
          </w:tcPr>
          <w:p w14:paraId="3856741D"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multi-centre hospital based</w:t>
            </w:r>
          </w:p>
        </w:tc>
        <w:tc>
          <w:tcPr>
            <w:tcW w:w="1471" w:type="dxa"/>
            <w:shd w:val="clear" w:color="auto" w:fill="auto"/>
            <w:noWrap/>
            <w:vAlign w:val="center"/>
            <w:hideMark/>
          </w:tcPr>
          <w:p w14:paraId="67B14B82"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case-control</w:t>
            </w:r>
          </w:p>
        </w:tc>
        <w:tc>
          <w:tcPr>
            <w:tcW w:w="1070" w:type="dxa"/>
            <w:shd w:val="clear" w:color="auto" w:fill="auto"/>
            <w:noWrap/>
            <w:vAlign w:val="center"/>
            <w:hideMark/>
          </w:tcPr>
          <w:p w14:paraId="17AAA54D"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425</w:t>
            </w:r>
          </w:p>
        </w:tc>
        <w:tc>
          <w:tcPr>
            <w:tcW w:w="1417" w:type="dxa"/>
            <w:shd w:val="clear" w:color="auto" w:fill="auto"/>
            <w:noWrap/>
            <w:vAlign w:val="center"/>
            <w:hideMark/>
          </w:tcPr>
          <w:p w14:paraId="0894441B"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196 (46)</w:t>
            </w:r>
          </w:p>
        </w:tc>
        <w:tc>
          <w:tcPr>
            <w:tcW w:w="1270" w:type="dxa"/>
            <w:shd w:val="clear" w:color="auto" w:fill="auto"/>
            <w:noWrap/>
            <w:vAlign w:val="center"/>
            <w:hideMark/>
          </w:tcPr>
          <w:p w14:paraId="3B057E13"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16</w:t>
            </w:r>
          </w:p>
        </w:tc>
        <w:tc>
          <w:tcPr>
            <w:tcW w:w="1434" w:type="dxa"/>
            <w:shd w:val="clear" w:color="auto" w:fill="auto"/>
            <w:noWrap/>
            <w:vAlign w:val="center"/>
            <w:hideMark/>
          </w:tcPr>
          <w:p w14:paraId="5CC2769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2B4B8673"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0B71A13A"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2142F16F"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26C88674" w14:textId="77777777" w:rsidTr="00452591">
        <w:trPr>
          <w:trHeight w:val="360"/>
        </w:trPr>
        <w:tc>
          <w:tcPr>
            <w:tcW w:w="3005" w:type="dxa"/>
            <w:shd w:val="clear" w:color="auto" w:fill="auto"/>
            <w:noWrap/>
            <w:vAlign w:val="center"/>
            <w:hideMark/>
          </w:tcPr>
          <w:p w14:paraId="299FB09E"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Canada 2016, Puka</w:t>
            </w:r>
            <w:r w:rsidRPr="00CD037F">
              <w:rPr>
                <w:rFonts w:ascii="Arial" w:eastAsia="Times New Roman" w:hAnsi="Arial" w:cs="Arial"/>
                <w:color w:val="000000"/>
                <w:sz w:val="18"/>
                <w:szCs w:val="18"/>
                <w:vertAlign w:val="superscript"/>
                <w:lang w:val="en-AU"/>
              </w:rPr>
              <w:t>c</w:t>
            </w:r>
          </w:p>
        </w:tc>
        <w:tc>
          <w:tcPr>
            <w:tcW w:w="1871" w:type="dxa"/>
            <w:shd w:val="clear" w:color="auto" w:fill="auto"/>
            <w:noWrap/>
            <w:vAlign w:val="center"/>
            <w:hideMark/>
          </w:tcPr>
          <w:p w14:paraId="6E476E52"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45602039"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case-control</w:t>
            </w:r>
          </w:p>
        </w:tc>
        <w:tc>
          <w:tcPr>
            <w:tcW w:w="1070" w:type="dxa"/>
            <w:shd w:val="clear" w:color="auto" w:fill="auto"/>
            <w:noWrap/>
            <w:vAlign w:val="center"/>
            <w:hideMark/>
          </w:tcPr>
          <w:p w14:paraId="13C0FBDB"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78</w:t>
            </w:r>
          </w:p>
        </w:tc>
        <w:tc>
          <w:tcPr>
            <w:tcW w:w="1417" w:type="dxa"/>
            <w:shd w:val="clear" w:color="auto" w:fill="auto"/>
            <w:noWrap/>
            <w:vAlign w:val="center"/>
            <w:hideMark/>
          </w:tcPr>
          <w:p w14:paraId="6D8ACF88"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30 (38)</w:t>
            </w:r>
          </w:p>
        </w:tc>
        <w:tc>
          <w:tcPr>
            <w:tcW w:w="1270" w:type="dxa"/>
            <w:shd w:val="clear" w:color="auto" w:fill="auto"/>
            <w:noWrap/>
            <w:vAlign w:val="center"/>
            <w:hideMark/>
          </w:tcPr>
          <w:p w14:paraId="01487F7C"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554F5AE3"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605EA210"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297C1ED3"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19B7446B"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0E44E004" w14:textId="77777777" w:rsidTr="00452591">
        <w:trPr>
          <w:trHeight w:val="360"/>
        </w:trPr>
        <w:tc>
          <w:tcPr>
            <w:tcW w:w="3005" w:type="dxa"/>
            <w:shd w:val="clear" w:color="auto" w:fill="auto"/>
            <w:noWrap/>
            <w:vAlign w:val="center"/>
            <w:hideMark/>
          </w:tcPr>
          <w:p w14:paraId="75DAD1DA"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China 2014, Chen</w:t>
            </w:r>
            <w:r w:rsidRPr="00CD037F">
              <w:rPr>
                <w:rFonts w:ascii="Arial" w:eastAsia="Times New Roman" w:hAnsi="Arial" w:cs="Arial"/>
                <w:color w:val="000000"/>
                <w:sz w:val="18"/>
                <w:szCs w:val="18"/>
                <w:vertAlign w:val="superscript"/>
                <w:lang w:val="en-AU"/>
              </w:rPr>
              <w:t>b</w:t>
            </w:r>
          </w:p>
        </w:tc>
        <w:tc>
          <w:tcPr>
            <w:tcW w:w="1871" w:type="dxa"/>
            <w:shd w:val="clear" w:color="auto" w:fill="auto"/>
            <w:noWrap/>
            <w:vAlign w:val="center"/>
            <w:hideMark/>
          </w:tcPr>
          <w:p w14:paraId="66B17D7F"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42286128"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22240437"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657</w:t>
            </w:r>
          </w:p>
        </w:tc>
        <w:tc>
          <w:tcPr>
            <w:tcW w:w="1417" w:type="dxa"/>
            <w:shd w:val="clear" w:color="auto" w:fill="auto"/>
            <w:noWrap/>
            <w:vAlign w:val="center"/>
            <w:hideMark/>
          </w:tcPr>
          <w:p w14:paraId="5AC26CCC"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382 (58)</w:t>
            </w:r>
          </w:p>
        </w:tc>
        <w:tc>
          <w:tcPr>
            <w:tcW w:w="1270" w:type="dxa"/>
            <w:shd w:val="clear" w:color="auto" w:fill="auto"/>
            <w:noWrap/>
            <w:vAlign w:val="center"/>
            <w:hideMark/>
          </w:tcPr>
          <w:p w14:paraId="6FD4BE80"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4F9D2005"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59E252D4"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5A908840"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c>
          <w:tcPr>
            <w:tcW w:w="1474" w:type="dxa"/>
            <w:shd w:val="clear" w:color="auto" w:fill="auto"/>
            <w:noWrap/>
            <w:vAlign w:val="center"/>
            <w:hideMark/>
          </w:tcPr>
          <w:p w14:paraId="75C7D50A"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7D250391" w14:textId="77777777" w:rsidTr="00452591">
        <w:trPr>
          <w:trHeight w:val="360"/>
        </w:trPr>
        <w:tc>
          <w:tcPr>
            <w:tcW w:w="3005" w:type="dxa"/>
            <w:shd w:val="clear" w:color="auto" w:fill="auto"/>
            <w:noWrap/>
            <w:vAlign w:val="center"/>
            <w:hideMark/>
          </w:tcPr>
          <w:p w14:paraId="0352A4D7" w14:textId="632BC7EF"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Croatia 1999 &amp; 2011, Bielen</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148A861A"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multi-centre hospital based</w:t>
            </w:r>
          </w:p>
        </w:tc>
        <w:tc>
          <w:tcPr>
            <w:tcW w:w="1471" w:type="dxa"/>
            <w:shd w:val="clear" w:color="auto" w:fill="auto"/>
            <w:noWrap/>
            <w:vAlign w:val="center"/>
            <w:hideMark/>
          </w:tcPr>
          <w:p w14:paraId="21475D8E"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49DCCD5A"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317</w:t>
            </w:r>
          </w:p>
        </w:tc>
        <w:tc>
          <w:tcPr>
            <w:tcW w:w="1417" w:type="dxa"/>
            <w:shd w:val="clear" w:color="auto" w:fill="auto"/>
            <w:noWrap/>
            <w:vAlign w:val="center"/>
            <w:hideMark/>
          </w:tcPr>
          <w:p w14:paraId="36BEDB73"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270" w:type="dxa"/>
            <w:shd w:val="clear" w:color="auto" w:fill="auto"/>
            <w:noWrap/>
            <w:vAlign w:val="center"/>
            <w:hideMark/>
          </w:tcPr>
          <w:p w14:paraId="52F597E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32D0690F"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005B2185"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4321A037"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7C0C40F5"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1A61BC6D" w14:textId="77777777" w:rsidTr="00452591">
        <w:trPr>
          <w:trHeight w:val="360"/>
        </w:trPr>
        <w:tc>
          <w:tcPr>
            <w:tcW w:w="3005" w:type="dxa"/>
            <w:shd w:val="clear" w:color="auto" w:fill="auto"/>
            <w:noWrap/>
            <w:vAlign w:val="center"/>
            <w:hideMark/>
          </w:tcPr>
          <w:p w14:paraId="1006C897" w14:textId="21A20A32"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Denmark 2001, Lings</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6F4A0685"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05E908F7"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cohort</w:t>
            </w:r>
          </w:p>
        </w:tc>
        <w:tc>
          <w:tcPr>
            <w:tcW w:w="1070" w:type="dxa"/>
            <w:shd w:val="clear" w:color="auto" w:fill="auto"/>
            <w:noWrap/>
            <w:vAlign w:val="center"/>
            <w:hideMark/>
          </w:tcPr>
          <w:p w14:paraId="5809ADE4"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514</w:t>
            </w:r>
          </w:p>
        </w:tc>
        <w:tc>
          <w:tcPr>
            <w:tcW w:w="1417" w:type="dxa"/>
            <w:shd w:val="clear" w:color="auto" w:fill="auto"/>
            <w:noWrap/>
            <w:vAlign w:val="center"/>
            <w:hideMark/>
          </w:tcPr>
          <w:p w14:paraId="0660EC95"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270" w:type="dxa"/>
            <w:shd w:val="clear" w:color="auto" w:fill="auto"/>
            <w:noWrap/>
            <w:vAlign w:val="center"/>
            <w:hideMark/>
          </w:tcPr>
          <w:p w14:paraId="4F60C10E"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4DDB276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registered data</w:t>
            </w:r>
          </w:p>
        </w:tc>
        <w:tc>
          <w:tcPr>
            <w:tcW w:w="1043" w:type="dxa"/>
            <w:shd w:val="clear" w:color="auto" w:fill="auto"/>
            <w:noWrap/>
            <w:vAlign w:val="center"/>
            <w:hideMark/>
          </w:tcPr>
          <w:p w14:paraId="6B82804A"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08807EBD"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448AC2D8"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62762799" w14:textId="77777777" w:rsidTr="00452591">
        <w:trPr>
          <w:trHeight w:val="360"/>
        </w:trPr>
        <w:tc>
          <w:tcPr>
            <w:tcW w:w="3005" w:type="dxa"/>
            <w:shd w:val="clear" w:color="auto" w:fill="auto"/>
            <w:noWrap/>
            <w:vAlign w:val="center"/>
            <w:hideMark/>
          </w:tcPr>
          <w:p w14:paraId="328660EA"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European countries 2000, RESt-1</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6840B723"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multi-centre hospital based</w:t>
            </w:r>
          </w:p>
        </w:tc>
        <w:tc>
          <w:tcPr>
            <w:tcW w:w="1471" w:type="dxa"/>
            <w:shd w:val="clear" w:color="auto" w:fill="auto"/>
            <w:noWrap/>
            <w:vAlign w:val="center"/>
            <w:hideMark/>
          </w:tcPr>
          <w:p w14:paraId="15BEBA85"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51063D02"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706</w:t>
            </w:r>
          </w:p>
        </w:tc>
        <w:tc>
          <w:tcPr>
            <w:tcW w:w="1417" w:type="dxa"/>
            <w:shd w:val="clear" w:color="auto" w:fill="auto"/>
            <w:noWrap/>
            <w:vAlign w:val="center"/>
            <w:hideMark/>
          </w:tcPr>
          <w:p w14:paraId="775F5482"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370 (52)</w:t>
            </w:r>
          </w:p>
        </w:tc>
        <w:tc>
          <w:tcPr>
            <w:tcW w:w="1270" w:type="dxa"/>
            <w:shd w:val="clear" w:color="auto" w:fill="auto"/>
            <w:noWrap/>
            <w:vAlign w:val="center"/>
            <w:hideMark/>
          </w:tcPr>
          <w:p w14:paraId="1F39F6D0"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0DBE5F82"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5B62BED0"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763F216D"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6EF25A11"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56B10E42" w14:textId="77777777" w:rsidTr="00452591">
        <w:trPr>
          <w:trHeight w:val="360"/>
        </w:trPr>
        <w:tc>
          <w:tcPr>
            <w:tcW w:w="3005" w:type="dxa"/>
            <w:shd w:val="clear" w:color="auto" w:fill="auto"/>
            <w:noWrap/>
            <w:vAlign w:val="center"/>
            <w:hideMark/>
          </w:tcPr>
          <w:p w14:paraId="69DA084C" w14:textId="606DE8FE"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Finland 2005, Sillanpaa</w:t>
            </w:r>
            <w:r w:rsidRPr="00CD037F">
              <w:rPr>
                <w:rFonts w:ascii="Arial" w:eastAsia="Times New Roman" w:hAnsi="Arial" w:cs="Arial"/>
                <w:color w:val="000000"/>
                <w:sz w:val="18"/>
                <w:szCs w:val="18"/>
                <w:vertAlign w:val="superscript"/>
                <w:lang w:val="en-AU"/>
              </w:rPr>
              <w:t>b</w:t>
            </w:r>
          </w:p>
        </w:tc>
        <w:tc>
          <w:tcPr>
            <w:tcW w:w="1871" w:type="dxa"/>
            <w:shd w:val="clear" w:color="auto" w:fill="auto"/>
            <w:noWrap/>
            <w:vAlign w:val="center"/>
            <w:hideMark/>
          </w:tcPr>
          <w:p w14:paraId="6C7D4524"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derived from population-based</w:t>
            </w:r>
          </w:p>
        </w:tc>
        <w:tc>
          <w:tcPr>
            <w:tcW w:w="1471" w:type="dxa"/>
            <w:shd w:val="clear" w:color="auto" w:fill="auto"/>
            <w:noWrap/>
            <w:vAlign w:val="center"/>
            <w:hideMark/>
          </w:tcPr>
          <w:p w14:paraId="1CD267BF"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cohort</w:t>
            </w:r>
          </w:p>
        </w:tc>
        <w:tc>
          <w:tcPr>
            <w:tcW w:w="1070" w:type="dxa"/>
            <w:shd w:val="clear" w:color="auto" w:fill="auto"/>
            <w:noWrap/>
            <w:vAlign w:val="center"/>
            <w:hideMark/>
          </w:tcPr>
          <w:p w14:paraId="4EE2D2FE"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81</w:t>
            </w:r>
          </w:p>
        </w:tc>
        <w:tc>
          <w:tcPr>
            <w:tcW w:w="1417" w:type="dxa"/>
            <w:shd w:val="clear" w:color="auto" w:fill="auto"/>
            <w:noWrap/>
            <w:vAlign w:val="center"/>
            <w:hideMark/>
          </w:tcPr>
          <w:p w14:paraId="6EC5347C"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29 (36)</w:t>
            </w:r>
          </w:p>
        </w:tc>
        <w:tc>
          <w:tcPr>
            <w:tcW w:w="1270" w:type="dxa"/>
            <w:shd w:val="clear" w:color="auto" w:fill="auto"/>
            <w:noWrap/>
            <w:vAlign w:val="center"/>
            <w:hideMark/>
          </w:tcPr>
          <w:p w14:paraId="1E7B6D90"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38</w:t>
            </w:r>
          </w:p>
        </w:tc>
        <w:tc>
          <w:tcPr>
            <w:tcW w:w="1434" w:type="dxa"/>
            <w:shd w:val="clear" w:color="auto" w:fill="auto"/>
            <w:noWrap/>
            <w:vAlign w:val="center"/>
            <w:hideMark/>
          </w:tcPr>
          <w:p w14:paraId="0026F22D"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7125590C"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40D6241C"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72342D0C"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477A67A4" w14:textId="77777777" w:rsidTr="00452591">
        <w:trPr>
          <w:trHeight w:val="300"/>
        </w:trPr>
        <w:tc>
          <w:tcPr>
            <w:tcW w:w="3005" w:type="dxa"/>
            <w:shd w:val="clear" w:color="auto" w:fill="auto"/>
            <w:noWrap/>
            <w:vAlign w:val="center"/>
            <w:hideMark/>
          </w:tcPr>
          <w:p w14:paraId="617CDF34"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France 1979, Beaussart</w:t>
            </w:r>
          </w:p>
        </w:tc>
        <w:tc>
          <w:tcPr>
            <w:tcW w:w="1871" w:type="dxa"/>
            <w:shd w:val="clear" w:color="auto" w:fill="auto"/>
            <w:noWrap/>
            <w:vAlign w:val="center"/>
            <w:hideMark/>
          </w:tcPr>
          <w:p w14:paraId="0E8BB6F2"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community based</w:t>
            </w:r>
          </w:p>
        </w:tc>
        <w:tc>
          <w:tcPr>
            <w:tcW w:w="1471" w:type="dxa"/>
            <w:shd w:val="clear" w:color="auto" w:fill="auto"/>
            <w:noWrap/>
            <w:vAlign w:val="center"/>
            <w:hideMark/>
          </w:tcPr>
          <w:p w14:paraId="20F6085B"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19AB458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448</w:t>
            </w:r>
          </w:p>
        </w:tc>
        <w:tc>
          <w:tcPr>
            <w:tcW w:w="1417" w:type="dxa"/>
            <w:shd w:val="clear" w:color="auto" w:fill="auto"/>
            <w:noWrap/>
            <w:vAlign w:val="center"/>
            <w:hideMark/>
          </w:tcPr>
          <w:p w14:paraId="5A96336A"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370 (83)</w:t>
            </w:r>
          </w:p>
        </w:tc>
        <w:tc>
          <w:tcPr>
            <w:tcW w:w="1270" w:type="dxa"/>
            <w:shd w:val="clear" w:color="auto" w:fill="auto"/>
            <w:noWrap/>
            <w:vAlign w:val="center"/>
            <w:hideMark/>
          </w:tcPr>
          <w:p w14:paraId="4F3F4345"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"adults"</w:t>
            </w:r>
          </w:p>
        </w:tc>
        <w:tc>
          <w:tcPr>
            <w:tcW w:w="1434" w:type="dxa"/>
            <w:shd w:val="clear" w:color="auto" w:fill="auto"/>
            <w:noWrap/>
            <w:vAlign w:val="center"/>
            <w:hideMark/>
          </w:tcPr>
          <w:p w14:paraId="49049F22"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registered data</w:t>
            </w:r>
          </w:p>
        </w:tc>
        <w:tc>
          <w:tcPr>
            <w:tcW w:w="1043" w:type="dxa"/>
            <w:shd w:val="clear" w:color="auto" w:fill="auto"/>
            <w:noWrap/>
            <w:vAlign w:val="center"/>
            <w:hideMark/>
          </w:tcPr>
          <w:p w14:paraId="5159B8DD"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7A15C422" w14:textId="77777777" w:rsidR="00452591" w:rsidRPr="00CD037F" w:rsidRDefault="00452591" w:rsidP="0074343C">
            <w:pPr>
              <w:spacing w:after="0" w:line="240" w:lineRule="auto"/>
              <w:jc w:val="center"/>
              <w:rPr>
                <w:rFonts w:ascii="Times New Roman" w:eastAsia="Times New Roman" w:hAnsi="Times New Roman" w:cs="Times New Roman"/>
                <w:sz w:val="18"/>
                <w:szCs w:val="18"/>
                <w:lang w:val="en-AU"/>
              </w:rPr>
            </w:pPr>
          </w:p>
        </w:tc>
        <w:tc>
          <w:tcPr>
            <w:tcW w:w="1474" w:type="dxa"/>
            <w:shd w:val="clear" w:color="auto" w:fill="auto"/>
            <w:noWrap/>
            <w:vAlign w:val="center"/>
            <w:hideMark/>
          </w:tcPr>
          <w:p w14:paraId="301241FE"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6F0E1FA8" w14:textId="77777777" w:rsidTr="00452591">
        <w:trPr>
          <w:trHeight w:val="300"/>
        </w:trPr>
        <w:tc>
          <w:tcPr>
            <w:tcW w:w="3005" w:type="dxa"/>
            <w:shd w:val="clear" w:color="auto" w:fill="auto"/>
            <w:noWrap/>
            <w:vAlign w:val="center"/>
            <w:hideMark/>
          </w:tcPr>
          <w:p w14:paraId="3DE6EB86"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France 1991, Raimondeau</w:t>
            </w:r>
          </w:p>
        </w:tc>
        <w:tc>
          <w:tcPr>
            <w:tcW w:w="1871" w:type="dxa"/>
            <w:shd w:val="clear" w:color="auto" w:fill="auto"/>
            <w:noWrap/>
            <w:vAlign w:val="center"/>
            <w:hideMark/>
          </w:tcPr>
          <w:p w14:paraId="5EE65190"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44D3F201"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11F7F166"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100</w:t>
            </w:r>
          </w:p>
        </w:tc>
        <w:tc>
          <w:tcPr>
            <w:tcW w:w="1417" w:type="dxa"/>
            <w:shd w:val="clear" w:color="auto" w:fill="auto"/>
            <w:noWrap/>
            <w:vAlign w:val="center"/>
            <w:hideMark/>
          </w:tcPr>
          <w:p w14:paraId="6FF49225"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72 (72)</w:t>
            </w:r>
          </w:p>
        </w:tc>
        <w:tc>
          <w:tcPr>
            <w:tcW w:w="1270" w:type="dxa"/>
            <w:shd w:val="clear" w:color="auto" w:fill="auto"/>
            <w:noWrap/>
            <w:vAlign w:val="center"/>
            <w:hideMark/>
          </w:tcPr>
          <w:p w14:paraId="14978935"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14778229"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47C91272"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07D5780F" w14:textId="77777777" w:rsidR="00452591" w:rsidRPr="00CD037F" w:rsidRDefault="00452591" w:rsidP="0074343C">
            <w:pPr>
              <w:spacing w:after="0" w:line="240" w:lineRule="auto"/>
              <w:jc w:val="center"/>
              <w:rPr>
                <w:rFonts w:ascii="Times New Roman" w:eastAsia="Times New Roman" w:hAnsi="Times New Roman" w:cs="Times New Roman"/>
                <w:sz w:val="18"/>
                <w:szCs w:val="18"/>
                <w:lang w:val="en-AU"/>
              </w:rPr>
            </w:pPr>
          </w:p>
        </w:tc>
        <w:tc>
          <w:tcPr>
            <w:tcW w:w="1474" w:type="dxa"/>
            <w:shd w:val="clear" w:color="auto" w:fill="auto"/>
            <w:noWrap/>
            <w:vAlign w:val="center"/>
            <w:hideMark/>
          </w:tcPr>
          <w:p w14:paraId="236B865B"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4BB93368" w14:textId="77777777" w:rsidTr="00452591">
        <w:trPr>
          <w:trHeight w:val="360"/>
        </w:trPr>
        <w:tc>
          <w:tcPr>
            <w:tcW w:w="3005" w:type="dxa"/>
            <w:shd w:val="clear" w:color="auto" w:fill="auto"/>
            <w:noWrap/>
            <w:vAlign w:val="center"/>
            <w:hideMark/>
          </w:tcPr>
          <w:p w14:paraId="0BE15EA1"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France 1997, Beaussart</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5FF7FDDC"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47D2C3AD"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cohort</w:t>
            </w:r>
          </w:p>
        </w:tc>
        <w:tc>
          <w:tcPr>
            <w:tcW w:w="1070" w:type="dxa"/>
            <w:shd w:val="clear" w:color="auto" w:fill="auto"/>
            <w:noWrap/>
            <w:vAlign w:val="center"/>
            <w:hideMark/>
          </w:tcPr>
          <w:p w14:paraId="7BA9AD1E"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2102</w:t>
            </w:r>
          </w:p>
        </w:tc>
        <w:tc>
          <w:tcPr>
            <w:tcW w:w="1417" w:type="dxa"/>
            <w:shd w:val="clear" w:color="auto" w:fill="auto"/>
            <w:noWrap/>
            <w:vAlign w:val="center"/>
            <w:hideMark/>
          </w:tcPr>
          <w:p w14:paraId="37635FF8"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1192 (57)</w:t>
            </w:r>
          </w:p>
        </w:tc>
        <w:tc>
          <w:tcPr>
            <w:tcW w:w="1270" w:type="dxa"/>
            <w:shd w:val="clear" w:color="auto" w:fill="auto"/>
            <w:noWrap/>
            <w:vAlign w:val="center"/>
            <w:hideMark/>
          </w:tcPr>
          <w:p w14:paraId="7A658189"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232759CF"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37AD298D"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091FC76A"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2331E209"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40D4457F" w14:textId="77777777" w:rsidTr="00452591">
        <w:trPr>
          <w:trHeight w:val="360"/>
        </w:trPr>
        <w:tc>
          <w:tcPr>
            <w:tcW w:w="3005" w:type="dxa"/>
            <w:shd w:val="clear" w:color="auto" w:fill="auto"/>
            <w:noWrap/>
            <w:vAlign w:val="center"/>
            <w:hideMark/>
          </w:tcPr>
          <w:p w14:paraId="1AF60934"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France 2006, Dupont</w:t>
            </w:r>
            <w:r w:rsidRPr="00CD037F">
              <w:rPr>
                <w:rFonts w:ascii="Arial" w:eastAsia="Times New Roman" w:hAnsi="Arial" w:cs="Arial"/>
                <w:color w:val="000000"/>
                <w:sz w:val="18"/>
                <w:szCs w:val="18"/>
                <w:vertAlign w:val="superscript"/>
                <w:lang w:val="en-AU"/>
              </w:rPr>
              <w:t>c</w:t>
            </w:r>
          </w:p>
        </w:tc>
        <w:tc>
          <w:tcPr>
            <w:tcW w:w="1871" w:type="dxa"/>
            <w:shd w:val="clear" w:color="auto" w:fill="auto"/>
            <w:noWrap/>
            <w:vAlign w:val="center"/>
            <w:hideMark/>
          </w:tcPr>
          <w:p w14:paraId="6BCBE35C"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07DE279A"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70A1F710"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110</w:t>
            </w:r>
          </w:p>
        </w:tc>
        <w:tc>
          <w:tcPr>
            <w:tcW w:w="1417" w:type="dxa"/>
            <w:shd w:val="clear" w:color="auto" w:fill="auto"/>
            <w:noWrap/>
            <w:vAlign w:val="center"/>
            <w:hideMark/>
          </w:tcPr>
          <w:p w14:paraId="109022E4"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56 (51)</w:t>
            </w:r>
          </w:p>
        </w:tc>
        <w:tc>
          <w:tcPr>
            <w:tcW w:w="1270" w:type="dxa"/>
            <w:shd w:val="clear" w:color="auto" w:fill="auto"/>
            <w:noWrap/>
            <w:vAlign w:val="center"/>
            <w:hideMark/>
          </w:tcPr>
          <w:p w14:paraId="049744E5"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434" w:type="dxa"/>
            <w:shd w:val="clear" w:color="auto" w:fill="auto"/>
            <w:noWrap/>
            <w:vAlign w:val="center"/>
            <w:hideMark/>
          </w:tcPr>
          <w:p w14:paraId="3A3AC448"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7B88D5BE"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4B7CE730"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11BDFE5F"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49DB1897" w14:textId="77777777" w:rsidTr="00452591">
        <w:trPr>
          <w:trHeight w:val="360"/>
        </w:trPr>
        <w:tc>
          <w:tcPr>
            <w:tcW w:w="3005" w:type="dxa"/>
            <w:shd w:val="clear" w:color="auto" w:fill="auto"/>
            <w:noWrap/>
            <w:vAlign w:val="center"/>
            <w:hideMark/>
          </w:tcPr>
          <w:p w14:paraId="2A7B01D0"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German 1967, Janz</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4C0158E3"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6ABBCB83"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417B52A2"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500</w:t>
            </w:r>
          </w:p>
        </w:tc>
        <w:tc>
          <w:tcPr>
            <w:tcW w:w="1417" w:type="dxa"/>
            <w:shd w:val="clear" w:color="auto" w:fill="auto"/>
            <w:noWrap/>
            <w:vAlign w:val="center"/>
            <w:hideMark/>
          </w:tcPr>
          <w:p w14:paraId="331DD5DD"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329 (66)</w:t>
            </w:r>
          </w:p>
        </w:tc>
        <w:tc>
          <w:tcPr>
            <w:tcW w:w="1270" w:type="dxa"/>
            <w:shd w:val="clear" w:color="auto" w:fill="auto"/>
            <w:noWrap/>
            <w:vAlign w:val="center"/>
            <w:hideMark/>
          </w:tcPr>
          <w:p w14:paraId="1AA23DEE"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20</w:t>
            </w:r>
          </w:p>
        </w:tc>
        <w:tc>
          <w:tcPr>
            <w:tcW w:w="1434" w:type="dxa"/>
            <w:shd w:val="clear" w:color="auto" w:fill="auto"/>
            <w:noWrap/>
            <w:vAlign w:val="center"/>
            <w:hideMark/>
          </w:tcPr>
          <w:p w14:paraId="5D2E813E"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5C2100B0"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79243F9E"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7EA98EE0"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61E6B8AB" w14:textId="77777777" w:rsidTr="00452591">
        <w:trPr>
          <w:trHeight w:val="360"/>
        </w:trPr>
        <w:tc>
          <w:tcPr>
            <w:tcW w:w="3005" w:type="dxa"/>
            <w:shd w:val="clear" w:color="auto" w:fill="auto"/>
            <w:noWrap/>
            <w:vAlign w:val="center"/>
            <w:hideMark/>
          </w:tcPr>
          <w:p w14:paraId="754B4460"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German 2009, Elsharkawy</w:t>
            </w:r>
            <w:r w:rsidRPr="00CD037F">
              <w:rPr>
                <w:rFonts w:ascii="Arial" w:eastAsia="Times New Roman" w:hAnsi="Arial" w:cs="Arial"/>
                <w:color w:val="000000"/>
                <w:sz w:val="18"/>
                <w:szCs w:val="18"/>
                <w:vertAlign w:val="superscript"/>
                <w:lang w:val="en-AU"/>
              </w:rPr>
              <w:t>c</w:t>
            </w:r>
          </w:p>
        </w:tc>
        <w:tc>
          <w:tcPr>
            <w:tcW w:w="1871" w:type="dxa"/>
            <w:shd w:val="clear" w:color="auto" w:fill="auto"/>
            <w:noWrap/>
            <w:vAlign w:val="center"/>
            <w:hideMark/>
          </w:tcPr>
          <w:p w14:paraId="638B09D0"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680462FA"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0B55F8AD"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86</w:t>
            </w:r>
          </w:p>
        </w:tc>
        <w:tc>
          <w:tcPr>
            <w:tcW w:w="1417" w:type="dxa"/>
            <w:shd w:val="clear" w:color="auto" w:fill="auto"/>
            <w:noWrap/>
            <w:vAlign w:val="center"/>
            <w:hideMark/>
          </w:tcPr>
          <w:p w14:paraId="7C31AEE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55 (64)</w:t>
            </w:r>
          </w:p>
        </w:tc>
        <w:tc>
          <w:tcPr>
            <w:tcW w:w="1270" w:type="dxa"/>
            <w:shd w:val="clear" w:color="auto" w:fill="auto"/>
            <w:noWrap/>
            <w:vAlign w:val="center"/>
            <w:hideMark/>
          </w:tcPr>
          <w:p w14:paraId="190EEA1F"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16</w:t>
            </w:r>
          </w:p>
        </w:tc>
        <w:tc>
          <w:tcPr>
            <w:tcW w:w="1434" w:type="dxa"/>
            <w:shd w:val="clear" w:color="auto" w:fill="auto"/>
            <w:noWrap/>
            <w:vAlign w:val="center"/>
            <w:hideMark/>
          </w:tcPr>
          <w:p w14:paraId="6C386ED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4C0033AC"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3ECB2F1E"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c>
          <w:tcPr>
            <w:tcW w:w="1474" w:type="dxa"/>
            <w:shd w:val="clear" w:color="auto" w:fill="auto"/>
            <w:noWrap/>
            <w:vAlign w:val="center"/>
            <w:hideMark/>
          </w:tcPr>
          <w:p w14:paraId="13DB5F61" w14:textId="77777777" w:rsidR="00452591" w:rsidRPr="00CD037F" w:rsidRDefault="00452591" w:rsidP="0074343C">
            <w:pPr>
              <w:spacing w:after="0" w:line="240" w:lineRule="auto"/>
              <w:jc w:val="center"/>
              <w:rPr>
                <w:rFonts w:ascii="Times New Roman" w:eastAsia="Times New Roman" w:hAnsi="Times New Roman" w:cs="Times New Roman"/>
                <w:sz w:val="18"/>
                <w:szCs w:val="18"/>
                <w:lang w:val="en-AU"/>
              </w:rPr>
            </w:pPr>
          </w:p>
        </w:tc>
      </w:tr>
      <w:tr w:rsidR="00452591" w:rsidRPr="00CD037F" w14:paraId="58B97AAE" w14:textId="77777777" w:rsidTr="00452591">
        <w:trPr>
          <w:trHeight w:val="360"/>
        </w:trPr>
        <w:tc>
          <w:tcPr>
            <w:tcW w:w="3005" w:type="dxa"/>
            <w:shd w:val="clear" w:color="auto" w:fill="auto"/>
            <w:noWrap/>
            <w:vAlign w:val="center"/>
            <w:hideMark/>
          </w:tcPr>
          <w:p w14:paraId="6B476D4E" w14:textId="73904764"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Greece 2014, Zis</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2E394CD6"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multi-centre hospital based</w:t>
            </w:r>
          </w:p>
        </w:tc>
        <w:tc>
          <w:tcPr>
            <w:tcW w:w="1471" w:type="dxa"/>
            <w:shd w:val="clear" w:color="auto" w:fill="auto"/>
            <w:noWrap/>
            <w:vAlign w:val="center"/>
            <w:hideMark/>
          </w:tcPr>
          <w:p w14:paraId="67457F30"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702D3F48"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190</w:t>
            </w:r>
          </w:p>
        </w:tc>
        <w:tc>
          <w:tcPr>
            <w:tcW w:w="1417" w:type="dxa"/>
            <w:shd w:val="clear" w:color="auto" w:fill="auto"/>
            <w:noWrap/>
            <w:vAlign w:val="center"/>
            <w:hideMark/>
          </w:tcPr>
          <w:p w14:paraId="12E1AE1C"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107 (56)</w:t>
            </w:r>
          </w:p>
        </w:tc>
        <w:tc>
          <w:tcPr>
            <w:tcW w:w="1270" w:type="dxa"/>
            <w:shd w:val="clear" w:color="auto" w:fill="auto"/>
            <w:noWrap/>
            <w:vAlign w:val="center"/>
            <w:hideMark/>
          </w:tcPr>
          <w:p w14:paraId="76E132DF"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386998E3"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461B0A51"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166794B4"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1EC0779D"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6D7A630B" w14:textId="77777777" w:rsidTr="00452591">
        <w:trPr>
          <w:trHeight w:val="360"/>
        </w:trPr>
        <w:tc>
          <w:tcPr>
            <w:tcW w:w="3005" w:type="dxa"/>
            <w:shd w:val="clear" w:color="auto" w:fill="auto"/>
            <w:noWrap/>
            <w:vAlign w:val="center"/>
            <w:hideMark/>
          </w:tcPr>
          <w:p w14:paraId="5EA44B56"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Hungary 2003, Rajna</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5FEB122F"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multi-centre hospital based</w:t>
            </w:r>
          </w:p>
        </w:tc>
        <w:tc>
          <w:tcPr>
            <w:tcW w:w="1471" w:type="dxa"/>
            <w:shd w:val="clear" w:color="auto" w:fill="auto"/>
            <w:noWrap/>
            <w:vAlign w:val="center"/>
            <w:hideMark/>
          </w:tcPr>
          <w:p w14:paraId="58257D26"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313F001C"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753</w:t>
            </w:r>
          </w:p>
        </w:tc>
        <w:tc>
          <w:tcPr>
            <w:tcW w:w="1417" w:type="dxa"/>
            <w:shd w:val="clear" w:color="auto" w:fill="auto"/>
            <w:noWrap/>
            <w:vAlign w:val="center"/>
            <w:hideMark/>
          </w:tcPr>
          <w:p w14:paraId="58F3FBD3"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270" w:type="dxa"/>
            <w:shd w:val="clear" w:color="auto" w:fill="auto"/>
            <w:noWrap/>
            <w:vAlign w:val="center"/>
            <w:hideMark/>
          </w:tcPr>
          <w:p w14:paraId="2310BCB3"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5423D9D8"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registered data</w:t>
            </w:r>
          </w:p>
        </w:tc>
        <w:tc>
          <w:tcPr>
            <w:tcW w:w="1043" w:type="dxa"/>
            <w:shd w:val="clear" w:color="auto" w:fill="auto"/>
            <w:noWrap/>
            <w:vAlign w:val="center"/>
            <w:hideMark/>
          </w:tcPr>
          <w:p w14:paraId="7E6923DC"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22919A72"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46DED411"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72A4F40D" w14:textId="77777777" w:rsidTr="00452591">
        <w:trPr>
          <w:trHeight w:val="360"/>
        </w:trPr>
        <w:tc>
          <w:tcPr>
            <w:tcW w:w="3005" w:type="dxa"/>
            <w:shd w:val="clear" w:color="auto" w:fill="auto"/>
            <w:noWrap/>
            <w:vAlign w:val="center"/>
            <w:hideMark/>
          </w:tcPr>
          <w:p w14:paraId="0B369928" w14:textId="010FAF7C"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Ireland 2013, Sullivan</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489E4642"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community based</w:t>
            </w:r>
          </w:p>
        </w:tc>
        <w:tc>
          <w:tcPr>
            <w:tcW w:w="1471" w:type="dxa"/>
            <w:shd w:val="clear" w:color="auto" w:fill="auto"/>
            <w:noWrap/>
            <w:vAlign w:val="center"/>
            <w:hideMark/>
          </w:tcPr>
          <w:p w14:paraId="7AFA2AB0"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6A44A489"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95</w:t>
            </w:r>
          </w:p>
        </w:tc>
        <w:tc>
          <w:tcPr>
            <w:tcW w:w="1417" w:type="dxa"/>
            <w:shd w:val="clear" w:color="auto" w:fill="auto"/>
            <w:noWrap/>
            <w:vAlign w:val="center"/>
            <w:hideMark/>
          </w:tcPr>
          <w:p w14:paraId="66690CAF"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30 (32)</w:t>
            </w:r>
          </w:p>
        </w:tc>
        <w:tc>
          <w:tcPr>
            <w:tcW w:w="1270" w:type="dxa"/>
            <w:shd w:val="clear" w:color="auto" w:fill="auto"/>
            <w:noWrap/>
            <w:vAlign w:val="center"/>
            <w:hideMark/>
          </w:tcPr>
          <w:p w14:paraId="67188B82"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33ACF6AF"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0D80661A"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11D9B4B6"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67F6659C"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1BBE7157" w14:textId="77777777" w:rsidTr="00452591">
        <w:trPr>
          <w:trHeight w:val="360"/>
        </w:trPr>
        <w:tc>
          <w:tcPr>
            <w:tcW w:w="3005" w:type="dxa"/>
            <w:shd w:val="clear" w:color="auto" w:fill="auto"/>
            <w:noWrap/>
            <w:vAlign w:val="center"/>
            <w:hideMark/>
          </w:tcPr>
          <w:p w14:paraId="3D338385"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Italy 1978, Mancia</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7C495543"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2458E447"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013A31DE"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143</w:t>
            </w:r>
          </w:p>
        </w:tc>
        <w:tc>
          <w:tcPr>
            <w:tcW w:w="1417" w:type="dxa"/>
            <w:shd w:val="clear" w:color="auto" w:fill="auto"/>
            <w:noWrap/>
            <w:vAlign w:val="center"/>
            <w:hideMark/>
          </w:tcPr>
          <w:p w14:paraId="3097BC5C"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75 (52)</w:t>
            </w:r>
          </w:p>
        </w:tc>
        <w:tc>
          <w:tcPr>
            <w:tcW w:w="1270" w:type="dxa"/>
            <w:shd w:val="clear" w:color="auto" w:fill="auto"/>
            <w:noWrap/>
            <w:vAlign w:val="center"/>
            <w:hideMark/>
          </w:tcPr>
          <w:p w14:paraId="4821DD6E"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5638994B"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545DA99D"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2840BDEF"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56C341C1"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4C698C41" w14:textId="77777777" w:rsidTr="00452591">
        <w:trPr>
          <w:trHeight w:val="360"/>
        </w:trPr>
        <w:tc>
          <w:tcPr>
            <w:tcW w:w="3005" w:type="dxa"/>
            <w:shd w:val="clear" w:color="auto" w:fill="auto"/>
            <w:noWrap/>
            <w:vAlign w:val="center"/>
            <w:hideMark/>
          </w:tcPr>
          <w:p w14:paraId="740EE37B"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Italy 1980, Quattrini</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7A39CD75"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168BF160"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11B7AAB2"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321</w:t>
            </w:r>
          </w:p>
        </w:tc>
        <w:tc>
          <w:tcPr>
            <w:tcW w:w="1417" w:type="dxa"/>
            <w:shd w:val="clear" w:color="auto" w:fill="auto"/>
            <w:noWrap/>
            <w:vAlign w:val="center"/>
            <w:hideMark/>
          </w:tcPr>
          <w:p w14:paraId="4E1C38B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151 (47)</w:t>
            </w:r>
          </w:p>
        </w:tc>
        <w:tc>
          <w:tcPr>
            <w:tcW w:w="1270" w:type="dxa"/>
            <w:shd w:val="clear" w:color="auto" w:fill="auto"/>
            <w:noWrap/>
            <w:vAlign w:val="center"/>
            <w:hideMark/>
          </w:tcPr>
          <w:p w14:paraId="2BB7C9D3"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44C6703B"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0BCC5357"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38A5E428"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4F2EAB2C"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6EA5EAC5" w14:textId="77777777" w:rsidTr="00452591">
        <w:trPr>
          <w:trHeight w:val="360"/>
        </w:trPr>
        <w:tc>
          <w:tcPr>
            <w:tcW w:w="3005" w:type="dxa"/>
            <w:shd w:val="clear" w:color="auto" w:fill="auto"/>
            <w:noWrap/>
            <w:vAlign w:val="center"/>
            <w:hideMark/>
          </w:tcPr>
          <w:p w14:paraId="08366837"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Italy 2012, Fattouch</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2A48CE37"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461BCB5A"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33551E74"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57</w:t>
            </w:r>
          </w:p>
        </w:tc>
        <w:tc>
          <w:tcPr>
            <w:tcW w:w="1417" w:type="dxa"/>
            <w:shd w:val="clear" w:color="auto" w:fill="auto"/>
            <w:noWrap/>
            <w:vAlign w:val="center"/>
            <w:hideMark/>
          </w:tcPr>
          <w:p w14:paraId="637E0B0D"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26 (46)</w:t>
            </w:r>
          </w:p>
        </w:tc>
        <w:tc>
          <w:tcPr>
            <w:tcW w:w="1270" w:type="dxa"/>
            <w:shd w:val="clear" w:color="auto" w:fill="auto"/>
            <w:noWrap/>
            <w:vAlign w:val="center"/>
            <w:hideMark/>
          </w:tcPr>
          <w:p w14:paraId="757AD36D"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040DF769"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26D91F88"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729B7A92"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51BA2EE5"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1FEE6575" w14:textId="77777777" w:rsidTr="00452591">
        <w:trPr>
          <w:trHeight w:val="360"/>
        </w:trPr>
        <w:tc>
          <w:tcPr>
            <w:tcW w:w="3005" w:type="dxa"/>
            <w:shd w:val="clear" w:color="auto" w:fill="auto"/>
            <w:noWrap/>
            <w:vAlign w:val="center"/>
            <w:hideMark/>
          </w:tcPr>
          <w:p w14:paraId="6E2C70C3" w14:textId="51CBC7BE"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Japan 1989, Sasagawa</w:t>
            </w:r>
            <w:r w:rsidRPr="00CD037F">
              <w:rPr>
                <w:rFonts w:ascii="Arial" w:eastAsia="Times New Roman" w:hAnsi="Arial" w:cs="Arial"/>
                <w:color w:val="000000"/>
                <w:sz w:val="18"/>
                <w:szCs w:val="18"/>
                <w:vertAlign w:val="superscript"/>
                <w:lang w:val="en-AU"/>
              </w:rPr>
              <w:t>b</w:t>
            </w:r>
          </w:p>
        </w:tc>
        <w:tc>
          <w:tcPr>
            <w:tcW w:w="1871" w:type="dxa"/>
            <w:shd w:val="clear" w:color="auto" w:fill="auto"/>
            <w:noWrap/>
            <w:vAlign w:val="center"/>
            <w:hideMark/>
          </w:tcPr>
          <w:p w14:paraId="39EEE9F1"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1D919B32"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75FB7C1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114</w:t>
            </w:r>
          </w:p>
        </w:tc>
        <w:tc>
          <w:tcPr>
            <w:tcW w:w="1417" w:type="dxa"/>
            <w:shd w:val="clear" w:color="auto" w:fill="auto"/>
            <w:noWrap/>
            <w:vAlign w:val="center"/>
            <w:hideMark/>
          </w:tcPr>
          <w:p w14:paraId="4BD38D23"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65 (57)</w:t>
            </w:r>
          </w:p>
        </w:tc>
        <w:tc>
          <w:tcPr>
            <w:tcW w:w="1270" w:type="dxa"/>
            <w:shd w:val="clear" w:color="auto" w:fill="auto"/>
            <w:noWrap/>
            <w:vAlign w:val="center"/>
            <w:hideMark/>
          </w:tcPr>
          <w:p w14:paraId="0DDA6663"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0E96A24F"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43DD68F8"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2010DBBF"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41CAE635"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4577A52B" w14:textId="77777777" w:rsidTr="00452591">
        <w:trPr>
          <w:trHeight w:val="360"/>
        </w:trPr>
        <w:tc>
          <w:tcPr>
            <w:tcW w:w="3005" w:type="dxa"/>
            <w:shd w:val="clear" w:color="auto" w:fill="auto"/>
            <w:noWrap/>
            <w:vAlign w:val="center"/>
            <w:hideMark/>
          </w:tcPr>
          <w:p w14:paraId="17B70A0E"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Japan 1991, Hasegawa</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640978AD"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community-based</w:t>
            </w:r>
          </w:p>
        </w:tc>
        <w:tc>
          <w:tcPr>
            <w:tcW w:w="1471" w:type="dxa"/>
            <w:shd w:val="clear" w:color="auto" w:fill="auto"/>
            <w:noWrap/>
            <w:vAlign w:val="center"/>
            <w:hideMark/>
          </w:tcPr>
          <w:p w14:paraId="5A676A86"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4C6E832D"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129</w:t>
            </w:r>
          </w:p>
        </w:tc>
        <w:tc>
          <w:tcPr>
            <w:tcW w:w="1417" w:type="dxa"/>
            <w:shd w:val="clear" w:color="auto" w:fill="auto"/>
            <w:noWrap/>
            <w:vAlign w:val="center"/>
            <w:hideMark/>
          </w:tcPr>
          <w:p w14:paraId="46AB2FC9"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270" w:type="dxa"/>
            <w:shd w:val="clear" w:color="auto" w:fill="auto"/>
            <w:noWrap/>
            <w:vAlign w:val="center"/>
            <w:hideMark/>
          </w:tcPr>
          <w:p w14:paraId="30551513" w14:textId="77777777" w:rsidR="00452591" w:rsidRPr="00CD037F" w:rsidRDefault="00452591" w:rsidP="0074343C">
            <w:pPr>
              <w:spacing w:after="0" w:line="240" w:lineRule="auto"/>
              <w:jc w:val="center"/>
              <w:rPr>
                <w:rFonts w:ascii="Times New Roman" w:eastAsia="Times New Roman" w:hAnsi="Times New Roman" w:cs="Times New Roman"/>
                <w:sz w:val="18"/>
                <w:szCs w:val="18"/>
                <w:lang w:val="en-AU"/>
              </w:rPr>
            </w:pPr>
          </w:p>
        </w:tc>
        <w:tc>
          <w:tcPr>
            <w:tcW w:w="1434" w:type="dxa"/>
            <w:shd w:val="clear" w:color="auto" w:fill="auto"/>
            <w:noWrap/>
            <w:vAlign w:val="center"/>
            <w:hideMark/>
          </w:tcPr>
          <w:p w14:paraId="4B1658B0"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33552929"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6518DFD6"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064FFBB3"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1902A7BB" w14:textId="77777777" w:rsidTr="00452591">
        <w:trPr>
          <w:trHeight w:val="360"/>
        </w:trPr>
        <w:tc>
          <w:tcPr>
            <w:tcW w:w="3005" w:type="dxa"/>
            <w:shd w:val="clear" w:color="auto" w:fill="auto"/>
            <w:noWrap/>
            <w:vAlign w:val="center"/>
            <w:hideMark/>
          </w:tcPr>
          <w:p w14:paraId="1A0843BB"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Japan 1990 &amp;1991, Hashimoto</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4A1B1FFE"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0DA742EC"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64BEFD92"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98</w:t>
            </w:r>
          </w:p>
        </w:tc>
        <w:tc>
          <w:tcPr>
            <w:tcW w:w="1417" w:type="dxa"/>
            <w:shd w:val="clear" w:color="auto" w:fill="auto"/>
            <w:noWrap/>
            <w:vAlign w:val="center"/>
            <w:hideMark/>
          </w:tcPr>
          <w:p w14:paraId="0E12BFD4"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270" w:type="dxa"/>
            <w:shd w:val="clear" w:color="auto" w:fill="auto"/>
            <w:noWrap/>
            <w:vAlign w:val="center"/>
            <w:hideMark/>
          </w:tcPr>
          <w:p w14:paraId="0055F02D"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20</w:t>
            </w:r>
          </w:p>
        </w:tc>
        <w:tc>
          <w:tcPr>
            <w:tcW w:w="1434" w:type="dxa"/>
            <w:shd w:val="clear" w:color="auto" w:fill="auto"/>
            <w:noWrap/>
            <w:vAlign w:val="center"/>
            <w:hideMark/>
          </w:tcPr>
          <w:p w14:paraId="7BEB9EBF"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193612A1"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4A757B7C"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c>
          <w:tcPr>
            <w:tcW w:w="1474" w:type="dxa"/>
            <w:shd w:val="clear" w:color="auto" w:fill="auto"/>
            <w:noWrap/>
            <w:vAlign w:val="center"/>
            <w:hideMark/>
          </w:tcPr>
          <w:p w14:paraId="180F2B73"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450FFCC6" w14:textId="77777777" w:rsidTr="00452591">
        <w:trPr>
          <w:trHeight w:val="360"/>
        </w:trPr>
        <w:tc>
          <w:tcPr>
            <w:tcW w:w="3005" w:type="dxa"/>
            <w:shd w:val="clear" w:color="auto" w:fill="auto"/>
            <w:noWrap/>
            <w:vAlign w:val="center"/>
            <w:hideMark/>
          </w:tcPr>
          <w:p w14:paraId="15E97951"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Japan 1991, Takeda</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38DFDDBC"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multi-centre hospital based</w:t>
            </w:r>
          </w:p>
        </w:tc>
        <w:tc>
          <w:tcPr>
            <w:tcW w:w="1471" w:type="dxa"/>
            <w:shd w:val="clear" w:color="auto" w:fill="auto"/>
            <w:noWrap/>
            <w:vAlign w:val="center"/>
            <w:hideMark/>
          </w:tcPr>
          <w:p w14:paraId="7F4A4FCF"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60E4A239"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3521</w:t>
            </w:r>
          </w:p>
        </w:tc>
        <w:tc>
          <w:tcPr>
            <w:tcW w:w="1417" w:type="dxa"/>
            <w:shd w:val="clear" w:color="auto" w:fill="auto"/>
            <w:noWrap/>
            <w:vAlign w:val="center"/>
            <w:hideMark/>
          </w:tcPr>
          <w:p w14:paraId="3E303F72"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1849 (53)</w:t>
            </w:r>
          </w:p>
        </w:tc>
        <w:tc>
          <w:tcPr>
            <w:tcW w:w="1270" w:type="dxa"/>
            <w:shd w:val="clear" w:color="auto" w:fill="auto"/>
            <w:noWrap/>
            <w:vAlign w:val="center"/>
            <w:hideMark/>
          </w:tcPr>
          <w:p w14:paraId="5BFED0FA"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20</w:t>
            </w:r>
          </w:p>
        </w:tc>
        <w:tc>
          <w:tcPr>
            <w:tcW w:w="1434" w:type="dxa"/>
            <w:shd w:val="clear" w:color="auto" w:fill="auto"/>
            <w:noWrap/>
            <w:vAlign w:val="center"/>
            <w:hideMark/>
          </w:tcPr>
          <w:p w14:paraId="59A3FB7B"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02F396C6"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55EBCB6C"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51E7CF7E"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3E941EBF" w14:textId="77777777" w:rsidTr="00452591">
        <w:trPr>
          <w:trHeight w:val="360"/>
        </w:trPr>
        <w:tc>
          <w:tcPr>
            <w:tcW w:w="3005" w:type="dxa"/>
            <w:shd w:val="clear" w:color="auto" w:fill="auto"/>
            <w:noWrap/>
            <w:vAlign w:val="center"/>
            <w:hideMark/>
          </w:tcPr>
          <w:p w14:paraId="11611644"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Japan 1994, Hashimoto</w:t>
            </w:r>
            <w:r w:rsidRPr="00CD037F">
              <w:rPr>
                <w:rFonts w:ascii="Arial" w:eastAsia="Times New Roman" w:hAnsi="Arial" w:cs="Arial"/>
                <w:color w:val="000000"/>
                <w:sz w:val="18"/>
                <w:szCs w:val="18"/>
                <w:vertAlign w:val="superscript"/>
                <w:lang w:val="en-AU"/>
              </w:rPr>
              <w:t>b</w:t>
            </w:r>
          </w:p>
        </w:tc>
        <w:tc>
          <w:tcPr>
            <w:tcW w:w="1871" w:type="dxa"/>
            <w:shd w:val="clear" w:color="auto" w:fill="auto"/>
            <w:noWrap/>
            <w:vAlign w:val="center"/>
            <w:hideMark/>
          </w:tcPr>
          <w:p w14:paraId="549FFC7A"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18A5C2FE"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2A36489E"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67</w:t>
            </w:r>
          </w:p>
        </w:tc>
        <w:tc>
          <w:tcPr>
            <w:tcW w:w="1417" w:type="dxa"/>
            <w:shd w:val="clear" w:color="auto" w:fill="auto"/>
            <w:noWrap/>
            <w:vAlign w:val="center"/>
            <w:hideMark/>
          </w:tcPr>
          <w:p w14:paraId="7F8C8DAB"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36 (54)</w:t>
            </w:r>
          </w:p>
        </w:tc>
        <w:tc>
          <w:tcPr>
            <w:tcW w:w="1270" w:type="dxa"/>
            <w:shd w:val="clear" w:color="auto" w:fill="auto"/>
            <w:noWrap/>
            <w:vAlign w:val="center"/>
            <w:hideMark/>
          </w:tcPr>
          <w:p w14:paraId="4E23C2C5"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4CF3DDE7"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4294B4B2"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5DE4D8F8"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2F6486CC"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31691A65" w14:textId="77777777" w:rsidTr="00452591">
        <w:trPr>
          <w:trHeight w:val="360"/>
        </w:trPr>
        <w:tc>
          <w:tcPr>
            <w:tcW w:w="3005" w:type="dxa"/>
            <w:shd w:val="clear" w:color="auto" w:fill="auto"/>
            <w:noWrap/>
            <w:vAlign w:val="center"/>
            <w:hideMark/>
          </w:tcPr>
          <w:p w14:paraId="536C48AC"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Japan 2000, Wakamoto</w:t>
            </w:r>
            <w:r w:rsidRPr="00CD037F">
              <w:rPr>
                <w:rFonts w:ascii="Arial" w:eastAsia="Times New Roman" w:hAnsi="Arial" w:cs="Arial"/>
                <w:color w:val="000000"/>
                <w:sz w:val="18"/>
                <w:szCs w:val="18"/>
                <w:vertAlign w:val="superscript"/>
                <w:lang w:val="en-AU"/>
              </w:rPr>
              <w:t>b</w:t>
            </w:r>
          </w:p>
        </w:tc>
        <w:tc>
          <w:tcPr>
            <w:tcW w:w="1871" w:type="dxa"/>
            <w:shd w:val="clear" w:color="auto" w:fill="auto"/>
            <w:noWrap/>
            <w:vAlign w:val="center"/>
            <w:hideMark/>
          </w:tcPr>
          <w:p w14:paraId="7C2CCCAA"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5DB4A252"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cohort</w:t>
            </w:r>
          </w:p>
        </w:tc>
        <w:tc>
          <w:tcPr>
            <w:tcW w:w="1070" w:type="dxa"/>
            <w:shd w:val="clear" w:color="auto" w:fill="auto"/>
            <w:noWrap/>
            <w:vAlign w:val="center"/>
            <w:hideMark/>
          </w:tcPr>
          <w:p w14:paraId="75C41AB3"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148</w:t>
            </w:r>
          </w:p>
        </w:tc>
        <w:tc>
          <w:tcPr>
            <w:tcW w:w="1417" w:type="dxa"/>
            <w:shd w:val="clear" w:color="auto" w:fill="auto"/>
            <w:noWrap/>
            <w:vAlign w:val="center"/>
            <w:hideMark/>
          </w:tcPr>
          <w:p w14:paraId="7F4128FA"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72 (49)</w:t>
            </w:r>
          </w:p>
        </w:tc>
        <w:tc>
          <w:tcPr>
            <w:tcW w:w="1270" w:type="dxa"/>
            <w:shd w:val="clear" w:color="auto" w:fill="auto"/>
            <w:noWrap/>
            <w:vAlign w:val="center"/>
            <w:hideMark/>
          </w:tcPr>
          <w:p w14:paraId="01CE0B04"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20</w:t>
            </w:r>
          </w:p>
        </w:tc>
        <w:tc>
          <w:tcPr>
            <w:tcW w:w="1434" w:type="dxa"/>
            <w:shd w:val="clear" w:color="auto" w:fill="auto"/>
            <w:noWrap/>
            <w:vAlign w:val="center"/>
            <w:hideMark/>
          </w:tcPr>
          <w:p w14:paraId="5889463C"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phone interview</w:t>
            </w:r>
          </w:p>
        </w:tc>
        <w:tc>
          <w:tcPr>
            <w:tcW w:w="1043" w:type="dxa"/>
            <w:shd w:val="clear" w:color="auto" w:fill="auto"/>
            <w:noWrap/>
            <w:vAlign w:val="center"/>
            <w:hideMark/>
          </w:tcPr>
          <w:p w14:paraId="255844F7"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465A880E"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1A225023"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7D3169D2" w14:textId="77777777" w:rsidTr="00452591">
        <w:trPr>
          <w:trHeight w:val="360"/>
        </w:trPr>
        <w:tc>
          <w:tcPr>
            <w:tcW w:w="3005" w:type="dxa"/>
            <w:shd w:val="clear" w:color="auto" w:fill="auto"/>
            <w:noWrap/>
            <w:vAlign w:val="center"/>
            <w:hideMark/>
          </w:tcPr>
          <w:p w14:paraId="282659B4"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Japan 2004, Inoue</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624C0D07"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community based</w:t>
            </w:r>
          </w:p>
        </w:tc>
        <w:tc>
          <w:tcPr>
            <w:tcW w:w="1471" w:type="dxa"/>
            <w:shd w:val="clear" w:color="auto" w:fill="auto"/>
            <w:noWrap/>
            <w:vAlign w:val="center"/>
            <w:hideMark/>
          </w:tcPr>
          <w:p w14:paraId="1A9CC00E"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0A808BE4"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1617</w:t>
            </w:r>
          </w:p>
        </w:tc>
        <w:tc>
          <w:tcPr>
            <w:tcW w:w="1417" w:type="dxa"/>
            <w:shd w:val="clear" w:color="auto" w:fill="auto"/>
            <w:noWrap/>
            <w:vAlign w:val="center"/>
            <w:hideMark/>
          </w:tcPr>
          <w:p w14:paraId="00836327"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270" w:type="dxa"/>
            <w:shd w:val="clear" w:color="auto" w:fill="auto"/>
            <w:noWrap/>
            <w:vAlign w:val="center"/>
            <w:hideMark/>
          </w:tcPr>
          <w:p w14:paraId="4B7F80EC" w14:textId="77777777" w:rsidR="00452591" w:rsidRPr="00CD037F" w:rsidRDefault="00452591" w:rsidP="0074343C">
            <w:pPr>
              <w:spacing w:after="0" w:line="240" w:lineRule="auto"/>
              <w:jc w:val="center"/>
              <w:rPr>
                <w:rFonts w:ascii="Times New Roman" w:eastAsia="Times New Roman" w:hAnsi="Times New Roman" w:cs="Times New Roman"/>
                <w:sz w:val="18"/>
                <w:szCs w:val="18"/>
                <w:lang w:val="en-AU"/>
              </w:rPr>
            </w:pPr>
          </w:p>
        </w:tc>
        <w:tc>
          <w:tcPr>
            <w:tcW w:w="1434" w:type="dxa"/>
            <w:shd w:val="clear" w:color="auto" w:fill="auto"/>
            <w:noWrap/>
            <w:vAlign w:val="center"/>
            <w:hideMark/>
          </w:tcPr>
          <w:p w14:paraId="7581A896"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registered data</w:t>
            </w:r>
          </w:p>
        </w:tc>
        <w:tc>
          <w:tcPr>
            <w:tcW w:w="1043" w:type="dxa"/>
            <w:shd w:val="clear" w:color="auto" w:fill="auto"/>
            <w:noWrap/>
            <w:vAlign w:val="center"/>
            <w:hideMark/>
          </w:tcPr>
          <w:p w14:paraId="0A2D7968"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0D974873"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7FC32A0E"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67C35E13" w14:textId="77777777" w:rsidTr="00452591">
        <w:trPr>
          <w:trHeight w:val="360"/>
        </w:trPr>
        <w:tc>
          <w:tcPr>
            <w:tcW w:w="3005" w:type="dxa"/>
            <w:shd w:val="clear" w:color="auto" w:fill="auto"/>
            <w:noWrap/>
            <w:vAlign w:val="center"/>
            <w:hideMark/>
          </w:tcPr>
          <w:p w14:paraId="6BB59E8A"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Japan 2005, Ito</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318FFAB6"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7B91E537"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27136BAA"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162</w:t>
            </w:r>
          </w:p>
        </w:tc>
        <w:tc>
          <w:tcPr>
            <w:tcW w:w="1417" w:type="dxa"/>
            <w:shd w:val="clear" w:color="auto" w:fill="auto"/>
            <w:noWrap/>
            <w:vAlign w:val="center"/>
            <w:hideMark/>
          </w:tcPr>
          <w:p w14:paraId="2F1615D3"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85 (52)</w:t>
            </w:r>
          </w:p>
        </w:tc>
        <w:tc>
          <w:tcPr>
            <w:tcW w:w="1270" w:type="dxa"/>
            <w:shd w:val="clear" w:color="auto" w:fill="auto"/>
            <w:noWrap/>
            <w:vAlign w:val="center"/>
            <w:hideMark/>
          </w:tcPr>
          <w:p w14:paraId="7D501AE9"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052565FE"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registered data</w:t>
            </w:r>
          </w:p>
        </w:tc>
        <w:tc>
          <w:tcPr>
            <w:tcW w:w="1043" w:type="dxa"/>
            <w:shd w:val="clear" w:color="auto" w:fill="auto"/>
            <w:noWrap/>
            <w:vAlign w:val="center"/>
            <w:hideMark/>
          </w:tcPr>
          <w:p w14:paraId="06C672CE"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062EFECA"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53F13677"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5F6922B3" w14:textId="77777777" w:rsidTr="00452591">
        <w:trPr>
          <w:trHeight w:val="360"/>
        </w:trPr>
        <w:tc>
          <w:tcPr>
            <w:tcW w:w="3005" w:type="dxa"/>
            <w:shd w:val="clear" w:color="auto" w:fill="auto"/>
            <w:noWrap/>
            <w:vAlign w:val="center"/>
            <w:hideMark/>
          </w:tcPr>
          <w:p w14:paraId="4CFCFFDA" w14:textId="77777777" w:rsidR="00452591" w:rsidRPr="00CD037F" w:rsidRDefault="00452591" w:rsidP="0074343C">
            <w:pPr>
              <w:spacing w:after="0" w:line="240" w:lineRule="auto"/>
              <w:rPr>
                <w:rFonts w:ascii="Arial" w:eastAsia="Times New Roman" w:hAnsi="Arial" w:cs="Arial"/>
                <w:sz w:val="18"/>
                <w:szCs w:val="18"/>
                <w:lang w:val="en-AU"/>
              </w:rPr>
            </w:pPr>
            <w:r w:rsidRPr="00CD037F">
              <w:rPr>
                <w:rFonts w:ascii="Arial" w:eastAsia="Times New Roman" w:hAnsi="Arial" w:cs="Arial"/>
                <w:sz w:val="18"/>
                <w:szCs w:val="18"/>
                <w:lang w:val="en-AU"/>
              </w:rPr>
              <w:t>Japan 2017, Hosoyama</w:t>
            </w:r>
            <w:r w:rsidRPr="00CD037F">
              <w:rPr>
                <w:rFonts w:ascii="Arial" w:eastAsia="Times New Roman" w:hAnsi="Arial" w:cs="Arial"/>
                <w:sz w:val="18"/>
                <w:szCs w:val="18"/>
                <w:vertAlign w:val="superscript"/>
                <w:lang w:val="en-AU"/>
              </w:rPr>
              <w:t>c</w:t>
            </w:r>
          </w:p>
        </w:tc>
        <w:tc>
          <w:tcPr>
            <w:tcW w:w="1871" w:type="dxa"/>
            <w:shd w:val="clear" w:color="auto" w:fill="auto"/>
            <w:noWrap/>
            <w:vAlign w:val="center"/>
            <w:hideMark/>
          </w:tcPr>
          <w:p w14:paraId="20F03F30" w14:textId="77777777" w:rsidR="00452591" w:rsidRPr="00CD037F" w:rsidRDefault="00452591" w:rsidP="0074343C">
            <w:pPr>
              <w:spacing w:after="0" w:line="240" w:lineRule="auto"/>
              <w:rPr>
                <w:rFonts w:ascii="Arial" w:eastAsia="Times New Roman" w:hAnsi="Arial" w:cs="Arial"/>
                <w:sz w:val="18"/>
                <w:szCs w:val="18"/>
                <w:lang w:val="en-AU"/>
              </w:rPr>
            </w:pPr>
            <w:r w:rsidRPr="00CD037F">
              <w:rPr>
                <w:rFonts w:ascii="Arial" w:eastAsia="Times New Roman" w:hAnsi="Arial" w:cs="Arial"/>
                <w:sz w:val="18"/>
                <w:szCs w:val="18"/>
                <w:lang w:val="en-AU"/>
              </w:rPr>
              <w:t>single centre hospital based</w:t>
            </w:r>
          </w:p>
        </w:tc>
        <w:tc>
          <w:tcPr>
            <w:tcW w:w="1471" w:type="dxa"/>
            <w:shd w:val="clear" w:color="auto" w:fill="auto"/>
            <w:noWrap/>
            <w:vAlign w:val="center"/>
            <w:hideMark/>
          </w:tcPr>
          <w:p w14:paraId="3BB4EAFB" w14:textId="77777777" w:rsidR="00452591" w:rsidRPr="00CD037F" w:rsidRDefault="00452591" w:rsidP="0074343C">
            <w:pPr>
              <w:spacing w:after="0" w:line="240" w:lineRule="auto"/>
              <w:rPr>
                <w:rFonts w:ascii="Arial" w:eastAsia="Times New Roman" w:hAnsi="Arial" w:cs="Arial"/>
                <w:sz w:val="18"/>
                <w:szCs w:val="18"/>
                <w:lang w:val="en-AU"/>
              </w:rPr>
            </w:pPr>
            <w:r w:rsidRPr="00CD037F">
              <w:rPr>
                <w:rFonts w:ascii="Arial" w:eastAsia="Times New Roman" w:hAnsi="Arial" w:cs="Arial"/>
                <w:sz w:val="18"/>
                <w:szCs w:val="18"/>
                <w:lang w:val="en-AU"/>
              </w:rPr>
              <w:t>cross-sectional</w:t>
            </w:r>
          </w:p>
        </w:tc>
        <w:tc>
          <w:tcPr>
            <w:tcW w:w="1070" w:type="dxa"/>
            <w:shd w:val="clear" w:color="auto" w:fill="auto"/>
            <w:noWrap/>
            <w:vAlign w:val="center"/>
            <w:hideMark/>
          </w:tcPr>
          <w:p w14:paraId="26A77128" w14:textId="77777777" w:rsidR="00452591" w:rsidRPr="00CD037F" w:rsidRDefault="00452591" w:rsidP="0074343C">
            <w:pPr>
              <w:spacing w:after="0" w:line="240" w:lineRule="auto"/>
              <w:jc w:val="center"/>
              <w:rPr>
                <w:rFonts w:ascii="Arial" w:eastAsia="Times New Roman" w:hAnsi="Arial" w:cs="Arial"/>
                <w:sz w:val="18"/>
                <w:szCs w:val="18"/>
                <w:lang w:val="en-AU"/>
              </w:rPr>
            </w:pPr>
            <w:r w:rsidRPr="00CD037F">
              <w:rPr>
                <w:rFonts w:ascii="Arial" w:eastAsia="Times New Roman" w:hAnsi="Arial" w:cs="Arial"/>
                <w:sz w:val="18"/>
                <w:szCs w:val="18"/>
                <w:lang w:val="en-AU"/>
              </w:rPr>
              <w:t>85</w:t>
            </w:r>
          </w:p>
        </w:tc>
        <w:tc>
          <w:tcPr>
            <w:tcW w:w="1417" w:type="dxa"/>
            <w:shd w:val="clear" w:color="auto" w:fill="auto"/>
            <w:noWrap/>
            <w:vAlign w:val="center"/>
            <w:hideMark/>
          </w:tcPr>
          <w:p w14:paraId="00ACDA6F" w14:textId="77777777" w:rsidR="00452591" w:rsidRPr="00CD037F" w:rsidRDefault="00452591" w:rsidP="0074343C">
            <w:pPr>
              <w:spacing w:after="0" w:line="240" w:lineRule="auto"/>
              <w:jc w:val="center"/>
              <w:rPr>
                <w:rFonts w:ascii="Arial" w:eastAsia="Times New Roman" w:hAnsi="Arial" w:cs="Arial"/>
                <w:sz w:val="18"/>
                <w:szCs w:val="18"/>
                <w:lang w:val="en-AU"/>
              </w:rPr>
            </w:pPr>
            <w:r w:rsidRPr="00CD037F">
              <w:rPr>
                <w:rFonts w:ascii="Arial" w:eastAsia="Times New Roman" w:hAnsi="Arial" w:cs="Arial"/>
                <w:sz w:val="18"/>
                <w:szCs w:val="18"/>
                <w:lang w:val="en-AU"/>
              </w:rPr>
              <w:t>56 (66)</w:t>
            </w:r>
          </w:p>
        </w:tc>
        <w:tc>
          <w:tcPr>
            <w:tcW w:w="1270" w:type="dxa"/>
            <w:shd w:val="clear" w:color="auto" w:fill="auto"/>
            <w:noWrap/>
            <w:vAlign w:val="center"/>
            <w:hideMark/>
          </w:tcPr>
          <w:p w14:paraId="02449212" w14:textId="77777777" w:rsidR="00452591" w:rsidRPr="00CD037F" w:rsidRDefault="00452591" w:rsidP="0074343C">
            <w:pPr>
              <w:spacing w:after="0" w:line="240" w:lineRule="auto"/>
              <w:jc w:val="center"/>
              <w:rPr>
                <w:rFonts w:ascii="Arial" w:eastAsia="Times New Roman" w:hAnsi="Arial" w:cs="Arial"/>
                <w:sz w:val="18"/>
                <w:szCs w:val="18"/>
                <w:lang w:val="en-AU"/>
              </w:rPr>
            </w:pPr>
            <w:r w:rsidRPr="00CD037F">
              <w:rPr>
                <w:rFonts w:ascii="Arial" w:eastAsia="Times New Roman" w:hAnsi="Arial" w:cs="Arial"/>
                <w:sz w:val="18"/>
                <w:szCs w:val="18"/>
                <w:lang w:val="en-AU"/>
              </w:rPr>
              <w:t>18</w:t>
            </w:r>
          </w:p>
        </w:tc>
        <w:tc>
          <w:tcPr>
            <w:tcW w:w="1434" w:type="dxa"/>
            <w:shd w:val="clear" w:color="auto" w:fill="auto"/>
            <w:noWrap/>
            <w:vAlign w:val="center"/>
            <w:hideMark/>
          </w:tcPr>
          <w:p w14:paraId="1BA4636E" w14:textId="77777777" w:rsidR="00452591" w:rsidRPr="00CD037F" w:rsidRDefault="00452591" w:rsidP="0074343C">
            <w:pPr>
              <w:spacing w:after="0" w:line="240" w:lineRule="auto"/>
              <w:jc w:val="center"/>
              <w:rPr>
                <w:rFonts w:ascii="Arial" w:eastAsia="Times New Roman" w:hAnsi="Arial" w:cs="Arial"/>
                <w:sz w:val="18"/>
                <w:szCs w:val="18"/>
                <w:lang w:val="en-AU"/>
              </w:rPr>
            </w:pPr>
            <w:r w:rsidRPr="00CD037F">
              <w:rPr>
                <w:rFonts w:ascii="Arial" w:eastAsia="Times New Roman" w:hAnsi="Arial" w:cs="Arial"/>
                <w:sz w:val="18"/>
                <w:szCs w:val="18"/>
                <w:lang w:val="en-AU"/>
              </w:rPr>
              <w:t>survey</w:t>
            </w:r>
          </w:p>
        </w:tc>
        <w:tc>
          <w:tcPr>
            <w:tcW w:w="1043" w:type="dxa"/>
            <w:shd w:val="clear" w:color="auto" w:fill="auto"/>
            <w:noWrap/>
            <w:vAlign w:val="center"/>
            <w:hideMark/>
          </w:tcPr>
          <w:p w14:paraId="0C873C5B" w14:textId="77777777" w:rsidR="00452591" w:rsidRPr="00CD037F" w:rsidRDefault="00452591" w:rsidP="0074343C">
            <w:pPr>
              <w:spacing w:after="0" w:line="240" w:lineRule="auto"/>
              <w:jc w:val="center"/>
              <w:rPr>
                <w:rFonts w:ascii="Arial" w:eastAsia="Times New Roman" w:hAnsi="Arial" w:cs="Arial"/>
                <w:sz w:val="18"/>
                <w:szCs w:val="18"/>
                <w:lang w:val="en-AU"/>
              </w:rPr>
            </w:pPr>
          </w:p>
        </w:tc>
        <w:tc>
          <w:tcPr>
            <w:tcW w:w="1110" w:type="dxa"/>
            <w:shd w:val="clear" w:color="auto" w:fill="auto"/>
            <w:noWrap/>
            <w:vAlign w:val="center"/>
            <w:hideMark/>
          </w:tcPr>
          <w:p w14:paraId="3B231B87" w14:textId="77777777" w:rsidR="00452591" w:rsidRPr="00CD037F" w:rsidRDefault="00452591" w:rsidP="0074343C">
            <w:pPr>
              <w:spacing w:after="0" w:line="240" w:lineRule="auto"/>
              <w:jc w:val="center"/>
              <w:rPr>
                <w:rFonts w:ascii="Wingdings" w:eastAsia="Times New Roman" w:hAnsi="Wingdings" w:cs="Calibri"/>
                <w:sz w:val="18"/>
                <w:szCs w:val="18"/>
                <w:lang w:val="en-AU"/>
              </w:rPr>
            </w:pPr>
            <w:r w:rsidRPr="00CD037F">
              <w:rPr>
                <w:rFonts w:ascii="Wingdings" w:eastAsia="Times New Roman" w:hAnsi="Wingdings" w:cs="Calibri"/>
                <w:sz w:val="18"/>
                <w:szCs w:val="18"/>
                <w:lang w:val="en-AU"/>
              </w:rPr>
              <w:t></w:t>
            </w:r>
          </w:p>
        </w:tc>
        <w:tc>
          <w:tcPr>
            <w:tcW w:w="1474" w:type="dxa"/>
            <w:shd w:val="clear" w:color="auto" w:fill="auto"/>
            <w:noWrap/>
            <w:vAlign w:val="center"/>
            <w:hideMark/>
          </w:tcPr>
          <w:p w14:paraId="4CE3EF88" w14:textId="77777777" w:rsidR="00452591" w:rsidRPr="00CD037F" w:rsidRDefault="00452591" w:rsidP="0074343C">
            <w:pPr>
              <w:spacing w:after="0" w:line="240" w:lineRule="auto"/>
              <w:jc w:val="center"/>
              <w:rPr>
                <w:rFonts w:ascii="Wingdings" w:eastAsia="Times New Roman" w:hAnsi="Wingdings" w:cs="Calibri"/>
                <w:sz w:val="18"/>
                <w:szCs w:val="18"/>
                <w:lang w:val="en-AU"/>
              </w:rPr>
            </w:pPr>
          </w:p>
        </w:tc>
      </w:tr>
      <w:tr w:rsidR="00452591" w:rsidRPr="00CD037F" w14:paraId="0EEA9713" w14:textId="77777777" w:rsidTr="00452591">
        <w:trPr>
          <w:trHeight w:val="360"/>
        </w:trPr>
        <w:tc>
          <w:tcPr>
            <w:tcW w:w="3005" w:type="dxa"/>
            <w:shd w:val="clear" w:color="auto" w:fill="auto"/>
            <w:noWrap/>
            <w:vAlign w:val="center"/>
            <w:hideMark/>
          </w:tcPr>
          <w:p w14:paraId="5F651540"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Korea 2011, No</w:t>
            </w:r>
            <w:r w:rsidRPr="00CD037F">
              <w:rPr>
                <w:rFonts w:ascii="Arial" w:eastAsia="Times New Roman" w:hAnsi="Arial" w:cs="Arial"/>
                <w:color w:val="000000"/>
                <w:sz w:val="18"/>
                <w:szCs w:val="18"/>
                <w:vertAlign w:val="superscript"/>
                <w:lang w:val="en-AU"/>
              </w:rPr>
              <w:t>b</w:t>
            </w:r>
          </w:p>
        </w:tc>
        <w:tc>
          <w:tcPr>
            <w:tcW w:w="1871" w:type="dxa"/>
            <w:shd w:val="clear" w:color="auto" w:fill="auto"/>
            <w:noWrap/>
            <w:vAlign w:val="center"/>
            <w:hideMark/>
          </w:tcPr>
          <w:p w14:paraId="43ED2B7D"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multi-centre hospital based</w:t>
            </w:r>
          </w:p>
        </w:tc>
        <w:tc>
          <w:tcPr>
            <w:tcW w:w="1471" w:type="dxa"/>
            <w:shd w:val="clear" w:color="auto" w:fill="auto"/>
            <w:noWrap/>
            <w:vAlign w:val="center"/>
            <w:hideMark/>
          </w:tcPr>
          <w:p w14:paraId="7CAA422F"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2AB9F4DE"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179</w:t>
            </w:r>
          </w:p>
        </w:tc>
        <w:tc>
          <w:tcPr>
            <w:tcW w:w="1417" w:type="dxa"/>
            <w:shd w:val="clear" w:color="auto" w:fill="auto"/>
            <w:noWrap/>
            <w:vAlign w:val="center"/>
            <w:hideMark/>
          </w:tcPr>
          <w:p w14:paraId="3AF3C2CA"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125 (70)</w:t>
            </w:r>
          </w:p>
        </w:tc>
        <w:tc>
          <w:tcPr>
            <w:tcW w:w="1270" w:type="dxa"/>
            <w:shd w:val="clear" w:color="auto" w:fill="auto"/>
            <w:noWrap/>
            <w:vAlign w:val="center"/>
            <w:hideMark/>
          </w:tcPr>
          <w:p w14:paraId="3484869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5B2B3194"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2319F0DB"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3539BF3A"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0369DA5B"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4C2449B3" w14:textId="77777777" w:rsidTr="00452591">
        <w:trPr>
          <w:trHeight w:val="360"/>
        </w:trPr>
        <w:tc>
          <w:tcPr>
            <w:tcW w:w="3005" w:type="dxa"/>
            <w:shd w:val="clear" w:color="auto" w:fill="auto"/>
            <w:noWrap/>
            <w:vAlign w:val="center"/>
            <w:hideMark/>
          </w:tcPr>
          <w:p w14:paraId="58B2685A"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New Zealand 1983, Stanaway</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4F5A243A"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community based</w:t>
            </w:r>
          </w:p>
        </w:tc>
        <w:tc>
          <w:tcPr>
            <w:tcW w:w="1471" w:type="dxa"/>
            <w:shd w:val="clear" w:color="auto" w:fill="auto"/>
            <w:noWrap/>
            <w:vAlign w:val="center"/>
            <w:hideMark/>
          </w:tcPr>
          <w:p w14:paraId="502CB59D"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5E401B2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103</w:t>
            </w:r>
          </w:p>
        </w:tc>
        <w:tc>
          <w:tcPr>
            <w:tcW w:w="1417" w:type="dxa"/>
            <w:shd w:val="clear" w:color="auto" w:fill="auto"/>
            <w:noWrap/>
            <w:vAlign w:val="center"/>
            <w:hideMark/>
          </w:tcPr>
          <w:p w14:paraId="5C5DABAF"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72 (70)</w:t>
            </w:r>
          </w:p>
        </w:tc>
        <w:tc>
          <w:tcPr>
            <w:tcW w:w="1270" w:type="dxa"/>
            <w:shd w:val="clear" w:color="auto" w:fill="auto"/>
            <w:noWrap/>
            <w:vAlign w:val="center"/>
            <w:hideMark/>
          </w:tcPr>
          <w:p w14:paraId="10904B98"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15</w:t>
            </w:r>
          </w:p>
        </w:tc>
        <w:tc>
          <w:tcPr>
            <w:tcW w:w="1434" w:type="dxa"/>
            <w:shd w:val="clear" w:color="auto" w:fill="auto"/>
            <w:noWrap/>
            <w:vAlign w:val="center"/>
            <w:hideMark/>
          </w:tcPr>
          <w:p w14:paraId="0AB0B2BB"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37C55F5D"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29E84BCD"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4FB0C938"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6D7C78BE" w14:textId="77777777" w:rsidTr="00452591">
        <w:trPr>
          <w:trHeight w:val="360"/>
        </w:trPr>
        <w:tc>
          <w:tcPr>
            <w:tcW w:w="3005" w:type="dxa"/>
            <w:shd w:val="clear" w:color="auto" w:fill="auto"/>
            <w:noWrap/>
            <w:vAlign w:val="center"/>
            <w:hideMark/>
          </w:tcPr>
          <w:p w14:paraId="272C487F"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Slovakia 2010, Martinove</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68E5FC43"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5A0B8528"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0700422D"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193</w:t>
            </w:r>
          </w:p>
        </w:tc>
        <w:tc>
          <w:tcPr>
            <w:tcW w:w="1417" w:type="dxa"/>
            <w:shd w:val="clear" w:color="auto" w:fill="auto"/>
            <w:noWrap/>
            <w:vAlign w:val="center"/>
            <w:hideMark/>
          </w:tcPr>
          <w:p w14:paraId="2FF7686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164 (85)</w:t>
            </w:r>
          </w:p>
        </w:tc>
        <w:tc>
          <w:tcPr>
            <w:tcW w:w="1270" w:type="dxa"/>
            <w:shd w:val="clear" w:color="auto" w:fill="auto"/>
            <w:noWrap/>
            <w:vAlign w:val="center"/>
            <w:hideMark/>
          </w:tcPr>
          <w:p w14:paraId="416C1546"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434" w:type="dxa"/>
            <w:shd w:val="clear" w:color="auto" w:fill="auto"/>
            <w:noWrap/>
            <w:vAlign w:val="center"/>
            <w:hideMark/>
          </w:tcPr>
          <w:p w14:paraId="6A78F592" w14:textId="77777777" w:rsidR="00452591" w:rsidRPr="00CD037F" w:rsidRDefault="00452591" w:rsidP="0074343C">
            <w:pPr>
              <w:spacing w:after="0" w:line="240" w:lineRule="auto"/>
              <w:jc w:val="center"/>
              <w:rPr>
                <w:rFonts w:ascii="Times New Roman" w:eastAsia="Times New Roman" w:hAnsi="Times New Roman" w:cs="Times New Roman"/>
                <w:sz w:val="18"/>
                <w:szCs w:val="18"/>
                <w:lang w:val="en-AU"/>
              </w:rPr>
            </w:pPr>
          </w:p>
        </w:tc>
        <w:tc>
          <w:tcPr>
            <w:tcW w:w="1043" w:type="dxa"/>
            <w:shd w:val="clear" w:color="auto" w:fill="auto"/>
            <w:noWrap/>
            <w:vAlign w:val="center"/>
            <w:hideMark/>
          </w:tcPr>
          <w:p w14:paraId="3D71C565" w14:textId="77777777" w:rsidR="00452591" w:rsidRPr="00CD037F" w:rsidRDefault="00452591" w:rsidP="0074343C">
            <w:pPr>
              <w:spacing w:after="0" w:line="240" w:lineRule="auto"/>
              <w:jc w:val="center"/>
              <w:rPr>
                <w:rFonts w:ascii="Times New Roman" w:eastAsia="Times New Roman" w:hAnsi="Times New Roman" w:cs="Times New Roman"/>
                <w:sz w:val="18"/>
                <w:szCs w:val="18"/>
                <w:lang w:val="en-AU"/>
              </w:rPr>
            </w:pPr>
          </w:p>
        </w:tc>
        <w:tc>
          <w:tcPr>
            <w:tcW w:w="1110" w:type="dxa"/>
            <w:shd w:val="clear" w:color="auto" w:fill="auto"/>
            <w:noWrap/>
            <w:vAlign w:val="center"/>
            <w:hideMark/>
          </w:tcPr>
          <w:p w14:paraId="50AE87FC"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52A3B5A6"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3FEFE763" w14:textId="77777777" w:rsidTr="00452591">
        <w:trPr>
          <w:trHeight w:val="360"/>
        </w:trPr>
        <w:tc>
          <w:tcPr>
            <w:tcW w:w="3005" w:type="dxa"/>
            <w:shd w:val="clear" w:color="auto" w:fill="auto"/>
            <w:noWrap/>
            <w:vAlign w:val="center"/>
            <w:hideMark/>
          </w:tcPr>
          <w:p w14:paraId="5B311040"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Slovenia 1997, Groselj</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04495194"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0BCB4494"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1012A2E2"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578</w:t>
            </w:r>
          </w:p>
        </w:tc>
        <w:tc>
          <w:tcPr>
            <w:tcW w:w="1417" w:type="dxa"/>
            <w:shd w:val="clear" w:color="auto" w:fill="auto"/>
            <w:noWrap/>
            <w:vAlign w:val="center"/>
            <w:hideMark/>
          </w:tcPr>
          <w:p w14:paraId="35FF65A9"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285 (49)</w:t>
            </w:r>
          </w:p>
        </w:tc>
        <w:tc>
          <w:tcPr>
            <w:tcW w:w="1270" w:type="dxa"/>
            <w:shd w:val="clear" w:color="auto" w:fill="auto"/>
            <w:noWrap/>
            <w:vAlign w:val="center"/>
            <w:hideMark/>
          </w:tcPr>
          <w:p w14:paraId="21EBC8A8"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6D7D9AB6"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06A5357A"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0B013874"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48DF7748"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6D5D8489" w14:textId="77777777" w:rsidTr="00452591">
        <w:trPr>
          <w:trHeight w:val="360"/>
        </w:trPr>
        <w:tc>
          <w:tcPr>
            <w:tcW w:w="3005" w:type="dxa"/>
            <w:shd w:val="clear" w:color="auto" w:fill="auto"/>
            <w:noWrap/>
            <w:vAlign w:val="center"/>
            <w:hideMark/>
          </w:tcPr>
          <w:p w14:paraId="718C9FD2"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Sri Lanka 1998, Seneviratne</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3ADC39D8"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2DA3E55E"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03A30F15"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420</w:t>
            </w:r>
          </w:p>
        </w:tc>
        <w:tc>
          <w:tcPr>
            <w:tcW w:w="1417" w:type="dxa"/>
            <w:shd w:val="clear" w:color="auto" w:fill="auto"/>
            <w:noWrap/>
            <w:vAlign w:val="center"/>
            <w:hideMark/>
          </w:tcPr>
          <w:p w14:paraId="21865A7E"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224 (53)</w:t>
            </w:r>
          </w:p>
        </w:tc>
        <w:tc>
          <w:tcPr>
            <w:tcW w:w="1270" w:type="dxa"/>
            <w:shd w:val="clear" w:color="auto" w:fill="auto"/>
            <w:noWrap/>
            <w:vAlign w:val="center"/>
            <w:hideMark/>
          </w:tcPr>
          <w:p w14:paraId="3A4A60A7"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434" w:type="dxa"/>
            <w:shd w:val="clear" w:color="auto" w:fill="auto"/>
            <w:noWrap/>
            <w:vAlign w:val="center"/>
            <w:hideMark/>
          </w:tcPr>
          <w:p w14:paraId="526AA814"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60BEF70F"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1918D497"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c>
          <w:tcPr>
            <w:tcW w:w="1474" w:type="dxa"/>
            <w:shd w:val="clear" w:color="auto" w:fill="auto"/>
            <w:noWrap/>
            <w:vAlign w:val="center"/>
            <w:hideMark/>
          </w:tcPr>
          <w:p w14:paraId="68A06C09"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0F498F37" w14:textId="77777777" w:rsidTr="00452591">
        <w:trPr>
          <w:trHeight w:val="360"/>
        </w:trPr>
        <w:tc>
          <w:tcPr>
            <w:tcW w:w="3005" w:type="dxa"/>
            <w:shd w:val="clear" w:color="auto" w:fill="auto"/>
            <w:noWrap/>
            <w:vAlign w:val="center"/>
            <w:hideMark/>
          </w:tcPr>
          <w:p w14:paraId="37B271DB"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Sweden 2003, Lindsten</w:t>
            </w:r>
            <w:r w:rsidRPr="00CD037F">
              <w:rPr>
                <w:rFonts w:ascii="Arial" w:eastAsia="Times New Roman" w:hAnsi="Arial" w:cs="Arial"/>
                <w:color w:val="000000"/>
                <w:sz w:val="18"/>
                <w:szCs w:val="18"/>
                <w:vertAlign w:val="superscript"/>
                <w:lang w:val="en-AU"/>
              </w:rPr>
              <w:t>b</w:t>
            </w:r>
          </w:p>
        </w:tc>
        <w:tc>
          <w:tcPr>
            <w:tcW w:w="1871" w:type="dxa"/>
            <w:shd w:val="clear" w:color="auto" w:fill="auto"/>
            <w:noWrap/>
            <w:vAlign w:val="center"/>
            <w:hideMark/>
          </w:tcPr>
          <w:p w14:paraId="53C6C296"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community based</w:t>
            </w:r>
          </w:p>
        </w:tc>
        <w:tc>
          <w:tcPr>
            <w:tcW w:w="1471" w:type="dxa"/>
            <w:shd w:val="clear" w:color="auto" w:fill="auto"/>
            <w:noWrap/>
            <w:vAlign w:val="center"/>
            <w:hideMark/>
          </w:tcPr>
          <w:p w14:paraId="0B23E124"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cohort</w:t>
            </w:r>
          </w:p>
        </w:tc>
        <w:tc>
          <w:tcPr>
            <w:tcW w:w="1070" w:type="dxa"/>
            <w:shd w:val="clear" w:color="auto" w:fill="auto"/>
            <w:noWrap/>
            <w:vAlign w:val="center"/>
            <w:hideMark/>
          </w:tcPr>
          <w:p w14:paraId="7A80E416"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62</w:t>
            </w:r>
          </w:p>
        </w:tc>
        <w:tc>
          <w:tcPr>
            <w:tcW w:w="1417" w:type="dxa"/>
            <w:shd w:val="clear" w:color="auto" w:fill="auto"/>
            <w:noWrap/>
            <w:vAlign w:val="center"/>
            <w:hideMark/>
          </w:tcPr>
          <w:p w14:paraId="3DBB212B"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270" w:type="dxa"/>
            <w:shd w:val="clear" w:color="auto" w:fill="auto"/>
            <w:noWrap/>
            <w:vAlign w:val="center"/>
            <w:hideMark/>
          </w:tcPr>
          <w:p w14:paraId="4EF44E27"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17</w:t>
            </w:r>
          </w:p>
        </w:tc>
        <w:tc>
          <w:tcPr>
            <w:tcW w:w="1434" w:type="dxa"/>
            <w:shd w:val="clear" w:color="auto" w:fill="auto"/>
            <w:noWrap/>
            <w:vAlign w:val="center"/>
            <w:hideMark/>
          </w:tcPr>
          <w:p w14:paraId="0D671EB7"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4811FF36"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7578A550"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306AE114"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5B5C0BF5" w14:textId="77777777" w:rsidTr="00452591">
        <w:trPr>
          <w:trHeight w:val="360"/>
        </w:trPr>
        <w:tc>
          <w:tcPr>
            <w:tcW w:w="3005" w:type="dxa"/>
            <w:shd w:val="clear" w:color="auto" w:fill="auto"/>
            <w:noWrap/>
            <w:vAlign w:val="center"/>
            <w:hideMark/>
          </w:tcPr>
          <w:p w14:paraId="1407E762"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Sweden 2007, Asztely</w:t>
            </w:r>
            <w:r w:rsidRPr="00CD037F">
              <w:rPr>
                <w:rFonts w:ascii="Arial" w:eastAsia="Times New Roman" w:hAnsi="Arial" w:cs="Arial"/>
                <w:color w:val="000000"/>
                <w:sz w:val="18"/>
                <w:szCs w:val="18"/>
                <w:vertAlign w:val="superscript"/>
                <w:lang w:val="en-AU"/>
              </w:rPr>
              <w:t>c</w:t>
            </w:r>
          </w:p>
        </w:tc>
        <w:tc>
          <w:tcPr>
            <w:tcW w:w="1871" w:type="dxa"/>
            <w:shd w:val="clear" w:color="auto" w:fill="auto"/>
            <w:noWrap/>
            <w:vAlign w:val="center"/>
            <w:hideMark/>
          </w:tcPr>
          <w:p w14:paraId="0E444923"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6CB66F78"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cohort</w:t>
            </w:r>
          </w:p>
        </w:tc>
        <w:tc>
          <w:tcPr>
            <w:tcW w:w="1070" w:type="dxa"/>
            <w:shd w:val="clear" w:color="auto" w:fill="auto"/>
            <w:noWrap/>
            <w:vAlign w:val="center"/>
            <w:hideMark/>
          </w:tcPr>
          <w:p w14:paraId="2DDF51CB"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103</w:t>
            </w:r>
          </w:p>
        </w:tc>
        <w:tc>
          <w:tcPr>
            <w:tcW w:w="1417" w:type="dxa"/>
            <w:shd w:val="clear" w:color="auto" w:fill="auto"/>
            <w:noWrap/>
            <w:vAlign w:val="center"/>
            <w:hideMark/>
          </w:tcPr>
          <w:p w14:paraId="6B51B4AE"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270" w:type="dxa"/>
            <w:shd w:val="clear" w:color="auto" w:fill="auto"/>
            <w:noWrap/>
            <w:vAlign w:val="center"/>
            <w:hideMark/>
          </w:tcPr>
          <w:p w14:paraId="388D728B"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32</w:t>
            </w:r>
          </w:p>
        </w:tc>
        <w:tc>
          <w:tcPr>
            <w:tcW w:w="1434" w:type="dxa"/>
            <w:shd w:val="clear" w:color="auto" w:fill="auto"/>
            <w:noWrap/>
            <w:vAlign w:val="center"/>
            <w:hideMark/>
          </w:tcPr>
          <w:p w14:paraId="257017BD"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584B6DF3"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60C5D745"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20E063A9"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71E49EE5" w14:textId="77777777" w:rsidTr="00452591">
        <w:trPr>
          <w:trHeight w:val="360"/>
        </w:trPr>
        <w:tc>
          <w:tcPr>
            <w:tcW w:w="3005" w:type="dxa"/>
            <w:shd w:val="clear" w:color="auto" w:fill="auto"/>
            <w:noWrap/>
            <w:vAlign w:val="center"/>
            <w:hideMark/>
          </w:tcPr>
          <w:p w14:paraId="75438D5E"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Thailand 2014, Saengsuwan</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3B934769"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1C274F27"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2B145400"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203</w:t>
            </w:r>
          </w:p>
        </w:tc>
        <w:tc>
          <w:tcPr>
            <w:tcW w:w="1417" w:type="dxa"/>
            <w:shd w:val="clear" w:color="auto" w:fill="auto"/>
            <w:noWrap/>
            <w:vAlign w:val="center"/>
            <w:hideMark/>
          </w:tcPr>
          <w:p w14:paraId="45E74CC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106 (52)</w:t>
            </w:r>
          </w:p>
        </w:tc>
        <w:tc>
          <w:tcPr>
            <w:tcW w:w="1270" w:type="dxa"/>
            <w:shd w:val="clear" w:color="auto" w:fill="auto"/>
            <w:noWrap/>
            <w:vAlign w:val="center"/>
            <w:hideMark/>
          </w:tcPr>
          <w:p w14:paraId="55787043"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0877A69D"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713F9A91"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30199C18"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c>
          <w:tcPr>
            <w:tcW w:w="1474" w:type="dxa"/>
            <w:shd w:val="clear" w:color="auto" w:fill="auto"/>
            <w:noWrap/>
            <w:vAlign w:val="center"/>
            <w:hideMark/>
          </w:tcPr>
          <w:p w14:paraId="61862274"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312AF91C" w14:textId="77777777" w:rsidTr="00452591">
        <w:trPr>
          <w:trHeight w:val="360"/>
        </w:trPr>
        <w:tc>
          <w:tcPr>
            <w:tcW w:w="3005" w:type="dxa"/>
            <w:shd w:val="clear" w:color="auto" w:fill="auto"/>
            <w:noWrap/>
            <w:vAlign w:val="center"/>
            <w:hideMark/>
          </w:tcPr>
          <w:p w14:paraId="6AB0A077"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UK 1971, Maxwell</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1508D704"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community based</w:t>
            </w:r>
          </w:p>
        </w:tc>
        <w:tc>
          <w:tcPr>
            <w:tcW w:w="1471" w:type="dxa"/>
            <w:shd w:val="clear" w:color="auto" w:fill="auto"/>
            <w:noWrap/>
            <w:vAlign w:val="center"/>
            <w:hideMark/>
          </w:tcPr>
          <w:p w14:paraId="0F2D6981"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5C35446A"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384</w:t>
            </w:r>
          </w:p>
        </w:tc>
        <w:tc>
          <w:tcPr>
            <w:tcW w:w="1417" w:type="dxa"/>
            <w:shd w:val="clear" w:color="auto" w:fill="auto"/>
            <w:noWrap/>
            <w:vAlign w:val="center"/>
            <w:hideMark/>
          </w:tcPr>
          <w:p w14:paraId="028E8C73"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248 (65)</w:t>
            </w:r>
          </w:p>
        </w:tc>
        <w:tc>
          <w:tcPr>
            <w:tcW w:w="1270" w:type="dxa"/>
            <w:shd w:val="clear" w:color="auto" w:fill="auto"/>
            <w:noWrap/>
            <w:vAlign w:val="center"/>
            <w:hideMark/>
          </w:tcPr>
          <w:p w14:paraId="31AEC782"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192894C2"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registered data</w:t>
            </w:r>
          </w:p>
        </w:tc>
        <w:tc>
          <w:tcPr>
            <w:tcW w:w="1043" w:type="dxa"/>
            <w:shd w:val="clear" w:color="auto" w:fill="auto"/>
            <w:noWrap/>
            <w:vAlign w:val="center"/>
            <w:hideMark/>
          </w:tcPr>
          <w:p w14:paraId="44DF886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4E7FCA07"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177651C0"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35CFD3C3" w14:textId="77777777" w:rsidTr="00452591">
        <w:trPr>
          <w:trHeight w:val="360"/>
        </w:trPr>
        <w:tc>
          <w:tcPr>
            <w:tcW w:w="3005" w:type="dxa"/>
            <w:shd w:val="clear" w:color="auto" w:fill="auto"/>
            <w:noWrap/>
            <w:vAlign w:val="center"/>
            <w:hideMark/>
          </w:tcPr>
          <w:p w14:paraId="58A37027"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UK 1993, Dickey</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11125EDD"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08CDFDD5"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618F9B09"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104</w:t>
            </w:r>
          </w:p>
        </w:tc>
        <w:tc>
          <w:tcPr>
            <w:tcW w:w="1417" w:type="dxa"/>
            <w:shd w:val="clear" w:color="auto" w:fill="auto"/>
            <w:noWrap/>
            <w:vAlign w:val="center"/>
            <w:hideMark/>
          </w:tcPr>
          <w:p w14:paraId="5D3B8D1F"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43 (41)</w:t>
            </w:r>
          </w:p>
        </w:tc>
        <w:tc>
          <w:tcPr>
            <w:tcW w:w="1270" w:type="dxa"/>
            <w:shd w:val="clear" w:color="auto" w:fill="auto"/>
            <w:noWrap/>
            <w:vAlign w:val="center"/>
            <w:hideMark/>
          </w:tcPr>
          <w:p w14:paraId="50A1CAD5"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17</w:t>
            </w:r>
          </w:p>
        </w:tc>
        <w:tc>
          <w:tcPr>
            <w:tcW w:w="1434" w:type="dxa"/>
            <w:shd w:val="clear" w:color="auto" w:fill="auto"/>
            <w:noWrap/>
            <w:vAlign w:val="center"/>
            <w:hideMark/>
          </w:tcPr>
          <w:p w14:paraId="69EF2EC9"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17E2B3F5"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6F1E76CC"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7EC0642B"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5CE0125D" w14:textId="77777777" w:rsidTr="00452591">
        <w:trPr>
          <w:trHeight w:val="300"/>
        </w:trPr>
        <w:tc>
          <w:tcPr>
            <w:tcW w:w="3005" w:type="dxa"/>
            <w:shd w:val="clear" w:color="auto" w:fill="auto"/>
            <w:noWrap/>
            <w:vAlign w:val="center"/>
            <w:hideMark/>
          </w:tcPr>
          <w:p w14:paraId="00FBA959" w14:textId="11BA977F"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UK 1996, Taylor</w:t>
            </w:r>
          </w:p>
        </w:tc>
        <w:tc>
          <w:tcPr>
            <w:tcW w:w="1871" w:type="dxa"/>
            <w:shd w:val="clear" w:color="auto" w:fill="auto"/>
            <w:noWrap/>
            <w:vAlign w:val="center"/>
            <w:hideMark/>
          </w:tcPr>
          <w:p w14:paraId="519C7613"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community based</w:t>
            </w:r>
          </w:p>
        </w:tc>
        <w:tc>
          <w:tcPr>
            <w:tcW w:w="1471" w:type="dxa"/>
            <w:shd w:val="clear" w:color="auto" w:fill="auto"/>
            <w:noWrap/>
            <w:vAlign w:val="center"/>
            <w:hideMark/>
          </w:tcPr>
          <w:p w14:paraId="7A6AA053"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case-control</w:t>
            </w:r>
          </w:p>
        </w:tc>
        <w:tc>
          <w:tcPr>
            <w:tcW w:w="1070" w:type="dxa"/>
            <w:shd w:val="clear" w:color="auto" w:fill="auto"/>
            <w:noWrap/>
            <w:vAlign w:val="center"/>
            <w:hideMark/>
          </w:tcPr>
          <w:p w14:paraId="67958B42"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16396</w:t>
            </w:r>
          </w:p>
        </w:tc>
        <w:tc>
          <w:tcPr>
            <w:tcW w:w="1417" w:type="dxa"/>
            <w:shd w:val="clear" w:color="auto" w:fill="auto"/>
            <w:noWrap/>
            <w:vAlign w:val="center"/>
            <w:hideMark/>
          </w:tcPr>
          <w:p w14:paraId="6F0C4D99"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8854 (54)</w:t>
            </w:r>
          </w:p>
        </w:tc>
        <w:tc>
          <w:tcPr>
            <w:tcW w:w="1270" w:type="dxa"/>
            <w:shd w:val="clear" w:color="auto" w:fill="auto"/>
            <w:noWrap/>
            <w:vAlign w:val="center"/>
            <w:hideMark/>
          </w:tcPr>
          <w:p w14:paraId="4609D2A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434" w:type="dxa"/>
            <w:shd w:val="clear" w:color="auto" w:fill="auto"/>
            <w:noWrap/>
            <w:vAlign w:val="center"/>
            <w:hideMark/>
          </w:tcPr>
          <w:p w14:paraId="01E241A2"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5FFCA0D7"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79B352C3" w14:textId="77777777" w:rsidR="00452591" w:rsidRPr="00CD037F" w:rsidRDefault="00452591" w:rsidP="0074343C">
            <w:pPr>
              <w:spacing w:after="0" w:line="240" w:lineRule="auto"/>
              <w:jc w:val="center"/>
              <w:rPr>
                <w:rFonts w:ascii="Times New Roman" w:eastAsia="Times New Roman" w:hAnsi="Times New Roman" w:cs="Times New Roman"/>
                <w:sz w:val="18"/>
                <w:szCs w:val="18"/>
                <w:lang w:val="en-AU"/>
              </w:rPr>
            </w:pPr>
          </w:p>
        </w:tc>
        <w:tc>
          <w:tcPr>
            <w:tcW w:w="1474" w:type="dxa"/>
            <w:shd w:val="clear" w:color="auto" w:fill="auto"/>
            <w:noWrap/>
            <w:vAlign w:val="center"/>
            <w:hideMark/>
          </w:tcPr>
          <w:p w14:paraId="6F7B00F1"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261253F9" w14:textId="77777777" w:rsidTr="00452591">
        <w:trPr>
          <w:trHeight w:val="360"/>
        </w:trPr>
        <w:tc>
          <w:tcPr>
            <w:tcW w:w="3005" w:type="dxa"/>
            <w:shd w:val="clear" w:color="auto" w:fill="auto"/>
            <w:noWrap/>
            <w:vAlign w:val="center"/>
            <w:hideMark/>
          </w:tcPr>
          <w:p w14:paraId="1B2D5A85"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UK 2000, Dalrymple</w:t>
            </w:r>
            <w:r w:rsidRPr="00CD037F">
              <w:rPr>
                <w:rFonts w:ascii="Arial" w:eastAsia="Times New Roman" w:hAnsi="Arial" w:cs="Arial"/>
                <w:color w:val="000000"/>
                <w:sz w:val="18"/>
                <w:szCs w:val="18"/>
                <w:vertAlign w:val="superscript"/>
                <w:lang w:val="en-AU"/>
              </w:rPr>
              <w:t>b</w:t>
            </w:r>
          </w:p>
        </w:tc>
        <w:tc>
          <w:tcPr>
            <w:tcW w:w="1871" w:type="dxa"/>
            <w:shd w:val="clear" w:color="auto" w:fill="auto"/>
            <w:noWrap/>
            <w:vAlign w:val="center"/>
            <w:hideMark/>
          </w:tcPr>
          <w:p w14:paraId="35F666E6"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community based</w:t>
            </w:r>
          </w:p>
        </w:tc>
        <w:tc>
          <w:tcPr>
            <w:tcW w:w="1471" w:type="dxa"/>
            <w:shd w:val="clear" w:color="auto" w:fill="auto"/>
            <w:noWrap/>
            <w:vAlign w:val="center"/>
            <w:hideMark/>
          </w:tcPr>
          <w:p w14:paraId="48D66371"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63B1B06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111</w:t>
            </w:r>
          </w:p>
        </w:tc>
        <w:tc>
          <w:tcPr>
            <w:tcW w:w="1417" w:type="dxa"/>
            <w:shd w:val="clear" w:color="auto" w:fill="auto"/>
            <w:noWrap/>
            <w:vAlign w:val="center"/>
            <w:hideMark/>
          </w:tcPr>
          <w:p w14:paraId="32C85A46"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52 (47)</w:t>
            </w:r>
          </w:p>
        </w:tc>
        <w:tc>
          <w:tcPr>
            <w:tcW w:w="1270" w:type="dxa"/>
            <w:shd w:val="clear" w:color="auto" w:fill="auto"/>
            <w:noWrap/>
            <w:vAlign w:val="center"/>
            <w:hideMark/>
          </w:tcPr>
          <w:p w14:paraId="4B3BEB86"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16</w:t>
            </w:r>
          </w:p>
        </w:tc>
        <w:tc>
          <w:tcPr>
            <w:tcW w:w="1434" w:type="dxa"/>
            <w:shd w:val="clear" w:color="auto" w:fill="auto"/>
            <w:noWrap/>
            <w:vAlign w:val="center"/>
            <w:hideMark/>
          </w:tcPr>
          <w:p w14:paraId="54C74114"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7B188E74"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781DF172"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2FC4A59D"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1265C18C" w14:textId="77777777" w:rsidTr="00452591">
        <w:trPr>
          <w:trHeight w:val="360"/>
        </w:trPr>
        <w:tc>
          <w:tcPr>
            <w:tcW w:w="3005" w:type="dxa"/>
            <w:shd w:val="clear" w:color="auto" w:fill="auto"/>
            <w:noWrap/>
            <w:vAlign w:val="center"/>
            <w:hideMark/>
          </w:tcPr>
          <w:p w14:paraId="282C4C6D" w14:textId="3E52AF6A"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UK 2003, Reid</w:t>
            </w:r>
            <w:r w:rsidRPr="00CD037F">
              <w:rPr>
                <w:rFonts w:ascii="Arial" w:eastAsia="Times New Roman" w:hAnsi="Arial" w:cs="Arial"/>
                <w:color w:val="000000"/>
                <w:sz w:val="18"/>
                <w:szCs w:val="18"/>
                <w:vertAlign w:val="superscript"/>
                <w:lang w:val="en-AU"/>
              </w:rPr>
              <w:t>c</w:t>
            </w:r>
          </w:p>
        </w:tc>
        <w:tc>
          <w:tcPr>
            <w:tcW w:w="1871" w:type="dxa"/>
            <w:shd w:val="clear" w:color="auto" w:fill="auto"/>
            <w:noWrap/>
            <w:vAlign w:val="center"/>
            <w:hideMark/>
          </w:tcPr>
          <w:p w14:paraId="467CCAB0"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3C789AA7"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79D1D4E7"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67</w:t>
            </w:r>
          </w:p>
        </w:tc>
        <w:tc>
          <w:tcPr>
            <w:tcW w:w="1417" w:type="dxa"/>
            <w:shd w:val="clear" w:color="auto" w:fill="auto"/>
            <w:noWrap/>
            <w:vAlign w:val="center"/>
            <w:hideMark/>
          </w:tcPr>
          <w:p w14:paraId="01E192C4"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34 (51)</w:t>
            </w:r>
          </w:p>
        </w:tc>
        <w:tc>
          <w:tcPr>
            <w:tcW w:w="1270" w:type="dxa"/>
            <w:shd w:val="clear" w:color="auto" w:fill="auto"/>
            <w:noWrap/>
            <w:vAlign w:val="center"/>
            <w:hideMark/>
          </w:tcPr>
          <w:p w14:paraId="45C80B98"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434" w:type="dxa"/>
            <w:shd w:val="clear" w:color="auto" w:fill="auto"/>
            <w:noWrap/>
            <w:vAlign w:val="center"/>
            <w:hideMark/>
          </w:tcPr>
          <w:p w14:paraId="2671AE60"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723B4F6C"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6862C510"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302EE722"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507EE85C" w14:textId="77777777" w:rsidTr="00452591">
        <w:trPr>
          <w:trHeight w:val="360"/>
        </w:trPr>
        <w:tc>
          <w:tcPr>
            <w:tcW w:w="3005" w:type="dxa"/>
            <w:shd w:val="clear" w:color="auto" w:fill="auto"/>
            <w:noWrap/>
            <w:vAlign w:val="center"/>
            <w:hideMark/>
          </w:tcPr>
          <w:p w14:paraId="64BEC231"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UK 2007, Jacoby</w:t>
            </w:r>
            <w:r w:rsidRPr="00CD037F">
              <w:rPr>
                <w:rFonts w:ascii="Arial" w:eastAsia="Times New Roman" w:hAnsi="Arial" w:cs="Arial"/>
                <w:color w:val="000000"/>
                <w:sz w:val="18"/>
                <w:szCs w:val="18"/>
                <w:vertAlign w:val="superscript"/>
                <w:lang w:val="en-AU"/>
              </w:rPr>
              <w:t>b</w:t>
            </w:r>
          </w:p>
        </w:tc>
        <w:tc>
          <w:tcPr>
            <w:tcW w:w="1871" w:type="dxa"/>
            <w:shd w:val="clear" w:color="auto" w:fill="auto"/>
            <w:noWrap/>
            <w:vAlign w:val="center"/>
            <w:hideMark/>
          </w:tcPr>
          <w:p w14:paraId="052CC3B2"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multi-centre hospital based</w:t>
            </w:r>
          </w:p>
        </w:tc>
        <w:tc>
          <w:tcPr>
            <w:tcW w:w="1471" w:type="dxa"/>
            <w:shd w:val="clear" w:color="auto" w:fill="auto"/>
            <w:noWrap/>
            <w:vAlign w:val="center"/>
            <w:hideMark/>
          </w:tcPr>
          <w:p w14:paraId="215C3ABD"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randomized controlled trial</w:t>
            </w:r>
          </w:p>
        </w:tc>
        <w:tc>
          <w:tcPr>
            <w:tcW w:w="1070" w:type="dxa"/>
            <w:shd w:val="clear" w:color="auto" w:fill="auto"/>
            <w:noWrap/>
            <w:vAlign w:val="center"/>
            <w:hideMark/>
          </w:tcPr>
          <w:p w14:paraId="6A462B8A"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307</w:t>
            </w:r>
          </w:p>
        </w:tc>
        <w:tc>
          <w:tcPr>
            <w:tcW w:w="1417" w:type="dxa"/>
            <w:shd w:val="clear" w:color="auto" w:fill="auto"/>
            <w:noWrap/>
            <w:vAlign w:val="center"/>
            <w:hideMark/>
          </w:tcPr>
          <w:p w14:paraId="210146E5"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181 (59)</w:t>
            </w:r>
          </w:p>
        </w:tc>
        <w:tc>
          <w:tcPr>
            <w:tcW w:w="1270" w:type="dxa"/>
            <w:shd w:val="clear" w:color="auto" w:fill="auto"/>
            <w:noWrap/>
            <w:vAlign w:val="center"/>
            <w:hideMark/>
          </w:tcPr>
          <w:p w14:paraId="49097909"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16</w:t>
            </w:r>
          </w:p>
        </w:tc>
        <w:tc>
          <w:tcPr>
            <w:tcW w:w="1434" w:type="dxa"/>
            <w:shd w:val="clear" w:color="auto" w:fill="auto"/>
            <w:noWrap/>
            <w:vAlign w:val="center"/>
            <w:hideMark/>
          </w:tcPr>
          <w:p w14:paraId="0B7530CE"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29DDFCD8"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4439B22D"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74753BAA"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5DE30F3E" w14:textId="77777777" w:rsidTr="00452591">
        <w:trPr>
          <w:trHeight w:val="360"/>
        </w:trPr>
        <w:tc>
          <w:tcPr>
            <w:tcW w:w="3005" w:type="dxa"/>
            <w:shd w:val="clear" w:color="auto" w:fill="auto"/>
            <w:noWrap/>
            <w:vAlign w:val="center"/>
            <w:hideMark/>
          </w:tcPr>
          <w:p w14:paraId="2FA4F826"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UK 2011, Chin</w:t>
            </w:r>
            <w:r w:rsidRPr="00CD037F">
              <w:rPr>
                <w:rFonts w:ascii="Arial" w:eastAsia="Times New Roman" w:hAnsi="Arial" w:cs="Arial"/>
                <w:color w:val="000000"/>
                <w:sz w:val="18"/>
                <w:szCs w:val="18"/>
                <w:vertAlign w:val="superscript"/>
                <w:lang w:val="en-AU"/>
              </w:rPr>
              <w:t>b</w:t>
            </w:r>
          </w:p>
        </w:tc>
        <w:tc>
          <w:tcPr>
            <w:tcW w:w="1871" w:type="dxa"/>
            <w:shd w:val="clear" w:color="auto" w:fill="auto"/>
            <w:noWrap/>
            <w:vAlign w:val="center"/>
            <w:hideMark/>
          </w:tcPr>
          <w:p w14:paraId="66D0A4C4"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community based</w:t>
            </w:r>
          </w:p>
        </w:tc>
        <w:tc>
          <w:tcPr>
            <w:tcW w:w="1471" w:type="dxa"/>
            <w:shd w:val="clear" w:color="auto" w:fill="auto"/>
            <w:noWrap/>
            <w:vAlign w:val="center"/>
            <w:hideMark/>
          </w:tcPr>
          <w:p w14:paraId="6D4DE0AC"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cohort</w:t>
            </w:r>
          </w:p>
        </w:tc>
        <w:tc>
          <w:tcPr>
            <w:tcW w:w="1070" w:type="dxa"/>
            <w:shd w:val="clear" w:color="auto" w:fill="auto"/>
            <w:noWrap/>
            <w:vAlign w:val="center"/>
            <w:hideMark/>
          </w:tcPr>
          <w:p w14:paraId="5FB10EC8"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65</w:t>
            </w:r>
          </w:p>
        </w:tc>
        <w:tc>
          <w:tcPr>
            <w:tcW w:w="1417" w:type="dxa"/>
            <w:shd w:val="clear" w:color="auto" w:fill="auto"/>
            <w:noWrap/>
            <w:vAlign w:val="center"/>
            <w:hideMark/>
          </w:tcPr>
          <w:p w14:paraId="269108DE"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51 (78)</w:t>
            </w:r>
          </w:p>
        </w:tc>
        <w:tc>
          <w:tcPr>
            <w:tcW w:w="1270" w:type="dxa"/>
            <w:shd w:val="clear" w:color="auto" w:fill="auto"/>
            <w:noWrap/>
            <w:vAlign w:val="center"/>
            <w:hideMark/>
          </w:tcPr>
          <w:p w14:paraId="250DE9F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33</w:t>
            </w:r>
          </w:p>
        </w:tc>
        <w:tc>
          <w:tcPr>
            <w:tcW w:w="1434" w:type="dxa"/>
            <w:shd w:val="clear" w:color="auto" w:fill="auto"/>
            <w:noWrap/>
            <w:vAlign w:val="center"/>
            <w:hideMark/>
          </w:tcPr>
          <w:p w14:paraId="21D48C5B"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721955AC"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50F8A6C9"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6E235E3C"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72D78E44" w14:textId="77777777" w:rsidTr="00452591">
        <w:trPr>
          <w:trHeight w:val="360"/>
        </w:trPr>
        <w:tc>
          <w:tcPr>
            <w:tcW w:w="3005" w:type="dxa"/>
            <w:shd w:val="clear" w:color="auto" w:fill="auto"/>
            <w:noWrap/>
            <w:vAlign w:val="center"/>
            <w:hideMark/>
          </w:tcPr>
          <w:p w14:paraId="6ACCA9A5"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USA 1988, Popkin</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4894FCE7"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multi-centre hospital based</w:t>
            </w:r>
          </w:p>
        </w:tc>
        <w:tc>
          <w:tcPr>
            <w:tcW w:w="1471" w:type="dxa"/>
            <w:shd w:val="clear" w:color="auto" w:fill="auto"/>
            <w:noWrap/>
            <w:vAlign w:val="center"/>
            <w:hideMark/>
          </w:tcPr>
          <w:p w14:paraId="16B6FB5E"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04D609A3"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460</w:t>
            </w:r>
          </w:p>
        </w:tc>
        <w:tc>
          <w:tcPr>
            <w:tcW w:w="1417" w:type="dxa"/>
            <w:shd w:val="clear" w:color="auto" w:fill="auto"/>
            <w:noWrap/>
            <w:vAlign w:val="center"/>
            <w:hideMark/>
          </w:tcPr>
          <w:p w14:paraId="223C667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270" w:type="dxa"/>
            <w:shd w:val="clear" w:color="auto" w:fill="auto"/>
            <w:noWrap/>
            <w:vAlign w:val="center"/>
            <w:hideMark/>
          </w:tcPr>
          <w:p w14:paraId="0232C7AF"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16</w:t>
            </w:r>
          </w:p>
        </w:tc>
        <w:tc>
          <w:tcPr>
            <w:tcW w:w="1434" w:type="dxa"/>
            <w:shd w:val="clear" w:color="auto" w:fill="auto"/>
            <w:noWrap/>
            <w:vAlign w:val="center"/>
            <w:hideMark/>
          </w:tcPr>
          <w:p w14:paraId="712334C0"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registered data</w:t>
            </w:r>
          </w:p>
        </w:tc>
        <w:tc>
          <w:tcPr>
            <w:tcW w:w="1043" w:type="dxa"/>
            <w:shd w:val="clear" w:color="auto" w:fill="auto"/>
            <w:noWrap/>
            <w:vAlign w:val="center"/>
            <w:hideMark/>
          </w:tcPr>
          <w:p w14:paraId="6EABA216"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49760BF8"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50B60B2D"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45ECE6E6" w14:textId="77777777" w:rsidTr="00452591">
        <w:trPr>
          <w:trHeight w:val="360"/>
        </w:trPr>
        <w:tc>
          <w:tcPr>
            <w:tcW w:w="3005" w:type="dxa"/>
            <w:shd w:val="clear" w:color="auto" w:fill="auto"/>
            <w:noWrap/>
            <w:vAlign w:val="center"/>
            <w:hideMark/>
          </w:tcPr>
          <w:p w14:paraId="5279CD80"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USA 1993, Hansotia</w:t>
            </w:r>
            <w:r w:rsidRPr="00CD037F">
              <w:rPr>
                <w:rFonts w:ascii="Arial" w:eastAsia="Times New Roman" w:hAnsi="Arial" w:cs="Arial"/>
                <w:color w:val="000000"/>
                <w:sz w:val="18"/>
                <w:szCs w:val="18"/>
                <w:vertAlign w:val="superscript"/>
                <w:lang w:val="en-AU"/>
              </w:rPr>
              <w:t>b</w:t>
            </w:r>
          </w:p>
        </w:tc>
        <w:tc>
          <w:tcPr>
            <w:tcW w:w="1871" w:type="dxa"/>
            <w:shd w:val="clear" w:color="auto" w:fill="auto"/>
            <w:noWrap/>
            <w:vAlign w:val="center"/>
            <w:hideMark/>
          </w:tcPr>
          <w:p w14:paraId="25CD78A6"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569A4747"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cohort</w:t>
            </w:r>
          </w:p>
        </w:tc>
        <w:tc>
          <w:tcPr>
            <w:tcW w:w="1070" w:type="dxa"/>
            <w:shd w:val="clear" w:color="auto" w:fill="auto"/>
            <w:noWrap/>
            <w:vAlign w:val="center"/>
            <w:hideMark/>
          </w:tcPr>
          <w:p w14:paraId="77AD59DD"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432</w:t>
            </w:r>
          </w:p>
        </w:tc>
        <w:tc>
          <w:tcPr>
            <w:tcW w:w="1417" w:type="dxa"/>
            <w:shd w:val="clear" w:color="auto" w:fill="auto"/>
            <w:noWrap/>
            <w:vAlign w:val="center"/>
            <w:hideMark/>
          </w:tcPr>
          <w:p w14:paraId="505D62C7"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220 (51)</w:t>
            </w:r>
          </w:p>
        </w:tc>
        <w:tc>
          <w:tcPr>
            <w:tcW w:w="1270" w:type="dxa"/>
            <w:shd w:val="clear" w:color="auto" w:fill="auto"/>
            <w:noWrap/>
            <w:vAlign w:val="center"/>
            <w:hideMark/>
          </w:tcPr>
          <w:p w14:paraId="29A350EC"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434" w:type="dxa"/>
            <w:shd w:val="clear" w:color="auto" w:fill="auto"/>
            <w:noWrap/>
            <w:vAlign w:val="center"/>
            <w:hideMark/>
          </w:tcPr>
          <w:p w14:paraId="79644566"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registered data</w:t>
            </w:r>
          </w:p>
        </w:tc>
        <w:tc>
          <w:tcPr>
            <w:tcW w:w="1043" w:type="dxa"/>
            <w:shd w:val="clear" w:color="auto" w:fill="auto"/>
            <w:noWrap/>
            <w:vAlign w:val="center"/>
            <w:hideMark/>
          </w:tcPr>
          <w:p w14:paraId="16C747D4"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761B4789"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0F944377"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5E46C5F8" w14:textId="77777777" w:rsidTr="00452591">
        <w:trPr>
          <w:trHeight w:val="360"/>
        </w:trPr>
        <w:tc>
          <w:tcPr>
            <w:tcW w:w="3005" w:type="dxa"/>
            <w:shd w:val="clear" w:color="auto" w:fill="auto"/>
            <w:noWrap/>
            <w:vAlign w:val="center"/>
            <w:hideMark/>
          </w:tcPr>
          <w:p w14:paraId="2C62E803"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USA 1996, Wass</w:t>
            </w:r>
            <w:r w:rsidRPr="00CD037F">
              <w:rPr>
                <w:rFonts w:ascii="Arial" w:eastAsia="Times New Roman" w:hAnsi="Arial" w:cs="Arial"/>
                <w:color w:val="000000"/>
                <w:sz w:val="18"/>
                <w:szCs w:val="18"/>
                <w:vertAlign w:val="superscript"/>
                <w:lang w:val="en-AU"/>
              </w:rPr>
              <w:t>c</w:t>
            </w:r>
          </w:p>
        </w:tc>
        <w:tc>
          <w:tcPr>
            <w:tcW w:w="1871" w:type="dxa"/>
            <w:shd w:val="clear" w:color="auto" w:fill="auto"/>
            <w:noWrap/>
            <w:vAlign w:val="center"/>
            <w:hideMark/>
          </w:tcPr>
          <w:p w14:paraId="696B887D"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5D601599"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cohort</w:t>
            </w:r>
          </w:p>
        </w:tc>
        <w:tc>
          <w:tcPr>
            <w:tcW w:w="1070" w:type="dxa"/>
            <w:shd w:val="clear" w:color="auto" w:fill="auto"/>
            <w:noWrap/>
            <w:vAlign w:val="center"/>
            <w:hideMark/>
          </w:tcPr>
          <w:p w14:paraId="4A2987E4"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195</w:t>
            </w:r>
          </w:p>
        </w:tc>
        <w:tc>
          <w:tcPr>
            <w:tcW w:w="1417" w:type="dxa"/>
            <w:shd w:val="clear" w:color="auto" w:fill="auto"/>
            <w:noWrap/>
            <w:vAlign w:val="center"/>
            <w:hideMark/>
          </w:tcPr>
          <w:p w14:paraId="364F1297"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111 (57)</w:t>
            </w:r>
          </w:p>
        </w:tc>
        <w:tc>
          <w:tcPr>
            <w:tcW w:w="1270" w:type="dxa"/>
            <w:shd w:val="clear" w:color="auto" w:fill="auto"/>
            <w:noWrap/>
            <w:vAlign w:val="center"/>
            <w:hideMark/>
          </w:tcPr>
          <w:p w14:paraId="1288FFC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16</w:t>
            </w:r>
          </w:p>
        </w:tc>
        <w:tc>
          <w:tcPr>
            <w:tcW w:w="1434" w:type="dxa"/>
            <w:shd w:val="clear" w:color="auto" w:fill="auto"/>
            <w:noWrap/>
            <w:vAlign w:val="center"/>
            <w:hideMark/>
          </w:tcPr>
          <w:p w14:paraId="2CC83ADF"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 + phone interview</w:t>
            </w:r>
          </w:p>
        </w:tc>
        <w:tc>
          <w:tcPr>
            <w:tcW w:w="1043" w:type="dxa"/>
            <w:shd w:val="clear" w:color="auto" w:fill="auto"/>
            <w:noWrap/>
            <w:vAlign w:val="center"/>
            <w:hideMark/>
          </w:tcPr>
          <w:p w14:paraId="188759DA"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1B8EB5B2"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4CDD3BAA"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751FCC42" w14:textId="77777777" w:rsidTr="00452591">
        <w:trPr>
          <w:trHeight w:val="360"/>
        </w:trPr>
        <w:tc>
          <w:tcPr>
            <w:tcW w:w="3005" w:type="dxa"/>
            <w:shd w:val="clear" w:color="auto" w:fill="auto"/>
            <w:noWrap/>
            <w:vAlign w:val="center"/>
            <w:hideMark/>
          </w:tcPr>
          <w:p w14:paraId="5C25936F" w14:textId="05204BE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USA 1997, Reeves</w:t>
            </w:r>
            <w:r w:rsidRPr="00CD037F">
              <w:rPr>
                <w:rFonts w:ascii="Arial" w:eastAsia="Times New Roman" w:hAnsi="Arial" w:cs="Arial"/>
                <w:color w:val="000000"/>
                <w:sz w:val="18"/>
                <w:szCs w:val="18"/>
                <w:vertAlign w:val="superscript"/>
                <w:lang w:val="en-AU"/>
              </w:rPr>
              <w:t>c</w:t>
            </w:r>
          </w:p>
        </w:tc>
        <w:tc>
          <w:tcPr>
            <w:tcW w:w="1871" w:type="dxa"/>
            <w:shd w:val="clear" w:color="auto" w:fill="auto"/>
            <w:noWrap/>
            <w:vAlign w:val="center"/>
            <w:hideMark/>
          </w:tcPr>
          <w:p w14:paraId="2895E916"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1A1BA9B7"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324A9837"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112</w:t>
            </w:r>
          </w:p>
        </w:tc>
        <w:tc>
          <w:tcPr>
            <w:tcW w:w="1417" w:type="dxa"/>
            <w:shd w:val="clear" w:color="auto" w:fill="auto"/>
            <w:noWrap/>
            <w:vAlign w:val="center"/>
            <w:hideMark/>
          </w:tcPr>
          <w:p w14:paraId="72BE3B70"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46 (41)</w:t>
            </w:r>
          </w:p>
        </w:tc>
        <w:tc>
          <w:tcPr>
            <w:tcW w:w="1270" w:type="dxa"/>
            <w:shd w:val="clear" w:color="auto" w:fill="auto"/>
            <w:noWrap/>
            <w:vAlign w:val="center"/>
            <w:hideMark/>
          </w:tcPr>
          <w:p w14:paraId="06FB2024"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434" w:type="dxa"/>
            <w:shd w:val="clear" w:color="auto" w:fill="auto"/>
            <w:noWrap/>
            <w:vAlign w:val="center"/>
            <w:hideMark/>
          </w:tcPr>
          <w:p w14:paraId="6B0CC0A5"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 + phone interview</w:t>
            </w:r>
          </w:p>
        </w:tc>
        <w:tc>
          <w:tcPr>
            <w:tcW w:w="1043" w:type="dxa"/>
            <w:shd w:val="clear" w:color="auto" w:fill="auto"/>
            <w:noWrap/>
            <w:vAlign w:val="center"/>
            <w:hideMark/>
          </w:tcPr>
          <w:p w14:paraId="6347634A"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44B8F6B5"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c>
          <w:tcPr>
            <w:tcW w:w="1474" w:type="dxa"/>
            <w:shd w:val="clear" w:color="auto" w:fill="auto"/>
            <w:noWrap/>
            <w:vAlign w:val="center"/>
            <w:hideMark/>
          </w:tcPr>
          <w:p w14:paraId="06DD5C04" w14:textId="77777777" w:rsidR="00452591" w:rsidRPr="00CD037F" w:rsidRDefault="00452591" w:rsidP="0074343C">
            <w:pPr>
              <w:spacing w:after="0" w:line="240" w:lineRule="auto"/>
              <w:jc w:val="center"/>
              <w:rPr>
                <w:rFonts w:ascii="Times New Roman" w:eastAsia="Times New Roman" w:hAnsi="Times New Roman" w:cs="Times New Roman"/>
                <w:sz w:val="18"/>
                <w:szCs w:val="18"/>
                <w:lang w:val="en-AU"/>
              </w:rPr>
            </w:pPr>
          </w:p>
        </w:tc>
      </w:tr>
      <w:tr w:rsidR="00452591" w:rsidRPr="00CD037F" w14:paraId="64DC6199" w14:textId="77777777" w:rsidTr="00452591">
        <w:trPr>
          <w:trHeight w:val="360"/>
        </w:trPr>
        <w:tc>
          <w:tcPr>
            <w:tcW w:w="3005" w:type="dxa"/>
            <w:shd w:val="clear" w:color="auto" w:fill="auto"/>
            <w:noWrap/>
            <w:vAlign w:val="center"/>
            <w:hideMark/>
          </w:tcPr>
          <w:p w14:paraId="5FEBF2C4"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USA 2000, Berg</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79CD2D87"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multi-centre hospital based</w:t>
            </w:r>
          </w:p>
        </w:tc>
        <w:tc>
          <w:tcPr>
            <w:tcW w:w="1471" w:type="dxa"/>
            <w:shd w:val="clear" w:color="auto" w:fill="auto"/>
            <w:noWrap/>
            <w:vAlign w:val="center"/>
            <w:hideMark/>
          </w:tcPr>
          <w:p w14:paraId="4F589C90"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157B185B"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367</w:t>
            </w:r>
          </w:p>
        </w:tc>
        <w:tc>
          <w:tcPr>
            <w:tcW w:w="1417" w:type="dxa"/>
            <w:shd w:val="clear" w:color="auto" w:fill="auto"/>
            <w:noWrap/>
            <w:vAlign w:val="center"/>
            <w:hideMark/>
          </w:tcPr>
          <w:p w14:paraId="2E621EF2"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270" w:type="dxa"/>
            <w:shd w:val="clear" w:color="auto" w:fill="auto"/>
            <w:noWrap/>
            <w:vAlign w:val="center"/>
            <w:hideMark/>
          </w:tcPr>
          <w:p w14:paraId="0549F31F"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20</w:t>
            </w:r>
          </w:p>
        </w:tc>
        <w:tc>
          <w:tcPr>
            <w:tcW w:w="1434" w:type="dxa"/>
            <w:shd w:val="clear" w:color="auto" w:fill="auto"/>
            <w:noWrap/>
            <w:vAlign w:val="center"/>
            <w:hideMark/>
          </w:tcPr>
          <w:p w14:paraId="0100B180"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12A628AF"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0B73895C"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6A694DD9"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7B63730A" w14:textId="77777777" w:rsidTr="00452591">
        <w:trPr>
          <w:trHeight w:val="360"/>
        </w:trPr>
        <w:tc>
          <w:tcPr>
            <w:tcW w:w="3005" w:type="dxa"/>
            <w:shd w:val="clear" w:color="auto" w:fill="auto"/>
            <w:noWrap/>
            <w:vAlign w:val="center"/>
            <w:hideMark/>
          </w:tcPr>
          <w:p w14:paraId="759911FB"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USA 2000, Sirven</w:t>
            </w:r>
            <w:r w:rsidRPr="00CD037F">
              <w:rPr>
                <w:rFonts w:ascii="Arial" w:eastAsia="Times New Roman" w:hAnsi="Arial" w:cs="Arial"/>
                <w:color w:val="000000"/>
                <w:sz w:val="18"/>
                <w:szCs w:val="18"/>
                <w:vertAlign w:val="superscript"/>
                <w:lang w:val="en-AU"/>
              </w:rPr>
              <w:t>c</w:t>
            </w:r>
          </w:p>
        </w:tc>
        <w:tc>
          <w:tcPr>
            <w:tcW w:w="1871" w:type="dxa"/>
            <w:shd w:val="clear" w:color="auto" w:fill="auto"/>
            <w:noWrap/>
            <w:vAlign w:val="center"/>
            <w:hideMark/>
          </w:tcPr>
          <w:p w14:paraId="0C53BD80"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03999FF6"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cohort</w:t>
            </w:r>
          </w:p>
        </w:tc>
        <w:tc>
          <w:tcPr>
            <w:tcW w:w="1070" w:type="dxa"/>
            <w:shd w:val="clear" w:color="auto" w:fill="auto"/>
            <w:noWrap/>
            <w:vAlign w:val="center"/>
            <w:hideMark/>
          </w:tcPr>
          <w:p w14:paraId="379A4648"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363</w:t>
            </w:r>
          </w:p>
        </w:tc>
        <w:tc>
          <w:tcPr>
            <w:tcW w:w="1417" w:type="dxa"/>
            <w:shd w:val="clear" w:color="auto" w:fill="auto"/>
            <w:noWrap/>
            <w:vAlign w:val="center"/>
            <w:hideMark/>
          </w:tcPr>
          <w:p w14:paraId="34870E8D"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186 (51)</w:t>
            </w:r>
          </w:p>
        </w:tc>
        <w:tc>
          <w:tcPr>
            <w:tcW w:w="1270" w:type="dxa"/>
            <w:shd w:val="clear" w:color="auto" w:fill="auto"/>
            <w:noWrap/>
            <w:vAlign w:val="center"/>
            <w:hideMark/>
          </w:tcPr>
          <w:p w14:paraId="3C45FB42"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63C4EA1E"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14566442"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5150E5E8"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c>
          <w:tcPr>
            <w:tcW w:w="1474" w:type="dxa"/>
            <w:shd w:val="clear" w:color="auto" w:fill="auto"/>
            <w:noWrap/>
            <w:vAlign w:val="center"/>
            <w:hideMark/>
          </w:tcPr>
          <w:p w14:paraId="2790DC62" w14:textId="77777777" w:rsidR="00452591" w:rsidRPr="00CD037F" w:rsidRDefault="00452591" w:rsidP="0074343C">
            <w:pPr>
              <w:spacing w:after="0" w:line="240" w:lineRule="auto"/>
              <w:jc w:val="center"/>
              <w:rPr>
                <w:rFonts w:ascii="Times New Roman" w:eastAsia="Times New Roman" w:hAnsi="Times New Roman" w:cs="Times New Roman"/>
                <w:sz w:val="18"/>
                <w:szCs w:val="18"/>
                <w:lang w:val="en-AU"/>
              </w:rPr>
            </w:pPr>
          </w:p>
        </w:tc>
      </w:tr>
      <w:tr w:rsidR="00452591" w:rsidRPr="00CD037F" w14:paraId="59D28E7B" w14:textId="77777777" w:rsidTr="00452591">
        <w:trPr>
          <w:trHeight w:val="360"/>
        </w:trPr>
        <w:tc>
          <w:tcPr>
            <w:tcW w:w="3005" w:type="dxa"/>
            <w:shd w:val="clear" w:color="auto" w:fill="auto"/>
            <w:noWrap/>
            <w:vAlign w:val="center"/>
            <w:hideMark/>
          </w:tcPr>
          <w:p w14:paraId="314145DD" w14:textId="430CA0F4"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USA 2006, Bautista</w:t>
            </w:r>
            <w:r w:rsidRPr="00CD037F">
              <w:rPr>
                <w:rFonts w:ascii="Arial" w:eastAsia="Times New Roman" w:hAnsi="Arial" w:cs="Arial"/>
                <w:color w:val="000000"/>
                <w:sz w:val="18"/>
                <w:szCs w:val="18"/>
                <w:vertAlign w:val="superscript"/>
                <w:lang w:val="en-AU"/>
              </w:rPr>
              <w:t>b</w:t>
            </w:r>
          </w:p>
        </w:tc>
        <w:tc>
          <w:tcPr>
            <w:tcW w:w="1871" w:type="dxa"/>
            <w:shd w:val="clear" w:color="auto" w:fill="auto"/>
            <w:noWrap/>
            <w:vAlign w:val="center"/>
            <w:hideMark/>
          </w:tcPr>
          <w:p w14:paraId="3021F33F"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217D8810"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67D98EEC"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307</w:t>
            </w:r>
          </w:p>
        </w:tc>
        <w:tc>
          <w:tcPr>
            <w:tcW w:w="1417" w:type="dxa"/>
            <w:shd w:val="clear" w:color="auto" w:fill="auto"/>
            <w:noWrap/>
            <w:vAlign w:val="center"/>
            <w:hideMark/>
          </w:tcPr>
          <w:p w14:paraId="204CEE05"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129 (42)</w:t>
            </w:r>
          </w:p>
        </w:tc>
        <w:tc>
          <w:tcPr>
            <w:tcW w:w="1270" w:type="dxa"/>
            <w:shd w:val="clear" w:color="auto" w:fill="auto"/>
            <w:noWrap/>
            <w:vAlign w:val="center"/>
            <w:hideMark/>
          </w:tcPr>
          <w:p w14:paraId="4253FA14"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16</w:t>
            </w:r>
          </w:p>
        </w:tc>
        <w:tc>
          <w:tcPr>
            <w:tcW w:w="1434" w:type="dxa"/>
            <w:shd w:val="clear" w:color="auto" w:fill="auto"/>
            <w:noWrap/>
            <w:vAlign w:val="center"/>
            <w:hideMark/>
          </w:tcPr>
          <w:p w14:paraId="2AAD96F3"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6084BF44"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5FAA8F7C"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c>
          <w:tcPr>
            <w:tcW w:w="1474" w:type="dxa"/>
            <w:shd w:val="clear" w:color="auto" w:fill="auto"/>
            <w:noWrap/>
            <w:vAlign w:val="center"/>
            <w:hideMark/>
          </w:tcPr>
          <w:p w14:paraId="2D4F6496" w14:textId="77777777" w:rsidR="00452591" w:rsidRPr="00CD037F" w:rsidRDefault="00452591" w:rsidP="0074343C">
            <w:pPr>
              <w:spacing w:after="0" w:line="240" w:lineRule="auto"/>
              <w:jc w:val="center"/>
              <w:rPr>
                <w:rFonts w:ascii="Times New Roman" w:eastAsia="Times New Roman" w:hAnsi="Times New Roman" w:cs="Times New Roman"/>
                <w:sz w:val="18"/>
                <w:szCs w:val="18"/>
                <w:lang w:val="en-AU"/>
              </w:rPr>
            </w:pPr>
          </w:p>
        </w:tc>
      </w:tr>
      <w:tr w:rsidR="00452591" w:rsidRPr="00CD037F" w14:paraId="7A8FB3CC" w14:textId="77777777" w:rsidTr="00452591">
        <w:trPr>
          <w:trHeight w:val="360"/>
        </w:trPr>
        <w:tc>
          <w:tcPr>
            <w:tcW w:w="3005" w:type="dxa"/>
            <w:shd w:val="clear" w:color="auto" w:fill="auto"/>
            <w:noWrap/>
            <w:vAlign w:val="center"/>
            <w:hideMark/>
          </w:tcPr>
          <w:p w14:paraId="7DB0E32A" w14:textId="568787C8"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USA 2008, Elliott</w:t>
            </w:r>
            <w:r w:rsidRPr="00CD037F">
              <w:rPr>
                <w:rFonts w:ascii="Arial" w:eastAsia="Times New Roman" w:hAnsi="Arial" w:cs="Arial"/>
                <w:color w:val="000000"/>
                <w:sz w:val="18"/>
                <w:szCs w:val="18"/>
                <w:vertAlign w:val="superscript"/>
                <w:lang w:val="en-AU"/>
              </w:rPr>
              <w:t>b</w:t>
            </w:r>
          </w:p>
        </w:tc>
        <w:tc>
          <w:tcPr>
            <w:tcW w:w="1871" w:type="dxa"/>
            <w:shd w:val="clear" w:color="auto" w:fill="auto"/>
            <w:noWrap/>
            <w:vAlign w:val="center"/>
            <w:hideMark/>
          </w:tcPr>
          <w:p w14:paraId="0607C456"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community-based</w:t>
            </w:r>
          </w:p>
        </w:tc>
        <w:tc>
          <w:tcPr>
            <w:tcW w:w="1471" w:type="dxa"/>
            <w:shd w:val="clear" w:color="auto" w:fill="auto"/>
            <w:noWrap/>
            <w:vAlign w:val="center"/>
            <w:hideMark/>
          </w:tcPr>
          <w:p w14:paraId="7303D74E"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7567B0C9"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213</w:t>
            </w:r>
          </w:p>
        </w:tc>
        <w:tc>
          <w:tcPr>
            <w:tcW w:w="1417" w:type="dxa"/>
            <w:shd w:val="clear" w:color="auto" w:fill="auto"/>
            <w:noWrap/>
            <w:vAlign w:val="center"/>
            <w:hideMark/>
          </w:tcPr>
          <w:p w14:paraId="25F60D20"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66 (31)</w:t>
            </w:r>
          </w:p>
        </w:tc>
        <w:tc>
          <w:tcPr>
            <w:tcW w:w="1270" w:type="dxa"/>
            <w:shd w:val="clear" w:color="auto" w:fill="auto"/>
            <w:noWrap/>
            <w:vAlign w:val="center"/>
            <w:hideMark/>
          </w:tcPr>
          <w:p w14:paraId="6B625313"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434" w:type="dxa"/>
            <w:shd w:val="clear" w:color="auto" w:fill="auto"/>
            <w:noWrap/>
            <w:vAlign w:val="center"/>
            <w:hideMark/>
          </w:tcPr>
          <w:p w14:paraId="3619E090"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19C8B414"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110" w:type="dxa"/>
            <w:shd w:val="clear" w:color="auto" w:fill="auto"/>
            <w:noWrap/>
            <w:vAlign w:val="center"/>
            <w:hideMark/>
          </w:tcPr>
          <w:p w14:paraId="43B12CD8"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7F12428A"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74F9C589" w14:textId="77777777" w:rsidTr="00452591">
        <w:trPr>
          <w:trHeight w:val="360"/>
        </w:trPr>
        <w:tc>
          <w:tcPr>
            <w:tcW w:w="3005" w:type="dxa"/>
            <w:shd w:val="clear" w:color="auto" w:fill="auto"/>
            <w:noWrap/>
            <w:vAlign w:val="center"/>
            <w:hideMark/>
          </w:tcPr>
          <w:p w14:paraId="75F18920"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USA 2011, Perucca</w:t>
            </w:r>
            <w:r w:rsidRPr="00CD037F">
              <w:rPr>
                <w:rFonts w:ascii="Arial" w:eastAsia="Times New Roman" w:hAnsi="Arial" w:cs="Arial"/>
                <w:color w:val="000000"/>
                <w:sz w:val="18"/>
                <w:szCs w:val="18"/>
                <w:vertAlign w:val="superscript"/>
                <w:lang w:val="en-AU"/>
              </w:rPr>
              <w:t>b</w:t>
            </w:r>
          </w:p>
        </w:tc>
        <w:tc>
          <w:tcPr>
            <w:tcW w:w="1871" w:type="dxa"/>
            <w:shd w:val="clear" w:color="auto" w:fill="auto"/>
            <w:noWrap/>
            <w:vAlign w:val="center"/>
            <w:hideMark/>
          </w:tcPr>
          <w:p w14:paraId="4E267FBE"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35FF8440"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cohort</w:t>
            </w:r>
          </w:p>
        </w:tc>
        <w:tc>
          <w:tcPr>
            <w:tcW w:w="1070" w:type="dxa"/>
            <w:shd w:val="clear" w:color="auto" w:fill="auto"/>
            <w:noWrap/>
            <w:vAlign w:val="center"/>
            <w:hideMark/>
          </w:tcPr>
          <w:p w14:paraId="2681582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63</w:t>
            </w:r>
          </w:p>
        </w:tc>
        <w:tc>
          <w:tcPr>
            <w:tcW w:w="1417" w:type="dxa"/>
            <w:shd w:val="clear" w:color="auto" w:fill="auto"/>
            <w:noWrap/>
            <w:vAlign w:val="center"/>
            <w:hideMark/>
          </w:tcPr>
          <w:p w14:paraId="4B1EAB66"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34 (54)</w:t>
            </w:r>
          </w:p>
        </w:tc>
        <w:tc>
          <w:tcPr>
            <w:tcW w:w="1270" w:type="dxa"/>
            <w:shd w:val="clear" w:color="auto" w:fill="auto"/>
            <w:noWrap/>
            <w:vAlign w:val="center"/>
            <w:hideMark/>
          </w:tcPr>
          <w:p w14:paraId="72A257D8"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5910F9F8"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7B528CB6"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28ED185B"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c>
          <w:tcPr>
            <w:tcW w:w="1474" w:type="dxa"/>
            <w:shd w:val="clear" w:color="auto" w:fill="auto"/>
            <w:noWrap/>
            <w:vAlign w:val="center"/>
            <w:hideMark/>
          </w:tcPr>
          <w:p w14:paraId="2ACC26D0" w14:textId="77777777" w:rsidR="00452591" w:rsidRPr="00CD037F" w:rsidRDefault="00452591" w:rsidP="0074343C">
            <w:pPr>
              <w:spacing w:after="0" w:line="240" w:lineRule="auto"/>
              <w:jc w:val="center"/>
              <w:rPr>
                <w:rFonts w:ascii="Times New Roman" w:eastAsia="Times New Roman" w:hAnsi="Times New Roman" w:cs="Times New Roman"/>
                <w:sz w:val="18"/>
                <w:szCs w:val="18"/>
                <w:lang w:val="en-AU"/>
              </w:rPr>
            </w:pPr>
          </w:p>
        </w:tc>
      </w:tr>
      <w:tr w:rsidR="00452591" w:rsidRPr="00CD037F" w14:paraId="5F811F2C" w14:textId="77777777" w:rsidTr="00452591">
        <w:trPr>
          <w:trHeight w:val="360"/>
        </w:trPr>
        <w:tc>
          <w:tcPr>
            <w:tcW w:w="3005" w:type="dxa"/>
            <w:shd w:val="clear" w:color="auto" w:fill="auto"/>
            <w:noWrap/>
            <w:vAlign w:val="center"/>
            <w:hideMark/>
          </w:tcPr>
          <w:p w14:paraId="2D1C2004"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USA 2011, Webster</w:t>
            </w:r>
            <w:r w:rsidRPr="00CD037F">
              <w:rPr>
                <w:rFonts w:ascii="Arial" w:eastAsia="Times New Roman" w:hAnsi="Arial" w:cs="Arial"/>
                <w:color w:val="000000"/>
                <w:sz w:val="18"/>
                <w:szCs w:val="18"/>
                <w:vertAlign w:val="superscript"/>
                <w:lang w:val="en-AU"/>
              </w:rPr>
              <w:t>b</w:t>
            </w:r>
          </w:p>
        </w:tc>
        <w:tc>
          <w:tcPr>
            <w:tcW w:w="1871" w:type="dxa"/>
            <w:shd w:val="clear" w:color="auto" w:fill="auto"/>
            <w:noWrap/>
            <w:vAlign w:val="center"/>
            <w:hideMark/>
          </w:tcPr>
          <w:p w14:paraId="2B050E0C"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7BF8BEF8"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10C31D6B"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190</w:t>
            </w:r>
          </w:p>
        </w:tc>
        <w:tc>
          <w:tcPr>
            <w:tcW w:w="1417" w:type="dxa"/>
            <w:shd w:val="clear" w:color="auto" w:fill="auto"/>
            <w:noWrap/>
            <w:vAlign w:val="center"/>
            <w:hideMark/>
          </w:tcPr>
          <w:p w14:paraId="284C45F3"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84 (44)</w:t>
            </w:r>
          </w:p>
        </w:tc>
        <w:tc>
          <w:tcPr>
            <w:tcW w:w="1270" w:type="dxa"/>
            <w:shd w:val="clear" w:color="auto" w:fill="auto"/>
            <w:noWrap/>
            <w:vAlign w:val="center"/>
            <w:hideMark/>
          </w:tcPr>
          <w:p w14:paraId="112437F9"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358403E1"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24959FF6"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1B267650"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c>
          <w:tcPr>
            <w:tcW w:w="1474" w:type="dxa"/>
            <w:shd w:val="clear" w:color="auto" w:fill="auto"/>
            <w:noWrap/>
            <w:vAlign w:val="center"/>
            <w:hideMark/>
          </w:tcPr>
          <w:p w14:paraId="2D959BA7"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r w:rsidR="00452591" w:rsidRPr="00CD037F" w14:paraId="2C14ADFA" w14:textId="77777777" w:rsidTr="00452591">
        <w:trPr>
          <w:trHeight w:val="360"/>
        </w:trPr>
        <w:tc>
          <w:tcPr>
            <w:tcW w:w="3005" w:type="dxa"/>
            <w:shd w:val="clear" w:color="auto" w:fill="auto"/>
            <w:noWrap/>
            <w:vAlign w:val="center"/>
            <w:hideMark/>
          </w:tcPr>
          <w:p w14:paraId="7795BC17"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USA 2012, Tatum</w:t>
            </w:r>
            <w:r w:rsidRPr="00CD037F">
              <w:rPr>
                <w:rFonts w:ascii="Arial" w:eastAsia="Times New Roman" w:hAnsi="Arial" w:cs="Arial"/>
                <w:color w:val="000000"/>
                <w:sz w:val="18"/>
                <w:szCs w:val="18"/>
                <w:vertAlign w:val="superscript"/>
                <w:lang w:val="en-AU"/>
              </w:rPr>
              <w:t>a</w:t>
            </w:r>
          </w:p>
        </w:tc>
        <w:tc>
          <w:tcPr>
            <w:tcW w:w="1871" w:type="dxa"/>
            <w:shd w:val="clear" w:color="auto" w:fill="auto"/>
            <w:noWrap/>
            <w:vAlign w:val="center"/>
            <w:hideMark/>
          </w:tcPr>
          <w:p w14:paraId="465DA7C8"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11FA6D04"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4F34DF42"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147</w:t>
            </w:r>
          </w:p>
        </w:tc>
        <w:tc>
          <w:tcPr>
            <w:tcW w:w="1417" w:type="dxa"/>
            <w:shd w:val="clear" w:color="auto" w:fill="auto"/>
            <w:noWrap/>
            <w:vAlign w:val="center"/>
            <w:hideMark/>
          </w:tcPr>
          <w:p w14:paraId="3A65D8A5"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57 (39)</w:t>
            </w:r>
          </w:p>
        </w:tc>
        <w:tc>
          <w:tcPr>
            <w:tcW w:w="1270" w:type="dxa"/>
            <w:shd w:val="clear" w:color="auto" w:fill="auto"/>
            <w:noWrap/>
            <w:vAlign w:val="center"/>
            <w:hideMark/>
          </w:tcPr>
          <w:p w14:paraId="7034FA78"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14</w:t>
            </w:r>
          </w:p>
        </w:tc>
        <w:tc>
          <w:tcPr>
            <w:tcW w:w="1434" w:type="dxa"/>
            <w:shd w:val="clear" w:color="auto" w:fill="auto"/>
            <w:noWrap/>
            <w:vAlign w:val="center"/>
            <w:hideMark/>
          </w:tcPr>
          <w:p w14:paraId="3B79C734"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49DBE83D"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1469378A"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238478A2"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3B331A4D" w14:textId="77777777" w:rsidTr="00452591">
        <w:trPr>
          <w:trHeight w:val="360"/>
        </w:trPr>
        <w:tc>
          <w:tcPr>
            <w:tcW w:w="3005" w:type="dxa"/>
            <w:shd w:val="clear" w:color="auto" w:fill="auto"/>
            <w:noWrap/>
            <w:vAlign w:val="center"/>
            <w:hideMark/>
          </w:tcPr>
          <w:p w14:paraId="30632278"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USA 2000 &amp; 2002 &amp; 2013, Jones</w:t>
            </w:r>
            <w:r w:rsidRPr="00CD037F">
              <w:rPr>
                <w:rFonts w:ascii="Arial" w:eastAsia="Times New Roman" w:hAnsi="Arial" w:cs="Arial"/>
                <w:color w:val="000000"/>
                <w:sz w:val="18"/>
                <w:szCs w:val="18"/>
                <w:vertAlign w:val="superscript"/>
                <w:lang w:val="en-AU"/>
              </w:rPr>
              <w:t>c</w:t>
            </w:r>
          </w:p>
        </w:tc>
        <w:tc>
          <w:tcPr>
            <w:tcW w:w="1871" w:type="dxa"/>
            <w:shd w:val="clear" w:color="auto" w:fill="auto"/>
            <w:noWrap/>
            <w:vAlign w:val="center"/>
            <w:hideMark/>
          </w:tcPr>
          <w:p w14:paraId="662E167B"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11215211"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cohort</w:t>
            </w:r>
          </w:p>
        </w:tc>
        <w:tc>
          <w:tcPr>
            <w:tcW w:w="1070" w:type="dxa"/>
            <w:shd w:val="clear" w:color="auto" w:fill="auto"/>
            <w:noWrap/>
            <w:vAlign w:val="center"/>
            <w:hideMark/>
          </w:tcPr>
          <w:p w14:paraId="4656006F"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75</w:t>
            </w:r>
          </w:p>
        </w:tc>
        <w:tc>
          <w:tcPr>
            <w:tcW w:w="1417" w:type="dxa"/>
            <w:shd w:val="clear" w:color="auto" w:fill="auto"/>
            <w:noWrap/>
            <w:vAlign w:val="center"/>
            <w:hideMark/>
          </w:tcPr>
          <w:p w14:paraId="6C5B8D3F"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34 (45)</w:t>
            </w:r>
          </w:p>
        </w:tc>
        <w:tc>
          <w:tcPr>
            <w:tcW w:w="1270" w:type="dxa"/>
            <w:shd w:val="clear" w:color="auto" w:fill="auto"/>
            <w:noWrap/>
            <w:vAlign w:val="center"/>
            <w:hideMark/>
          </w:tcPr>
          <w:p w14:paraId="0F468B72"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18</w:t>
            </w:r>
          </w:p>
        </w:tc>
        <w:tc>
          <w:tcPr>
            <w:tcW w:w="1434" w:type="dxa"/>
            <w:shd w:val="clear" w:color="auto" w:fill="auto"/>
            <w:noWrap/>
            <w:vAlign w:val="center"/>
            <w:hideMark/>
          </w:tcPr>
          <w:p w14:paraId="20605B13"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face to face interview</w:t>
            </w:r>
          </w:p>
        </w:tc>
        <w:tc>
          <w:tcPr>
            <w:tcW w:w="1043" w:type="dxa"/>
            <w:shd w:val="clear" w:color="auto" w:fill="auto"/>
            <w:noWrap/>
            <w:vAlign w:val="center"/>
            <w:hideMark/>
          </w:tcPr>
          <w:p w14:paraId="2B92A665"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340636E6"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6D74F6F6"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372D25C4" w14:textId="77777777" w:rsidTr="00452591">
        <w:trPr>
          <w:trHeight w:val="360"/>
        </w:trPr>
        <w:tc>
          <w:tcPr>
            <w:tcW w:w="3005" w:type="dxa"/>
            <w:shd w:val="clear" w:color="auto" w:fill="auto"/>
            <w:noWrap/>
            <w:vAlign w:val="center"/>
            <w:hideMark/>
          </w:tcPr>
          <w:p w14:paraId="3284DB35"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USA 2015, Dawkins</w:t>
            </w:r>
            <w:r w:rsidRPr="00CD037F">
              <w:rPr>
                <w:rFonts w:ascii="Arial" w:eastAsia="Times New Roman" w:hAnsi="Arial" w:cs="Arial"/>
                <w:color w:val="000000"/>
                <w:sz w:val="18"/>
                <w:szCs w:val="18"/>
                <w:vertAlign w:val="superscript"/>
                <w:lang w:val="en-AU"/>
              </w:rPr>
              <w:t>c</w:t>
            </w:r>
          </w:p>
        </w:tc>
        <w:tc>
          <w:tcPr>
            <w:tcW w:w="1871" w:type="dxa"/>
            <w:shd w:val="clear" w:color="auto" w:fill="auto"/>
            <w:noWrap/>
            <w:vAlign w:val="center"/>
            <w:hideMark/>
          </w:tcPr>
          <w:p w14:paraId="2DDA54ED"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2BF8C551"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cross-sectional</w:t>
            </w:r>
          </w:p>
        </w:tc>
        <w:tc>
          <w:tcPr>
            <w:tcW w:w="1070" w:type="dxa"/>
            <w:shd w:val="clear" w:color="auto" w:fill="auto"/>
            <w:noWrap/>
            <w:vAlign w:val="center"/>
            <w:hideMark/>
          </w:tcPr>
          <w:p w14:paraId="01B67744"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78</w:t>
            </w:r>
          </w:p>
        </w:tc>
        <w:tc>
          <w:tcPr>
            <w:tcW w:w="1417" w:type="dxa"/>
            <w:shd w:val="clear" w:color="auto" w:fill="auto"/>
            <w:noWrap/>
            <w:vAlign w:val="center"/>
            <w:hideMark/>
          </w:tcPr>
          <w:p w14:paraId="500A2014"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38 (49)</w:t>
            </w:r>
          </w:p>
        </w:tc>
        <w:tc>
          <w:tcPr>
            <w:tcW w:w="1270" w:type="dxa"/>
            <w:shd w:val="clear" w:color="auto" w:fill="auto"/>
            <w:noWrap/>
            <w:vAlign w:val="center"/>
            <w:hideMark/>
          </w:tcPr>
          <w:p w14:paraId="2F7D77D6"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"adults"</w:t>
            </w:r>
          </w:p>
        </w:tc>
        <w:tc>
          <w:tcPr>
            <w:tcW w:w="1434" w:type="dxa"/>
            <w:shd w:val="clear" w:color="auto" w:fill="auto"/>
            <w:noWrap/>
            <w:vAlign w:val="center"/>
            <w:hideMark/>
          </w:tcPr>
          <w:p w14:paraId="7B6B0BAE"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survey</w:t>
            </w:r>
          </w:p>
        </w:tc>
        <w:tc>
          <w:tcPr>
            <w:tcW w:w="1043" w:type="dxa"/>
            <w:shd w:val="clear" w:color="auto" w:fill="auto"/>
            <w:noWrap/>
            <w:vAlign w:val="center"/>
            <w:hideMark/>
          </w:tcPr>
          <w:p w14:paraId="54AC023A"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65DE5A30"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474" w:type="dxa"/>
            <w:shd w:val="clear" w:color="auto" w:fill="auto"/>
            <w:noWrap/>
            <w:vAlign w:val="center"/>
            <w:hideMark/>
          </w:tcPr>
          <w:p w14:paraId="1E36CB97"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r>
      <w:tr w:rsidR="00452591" w:rsidRPr="00CD037F" w14:paraId="225B9B88" w14:textId="77777777" w:rsidTr="00452591">
        <w:trPr>
          <w:trHeight w:val="360"/>
        </w:trPr>
        <w:tc>
          <w:tcPr>
            <w:tcW w:w="3005" w:type="dxa"/>
            <w:shd w:val="clear" w:color="auto" w:fill="auto"/>
            <w:noWrap/>
            <w:vAlign w:val="center"/>
            <w:hideMark/>
          </w:tcPr>
          <w:p w14:paraId="5A0E95BC"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USA 2015, Wasade</w:t>
            </w:r>
            <w:r w:rsidRPr="00CD037F">
              <w:rPr>
                <w:rFonts w:ascii="Arial" w:eastAsia="Times New Roman" w:hAnsi="Arial" w:cs="Arial"/>
                <w:color w:val="000000"/>
                <w:sz w:val="18"/>
                <w:szCs w:val="18"/>
                <w:vertAlign w:val="superscript"/>
                <w:lang w:val="en-AU"/>
              </w:rPr>
              <w:t>c</w:t>
            </w:r>
          </w:p>
        </w:tc>
        <w:tc>
          <w:tcPr>
            <w:tcW w:w="1871" w:type="dxa"/>
            <w:shd w:val="clear" w:color="auto" w:fill="auto"/>
            <w:noWrap/>
            <w:vAlign w:val="center"/>
            <w:hideMark/>
          </w:tcPr>
          <w:p w14:paraId="7C933CB6"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single centre hospital based</w:t>
            </w:r>
          </w:p>
        </w:tc>
        <w:tc>
          <w:tcPr>
            <w:tcW w:w="1471" w:type="dxa"/>
            <w:shd w:val="clear" w:color="auto" w:fill="auto"/>
            <w:noWrap/>
            <w:vAlign w:val="center"/>
            <w:hideMark/>
          </w:tcPr>
          <w:p w14:paraId="378D1624" w14:textId="77777777" w:rsidR="00452591" w:rsidRPr="00CD037F" w:rsidRDefault="00452591" w:rsidP="0074343C">
            <w:pPr>
              <w:spacing w:after="0" w:line="240" w:lineRule="auto"/>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cohort</w:t>
            </w:r>
          </w:p>
        </w:tc>
        <w:tc>
          <w:tcPr>
            <w:tcW w:w="1070" w:type="dxa"/>
            <w:shd w:val="clear" w:color="auto" w:fill="auto"/>
            <w:noWrap/>
            <w:vAlign w:val="center"/>
            <w:hideMark/>
          </w:tcPr>
          <w:p w14:paraId="3A973F04"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253</w:t>
            </w:r>
          </w:p>
        </w:tc>
        <w:tc>
          <w:tcPr>
            <w:tcW w:w="1417" w:type="dxa"/>
            <w:shd w:val="clear" w:color="auto" w:fill="auto"/>
            <w:noWrap/>
            <w:vAlign w:val="center"/>
            <w:hideMark/>
          </w:tcPr>
          <w:p w14:paraId="5759516C"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116 (46)</w:t>
            </w:r>
          </w:p>
        </w:tc>
        <w:tc>
          <w:tcPr>
            <w:tcW w:w="1270" w:type="dxa"/>
            <w:shd w:val="clear" w:color="auto" w:fill="auto"/>
            <w:noWrap/>
            <w:vAlign w:val="center"/>
            <w:hideMark/>
          </w:tcPr>
          <w:p w14:paraId="18957554"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p>
        </w:tc>
        <w:tc>
          <w:tcPr>
            <w:tcW w:w="1434" w:type="dxa"/>
            <w:shd w:val="clear" w:color="auto" w:fill="auto"/>
            <w:noWrap/>
            <w:vAlign w:val="center"/>
            <w:hideMark/>
          </w:tcPr>
          <w:p w14:paraId="38C2C9DE" w14:textId="77777777" w:rsidR="00452591" w:rsidRPr="00CD037F" w:rsidRDefault="00452591" w:rsidP="0074343C">
            <w:pPr>
              <w:spacing w:after="0" w:line="240" w:lineRule="auto"/>
              <w:jc w:val="center"/>
              <w:rPr>
                <w:rFonts w:ascii="Arial" w:eastAsia="Times New Roman" w:hAnsi="Arial" w:cs="Arial"/>
                <w:color w:val="000000"/>
                <w:sz w:val="18"/>
                <w:szCs w:val="18"/>
                <w:lang w:val="en-AU"/>
              </w:rPr>
            </w:pPr>
            <w:r w:rsidRPr="00CD037F">
              <w:rPr>
                <w:rFonts w:ascii="Arial" w:eastAsia="Times New Roman" w:hAnsi="Arial" w:cs="Arial"/>
                <w:color w:val="000000"/>
                <w:sz w:val="18"/>
                <w:szCs w:val="18"/>
                <w:lang w:val="en-AU"/>
              </w:rPr>
              <w:t>phone interview</w:t>
            </w:r>
          </w:p>
        </w:tc>
        <w:tc>
          <w:tcPr>
            <w:tcW w:w="1043" w:type="dxa"/>
            <w:shd w:val="clear" w:color="auto" w:fill="auto"/>
            <w:noWrap/>
            <w:vAlign w:val="center"/>
            <w:hideMark/>
          </w:tcPr>
          <w:p w14:paraId="23C725E3"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c>
          <w:tcPr>
            <w:tcW w:w="1110" w:type="dxa"/>
            <w:shd w:val="clear" w:color="auto" w:fill="auto"/>
            <w:noWrap/>
            <w:vAlign w:val="center"/>
            <w:hideMark/>
          </w:tcPr>
          <w:p w14:paraId="2A053FF2"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p>
        </w:tc>
        <w:tc>
          <w:tcPr>
            <w:tcW w:w="1474" w:type="dxa"/>
            <w:shd w:val="clear" w:color="auto" w:fill="auto"/>
            <w:noWrap/>
            <w:vAlign w:val="center"/>
            <w:hideMark/>
          </w:tcPr>
          <w:p w14:paraId="2672EF85" w14:textId="77777777" w:rsidR="00452591" w:rsidRPr="00CD037F" w:rsidRDefault="00452591" w:rsidP="0074343C">
            <w:pPr>
              <w:spacing w:after="0" w:line="240" w:lineRule="auto"/>
              <w:jc w:val="center"/>
              <w:rPr>
                <w:rFonts w:ascii="Times New Roman" w:eastAsia="Times New Roman" w:hAnsi="Times New Roman" w:cs="Times New Roman"/>
                <w:sz w:val="18"/>
                <w:szCs w:val="18"/>
                <w:lang w:val="en-AU"/>
              </w:rPr>
            </w:pPr>
          </w:p>
        </w:tc>
      </w:tr>
      <w:tr w:rsidR="00452591" w:rsidRPr="00CD037F" w14:paraId="38EF3D75" w14:textId="77777777" w:rsidTr="00452591">
        <w:trPr>
          <w:trHeight w:val="360"/>
        </w:trPr>
        <w:tc>
          <w:tcPr>
            <w:tcW w:w="3005" w:type="dxa"/>
            <w:shd w:val="clear" w:color="auto" w:fill="auto"/>
            <w:noWrap/>
            <w:vAlign w:val="center"/>
            <w:hideMark/>
          </w:tcPr>
          <w:p w14:paraId="2F6A7E8F" w14:textId="77777777" w:rsidR="00452591" w:rsidRPr="00CD037F" w:rsidRDefault="00452591" w:rsidP="0074343C">
            <w:pPr>
              <w:spacing w:after="0" w:line="240" w:lineRule="auto"/>
              <w:rPr>
                <w:rFonts w:ascii="Arial" w:eastAsia="Times New Roman" w:hAnsi="Arial" w:cs="Arial"/>
                <w:sz w:val="18"/>
                <w:szCs w:val="18"/>
                <w:lang w:val="en-AU"/>
              </w:rPr>
            </w:pPr>
            <w:r w:rsidRPr="00CD037F">
              <w:rPr>
                <w:rFonts w:ascii="Arial" w:eastAsia="Times New Roman" w:hAnsi="Arial" w:cs="Arial"/>
                <w:sz w:val="18"/>
                <w:szCs w:val="18"/>
                <w:lang w:val="en-AU"/>
              </w:rPr>
              <w:t>USA 2017, Baca</w:t>
            </w:r>
            <w:r w:rsidRPr="00CD037F">
              <w:rPr>
                <w:rFonts w:ascii="Arial" w:eastAsia="Times New Roman" w:hAnsi="Arial" w:cs="Arial"/>
                <w:sz w:val="18"/>
                <w:szCs w:val="18"/>
                <w:vertAlign w:val="superscript"/>
                <w:lang w:val="en-AU"/>
              </w:rPr>
              <w:t>b</w:t>
            </w:r>
          </w:p>
        </w:tc>
        <w:tc>
          <w:tcPr>
            <w:tcW w:w="1871" w:type="dxa"/>
            <w:shd w:val="clear" w:color="auto" w:fill="auto"/>
            <w:noWrap/>
            <w:vAlign w:val="center"/>
            <w:hideMark/>
          </w:tcPr>
          <w:p w14:paraId="2385F8BC" w14:textId="77777777" w:rsidR="00452591" w:rsidRPr="00CD037F" w:rsidRDefault="00452591" w:rsidP="0074343C">
            <w:pPr>
              <w:spacing w:after="0" w:line="240" w:lineRule="auto"/>
              <w:rPr>
                <w:rFonts w:ascii="Arial" w:eastAsia="Times New Roman" w:hAnsi="Arial" w:cs="Arial"/>
                <w:sz w:val="18"/>
                <w:szCs w:val="18"/>
                <w:lang w:val="en-AU"/>
              </w:rPr>
            </w:pPr>
            <w:r w:rsidRPr="00CD037F">
              <w:rPr>
                <w:rFonts w:ascii="Arial" w:eastAsia="Times New Roman" w:hAnsi="Arial" w:cs="Arial"/>
                <w:sz w:val="18"/>
                <w:szCs w:val="18"/>
                <w:lang w:val="en-AU"/>
              </w:rPr>
              <w:t>community based</w:t>
            </w:r>
          </w:p>
        </w:tc>
        <w:tc>
          <w:tcPr>
            <w:tcW w:w="1471" w:type="dxa"/>
            <w:shd w:val="clear" w:color="auto" w:fill="auto"/>
            <w:noWrap/>
            <w:vAlign w:val="center"/>
            <w:hideMark/>
          </w:tcPr>
          <w:p w14:paraId="65A41465" w14:textId="77777777" w:rsidR="00452591" w:rsidRPr="00CD037F" w:rsidRDefault="00452591" w:rsidP="0074343C">
            <w:pPr>
              <w:spacing w:after="0" w:line="240" w:lineRule="auto"/>
              <w:rPr>
                <w:rFonts w:ascii="Arial" w:eastAsia="Times New Roman" w:hAnsi="Arial" w:cs="Arial"/>
                <w:sz w:val="18"/>
                <w:szCs w:val="18"/>
                <w:lang w:val="en-AU"/>
              </w:rPr>
            </w:pPr>
            <w:r w:rsidRPr="00CD037F">
              <w:rPr>
                <w:rFonts w:ascii="Arial" w:eastAsia="Times New Roman" w:hAnsi="Arial" w:cs="Arial"/>
                <w:sz w:val="18"/>
                <w:szCs w:val="18"/>
                <w:lang w:val="en-AU"/>
              </w:rPr>
              <w:t>cohort</w:t>
            </w:r>
          </w:p>
        </w:tc>
        <w:tc>
          <w:tcPr>
            <w:tcW w:w="1070" w:type="dxa"/>
            <w:shd w:val="clear" w:color="auto" w:fill="auto"/>
            <w:noWrap/>
            <w:vAlign w:val="center"/>
            <w:hideMark/>
          </w:tcPr>
          <w:p w14:paraId="62AF4732" w14:textId="77777777" w:rsidR="00452591" w:rsidRPr="00CD037F" w:rsidRDefault="00452591" w:rsidP="0074343C">
            <w:pPr>
              <w:spacing w:after="0" w:line="240" w:lineRule="auto"/>
              <w:jc w:val="center"/>
              <w:rPr>
                <w:rFonts w:ascii="Arial" w:eastAsia="Times New Roman" w:hAnsi="Arial" w:cs="Arial"/>
                <w:sz w:val="18"/>
                <w:szCs w:val="18"/>
                <w:lang w:val="en-AU"/>
              </w:rPr>
            </w:pPr>
            <w:r w:rsidRPr="00CD037F">
              <w:rPr>
                <w:rFonts w:ascii="Arial" w:eastAsia="Times New Roman" w:hAnsi="Arial" w:cs="Arial"/>
                <w:sz w:val="18"/>
                <w:szCs w:val="18"/>
                <w:lang w:val="en-AU"/>
              </w:rPr>
              <w:t>361</w:t>
            </w:r>
          </w:p>
        </w:tc>
        <w:tc>
          <w:tcPr>
            <w:tcW w:w="1417" w:type="dxa"/>
            <w:shd w:val="clear" w:color="auto" w:fill="auto"/>
            <w:noWrap/>
            <w:vAlign w:val="center"/>
            <w:hideMark/>
          </w:tcPr>
          <w:p w14:paraId="794B4791" w14:textId="77777777" w:rsidR="00452591" w:rsidRPr="00CD037F" w:rsidRDefault="00452591" w:rsidP="0074343C">
            <w:pPr>
              <w:spacing w:after="0" w:line="240" w:lineRule="auto"/>
              <w:jc w:val="center"/>
              <w:rPr>
                <w:rFonts w:ascii="Arial" w:eastAsia="Times New Roman" w:hAnsi="Arial" w:cs="Arial"/>
                <w:sz w:val="18"/>
                <w:szCs w:val="18"/>
                <w:lang w:val="en-AU"/>
              </w:rPr>
            </w:pPr>
            <w:r w:rsidRPr="00CD037F">
              <w:rPr>
                <w:rFonts w:ascii="Arial" w:eastAsia="Times New Roman" w:hAnsi="Arial" w:cs="Arial"/>
                <w:sz w:val="18"/>
                <w:szCs w:val="18"/>
                <w:lang w:val="en-AU"/>
              </w:rPr>
              <w:t>188 (52)</w:t>
            </w:r>
          </w:p>
        </w:tc>
        <w:tc>
          <w:tcPr>
            <w:tcW w:w="1270" w:type="dxa"/>
            <w:shd w:val="clear" w:color="auto" w:fill="auto"/>
            <w:noWrap/>
            <w:vAlign w:val="center"/>
            <w:hideMark/>
          </w:tcPr>
          <w:p w14:paraId="58056FEC" w14:textId="77777777" w:rsidR="00452591" w:rsidRPr="00CD037F" w:rsidRDefault="00452591" w:rsidP="0074343C">
            <w:pPr>
              <w:spacing w:after="0" w:line="240" w:lineRule="auto"/>
              <w:jc w:val="center"/>
              <w:rPr>
                <w:rFonts w:ascii="Arial" w:eastAsia="Times New Roman" w:hAnsi="Arial" w:cs="Arial"/>
                <w:sz w:val="18"/>
                <w:szCs w:val="18"/>
                <w:lang w:val="en-AU"/>
              </w:rPr>
            </w:pPr>
          </w:p>
        </w:tc>
        <w:tc>
          <w:tcPr>
            <w:tcW w:w="1434" w:type="dxa"/>
            <w:shd w:val="clear" w:color="auto" w:fill="auto"/>
            <w:noWrap/>
            <w:vAlign w:val="center"/>
            <w:hideMark/>
          </w:tcPr>
          <w:p w14:paraId="63A3A073" w14:textId="77777777" w:rsidR="00452591" w:rsidRPr="00CD037F" w:rsidRDefault="00452591" w:rsidP="0074343C">
            <w:pPr>
              <w:spacing w:after="0" w:line="240" w:lineRule="auto"/>
              <w:jc w:val="center"/>
              <w:rPr>
                <w:rFonts w:ascii="Arial" w:eastAsia="Times New Roman" w:hAnsi="Arial" w:cs="Arial"/>
                <w:sz w:val="18"/>
                <w:szCs w:val="18"/>
                <w:lang w:val="en-AU"/>
              </w:rPr>
            </w:pPr>
            <w:r w:rsidRPr="00CD037F">
              <w:rPr>
                <w:rFonts w:ascii="Arial" w:eastAsia="Times New Roman" w:hAnsi="Arial" w:cs="Arial"/>
                <w:sz w:val="18"/>
                <w:szCs w:val="18"/>
                <w:lang w:val="en-AU"/>
              </w:rPr>
              <w:t>face to face interview</w:t>
            </w:r>
          </w:p>
        </w:tc>
        <w:tc>
          <w:tcPr>
            <w:tcW w:w="1043" w:type="dxa"/>
            <w:shd w:val="clear" w:color="auto" w:fill="auto"/>
            <w:noWrap/>
            <w:vAlign w:val="center"/>
            <w:hideMark/>
          </w:tcPr>
          <w:p w14:paraId="174F5550" w14:textId="77777777" w:rsidR="00452591" w:rsidRPr="00CD037F" w:rsidRDefault="00452591" w:rsidP="0074343C">
            <w:pPr>
              <w:spacing w:after="0" w:line="240" w:lineRule="auto"/>
              <w:jc w:val="center"/>
              <w:rPr>
                <w:rFonts w:ascii="Arial" w:eastAsia="Times New Roman" w:hAnsi="Arial" w:cs="Arial"/>
                <w:sz w:val="18"/>
                <w:szCs w:val="18"/>
                <w:lang w:val="en-AU"/>
              </w:rPr>
            </w:pPr>
          </w:p>
        </w:tc>
        <w:tc>
          <w:tcPr>
            <w:tcW w:w="1110" w:type="dxa"/>
            <w:shd w:val="clear" w:color="auto" w:fill="auto"/>
            <w:noWrap/>
            <w:vAlign w:val="center"/>
            <w:hideMark/>
          </w:tcPr>
          <w:p w14:paraId="5988A95D" w14:textId="77777777" w:rsidR="00452591" w:rsidRPr="00CD037F" w:rsidRDefault="00452591" w:rsidP="0074343C">
            <w:pPr>
              <w:spacing w:after="0" w:line="240" w:lineRule="auto"/>
              <w:jc w:val="center"/>
              <w:rPr>
                <w:rFonts w:ascii="Wingdings" w:eastAsia="Times New Roman" w:hAnsi="Wingdings" w:cs="Calibri"/>
                <w:sz w:val="18"/>
                <w:szCs w:val="18"/>
                <w:lang w:val="en-AU"/>
              </w:rPr>
            </w:pPr>
            <w:r w:rsidRPr="00CD037F">
              <w:rPr>
                <w:rFonts w:ascii="Wingdings" w:eastAsia="Times New Roman" w:hAnsi="Wingdings" w:cs="Calibri"/>
                <w:sz w:val="18"/>
                <w:szCs w:val="18"/>
                <w:lang w:val="en-AU"/>
              </w:rPr>
              <w:t></w:t>
            </w:r>
          </w:p>
        </w:tc>
        <w:tc>
          <w:tcPr>
            <w:tcW w:w="1474" w:type="dxa"/>
            <w:shd w:val="clear" w:color="auto" w:fill="auto"/>
            <w:noWrap/>
            <w:vAlign w:val="center"/>
            <w:hideMark/>
          </w:tcPr>
          <w:p w14:paraId="6AD643AD" w14:textId="77777777" w:rsidR="00452591" w:rsidRPr="00CD037F" w:rsidRDefault="00452591" w:rsidP="0074343C">
            <w:pPr>
              <w:spacing w:after="0" w:line="240" w:lineRule="auto"/>
              <w:jc w:val="center"/>
              <w:rPr>
                <w:rFonts w:ascii="Wingdings" w:eastAsia="Times New Roman" w:hAnsi="Wingdings" w:cs="Calibri"/>
                <w:sz w:val="18"/>
                <w:szCs w:val="18"/>
                <w:lang w:val="en-AU"/>
              </w:rPr>
            </w:pPr>
          </w:p>
        </w:tc>
      </w:tr>
      <w:tr w:rsidR="00452591" w:rsidRPr="00CD037F" w14:paraId="4F30E40E" w14:textId="77777777" w:rsidTr="00452591">
        <w:trPr>
          <w:trHeight w:val="360"/>
        </w:trPr>
        <w:tc>
          <w:tcPr>
            <w:tcW w:w="3005" w:type="dxa"/>
            <w:shd w:val="clear" w:color="auto" w:fill="auto"/>
            <w:noWrap/>
            <w:vAlign w:val="center"/>
            <w:hideMark/>
          </w:tcPr>
          <w:p w14:paraId="4D1583DA" w14:textId="77777777" w:rsidR="00452591" w:rsidRPr="00CD037F" w:rsidRDefault="00452591" w:rsidP="0074343C">
            <w:pPr>
              <w:spacing w:after="0" w:line="240" w:lineRule="auto"/>
              <w:rPr>
                <w:rFonts w:ascii="Arial" w:eastAsia="Times New Roman" w:hAnsi="Arial" w:cs="Arial"/>
                <w:sz w:val="18"/>
                <w:szCs w:val="18"/>
                <w:lang w:val="en-AU"/>
              </w:rPr>
            </w:pPr>
            <w:r w:rsidRPr="00CD037F">
              <w:rPr>
                <w:rFonts w:ascii="Arial" w:eastAsia="Times New Roman" w:hAnsi="Arial" w:cs="Arial"/>
                <w:sz w:val="18"/>
                <w:szCs w:val="18"/>
                <w:lang w:val="en-AU"/>
              </w:rPr>
              <w:t>USA 2017, Ma</w:t>
            </w:r>
            <w:r w:rsidRPr="00CD037F">
              <w:rPr>
                <w:rFonts w:ascii="Arial" w:eastAsia="Times New Roman" w:hAnsi="Arial" w:cs="Arial"/>
                <w:sz w:val="18"/>
                <w:szCs w:val="18"/>
                <w:vertAlign w:val="superscript"/>
                <w:lang w:val="en-AU"/>
              </w:rPr>
              <w:t>a</w:t>
            </w:r>
          </w:p>
        </w:tc>
        <w:tc>
          <w:tcPr>
            <w:tcW w:w="1871" w:type="dxa"/>
            <w:shd w:val="clear" w:color="auto" w:fill="auto"/>
            <w:noWrap/>
            <w:vAlign w:val="center"/>
            <w:hideMark/>
          </w:tcPr>
          <w:p w14:paraId="4D700D93" w14:textId="77777777" w:rsidR="00452591" w:rsidRPr="00CD037F" w:rsidRDefault="00452591" w:rsidP="0074343C">
            <w:pPr>
              <w:spacing w:after="0" w:line="240" w:lineRule="auto"/>
              <w:rPr>
                <w:rFonts w:ascii="Arial" w:eastAsia="Times New Roman" w:hAnsi="Arial" w:cs="Arial"/>
                <w:sz w:val="18"/>
                <w:szCs w:val="18"/>
                <w:lang w:val="en-AU"/>
              </w:rPr>
            </w:pPr>
            <w:r w:rsidRPr="00CD037F">
              <w:rPr>
                <w:rFonts w:ascii="Arial" w:eastAsia="Times New Roman" w:hAnsi="Arial" w:cs="Arial"/>
                <w:sz w:val="18"/>
                <w:szCs w:val="18"/>
                <w:lang w:val="en-AU"/>
              </w:rPr>
              <w:t>community based</w:t>
            </w:r>
          </w:p>
        </w:tc>
        <w:tc>
          <w:tcPr>
            <w:tcW w:w="1471" w:type="dxa"/>
            <w:shd w:val="clear" w:color="auto" w:fill="auto"/>
            <w:noWrap/>
            <w:vAlign w:val="center"/>
            <w:hideMark/>
          </w:tcPr>
          <w:p w14:paraId="5EC58FE6" w14:textId="77777777" w:rsidR="00452591" w:rsidRPr="00CD037F" w:rsidRDefault="00452591" w:rsidP="0074343C">
            <w:pPr>
              <w:spacing w:after="0" w:line="240" w:lineRule="auto"/>
              <w:rPr>
                <w:rFonts w:ascii="Arial" w:eastAsia="Times New Roman" w:hAnsi="Arial" w:cs="Arial"/>
                <w:sz w:val="18"/>
                <w:szCs w:val="18"/>
                <w:lang w:val="en-AU"/>
              </w:rPr>
            </w:pPr>
            <w:r w:rsidRPr="00CD037F">
              <w:rPr>
                <w:rFonts w:ascii="Arial" w:eastAsia="Times New Roman" w:hAnsi="Arial" w:cs="Arial"/>
                <w:sz w:val="18"/>
                <w:szCs w:val="18"/>
                <w:lang w:val="en-AU"/>
              </w:rPr>
              <w:t>cohort</w:t>
            </w:r>
          </w:p>
        </w:tc>
        <w:tc>
          <w:tcPr>
            <w:tcW w:w="1070" w:type="dxa"/>
            <w:shd w:val="clear" w:color="auto" w:fill="auto"/>
            <w:noWrap/>
            <w:vAlign w:val="center"/>
            <w:hideMark/>
          </w:tcPr>
          <w:p w14:paraId="5C2E600A" w14:textId="77777777" w:rsidR="00452591" w:rsidRPr="00CD037F" w:rsidRDefault="00452591" w:rsidP="0074343C">
            <w:pPr>
              <w:spacing w:after="0" w:line="240" w:lineRule="auto"/>
              <w:jc w:val="center"/>
              <w:rPr>
                <w:rFonts w:ascii="Arial" w:eastAsia="Times New Roman" w:hAnsi="Arial" w:cs="Arial"/>
                <w:sz w:val="18"/>
                <w:szCs w:val="18"/>
                <w:lang w:val="en-AU"/>
              </w:rPr>
            </w:pPr>
            <w:r w:rsidRPr="00CD037F">
              <w:rPr>
                <w:rFonts w:ascii="Arial" w:eastAsia="Times New Roman" w:hAnsi="Arial" w:cs="Arial"/>
                <w:sz w:val="18"/>
                <w:szCs w:val="18"/>
                <w:lang w:val="en-AU"/>
              </w:rPr>
              <w:t>254</w:t>
            </w:r>
          </w:p>
        </w:tc>
        <w:tc>
          <w:tcPr>
            <w:tcW w:w="1417" w:type="dxa"/>
            <w:shd w:val="clear" w:color="auto" w:fill="auto"/>
            <w:noWrap/>
            <w:vAlign w:val="center"/>
            <w:hideMark/>
          </w:tcPr>
          <w:p w14:paraId="7A2758A4" w14:textId="77777777" w:rsidR="00452591" w:rsidRPr="00CD037F" w:rsidRDefault="00452591" w:rsidP="0074343C">
            <w:pPr>
              <w:spacing w:after="0" w:line="240" w:lineRule="auto"/>
              <w:jc w:val="center"/>
              <w:rPr>
                <w:rFonts w:ascii="Arial" w:eastAsia="Times New Roman" w:hAnsi="Arial" w:cs="Arial"/>
                <w:sz w:val="18"/>
                <w:szCs w:val="18"/>
                <w:lang w:val="en-AU"/>
              </w:rPr>
            </w:pPr>
            <w:r w:rsidRPr="00CD037F">
              <w:rPr>
                <w:rFonts w:ascii="Arial" w:eastAsia="Times New Roman" w:hAnsi="Arial" w:cs="Arial"/>
                <w:sz w:val="18"/>
                <w:szCs w:val="18"/>
                <w:lang w:val="en-AU"/>
              </w:rPr>
              <w:t>145 (57)</w:t>
            </w:r>
          </w:p>
        </w:tc>
        <w:tc>
          <w:tcPr>
            <w:tcW w:w="1270" w:type="dxa"/>
            <w:shd w:val="clear" w:color="auto" w:fill="auto"/>
            <w:noWrap/>
            <w:vAlign w:val="center"/>
            <w:hideMark/>
          </w:tcPr>
          <w:p w14:paraId="528072D4" w14:textId="77777777" w:rsidR="00452591" w:rsidRPr="00CD037F" w:rsidRDefault="00452591" w:rsidP="0074343C">
            <w:pPr>
              <w:spacing w:after="0" w:line="240" w:lineRule="auto"/>
              <w:jc w:val="center"/>
              <w:rPr>
                <w:rFonts w:ascii="Arial" w:eastAsia="Times New Roman" w:hAnsi="Arial" w:cs="Arial"/>
                <w:sz w:val="18"/>
                <w:szCs w:val="18"/>
                <w:lang w:val="en-AU"/>
              </w:rPr>
            </w:pPr>
            <w:r w:rsidRPr="00CD037F">
              <w:rPr>
                <w:rFonts w:ascii="Arial" w:eastAsia="Times New Roman" w:hAnsi="Arial" w:cs="Arial"/>
                <w:sz w:val="18"/>
                <w:szCs w:val="18"/>
                <w:lang w:val="en-AU"/>
              </w:rPr>
              <w:t>15</w:t>
            </w:r>
          </w:p>
        </w:tc>
        <w:tc>
          <w:tcPr>
            <w:tcW w:w="1434" w:type="dxa"/>
            <w:shd w:val="clear" w:color="auto" w:fill="auto"/>
            <w:noWrap/>
            <w:vAlign w:val="center"/>
            <w:hideMark/>
          </w:tcPr>
          <w:p w14:paraId="24C2148C" w14:textId="77777777" w:rsidR="00452591" w:rsidRPr="00CD037F" w:rsidRDefault="00452591" w:rsidP="0074343C">
            <w:pPr>
              <w:spacing w:after="0" w:line="240" w:lineRule="auto"/>
              <w:jc w:val="center"/>
              <w:rPr>
                <w:rFonts w:ascii="Arial" w:eastAsia="Times New Roman" w:hAnsi="Arial" w:cs="Arial"/>
                <w:sz w:val="18"/>
                <w:szCs w:val="18"/>
                <w:lang w:val="en-AU"/>
              </w:rPr>
            </w:pPr>
            <w:r w:rsidRPr="00CD037F">
              <w:rPr>
                <w:rFonts w:ascii="Arial" w:eastAsia="Times New Roman" w:hAnsi="Arial" w:cs="Arial"/>
                <w:sz w:val="18"/>
                <w:szCs w:val="18"/>
                <w:lang w:val="en-AU"/>
              </w:rPr>
              <w:t>registered data</w:t>
            </w:r>
          </w:p>
        </w:tc>
        <w:tc>
          <w:tcPr>
            <w:tcW w:w="1043" w:type="dxa"/>
            <w:shd w:val="clear" w:color="auto" w:fill="auto"/>
            <w:noWrap/>
            <w:vAlign w:val="center"/>
            <w:hideMark/>
          </w:tcPr>
          <w:p w14:paraId="449AF70E" w14:textId="77777777" w:rsidR="00452591" w:rsidRPr="00CD037F" w:rsidRDefault="00452591" w:rsidP="0074343C">
            <w:pPr>
              <w:spacing w:after="0" w:line="240" w:lineRule="auto"/>
              <w:jc w:val="center"/>
              <w:rPr>
                <w:rFonts w:ascii="Arial" w:eastAsia="Times New Roman" w:hAnsi="Arial" w:cs="Arial"/>
                <w:sz w:val="18"/>
                <w:szCs w:val="18"/>
                <w:lang w:val="en-AU"/>
              </w:rPr>
            </w:pPr>
          </w:p>
        </w:tc>
        <w:tc>
          <w:tcPr>
            <w:tcW w:w="1110" w:type="dxa"/>
            <w:shd w:val="clear" w:color="auto" w:fill="auto"/>
            <w:noWrap/>
            <w:vAlign w:val="center"/>
            <w:hideMark/>
          </w:tcPr>
          <w:p w14:paraId="0804B6C5" w14:textId="77777777" w:rsidR="00452591" w:rsidRPr="00CD037F" w:rsidRDefault="00452591" w:rsidP="0074343C">
            <w:pPr>
              <w:spacing w:after="0" w:line="240" w:lineRule="auto"/>
              <w:jc w:val="center"/>
              <w:rPr>
                <w:rFonts w:ascii="Wingdings" w:eastAsia="Times New Roman" w:hAnsi="Wingdings" w:cs="Calibri"/>
                <w:sz w:val="18"/>
                <w:szCs w:val="18"/>
                <w:lang w:val="en-AU"/>
              </w:rPr>
            </w:pPr>
            <w:r w:rsidRPr="00CD037F">
              <w:rPr>
                <w:rFonts w:ascii="Wingdings" w:eastAsia="Times New Roman" w:hAnsi="Wingdings" w:cs="Calibri"/>
                <w:sz w:val="18"/>
                <w:szCs w:val="18"/>
                <w:lang w:val="en-AU"/>
              </w:rPr>
              <w:t></w:t>
            </w:r>
          </w:p>
        </w:tc>
        <w:tc>
          <w:tcPr>
            <w:tcW w:w="1474" w:type="dxa"/>
            <w:shd w:val="clear" w:color="auto" w:fill="auto"/>
            <w:noWrap/>
            <w:vAlign w:val="center"/>
            <w:hideMark/>
          </w:tcPr>
          <w:p w14:paraId="37E45F83" w14:textId="77777777" w:rsidR="00452591" w:rsidRPr="00CD037F" w:rsidRDefault="00452591" w:rsidP="0074343C">
            <w:pPr>
              <w:spacing w:after="0" w:line="240" w:lineRule="auto"/>
              <w:jc w:val="center"/>
              <w:rPr>
                <w:rFonts w:ascii="Wingdings" w:eastAsia="Times New Roman" w:hAnsi="Wingdings" w:cs="Calibri"/>
                <w:color w:val="000000"/>
                <w:sz w:val="18"/>
                <w:szCs w:val="18"/>
                <w:lang w:val="en-AU"/>
              </w:rPr>
            </w:pPr>
            <w:r w:rsidRPr="00CD037F">
              <w:rPr>
                <w:rFonts w:ascii="Wingdings" w:eastAsia="Times New Roman" w:hAnsi="Wingdings" w:cs="Calibri"/>
                <w:color w:val="000000"/>
                <w:sz w:val="18"/>
                <w:szCs w:val="18"/>
                <w:lang w:val="en-AU"/>
              </w:rPr>
              <w:t></w:t>
            </w:r>
          </w:p>
        </w:tc>
      </w:tr>
    </w:tbl>
    <w:p w14:paraId="21A9C128" w14:textId="648811B0" w:rsidR="00452591" w:rsidRPr="00CD037F" w:rsidRDefault="00452591" w:rsidP="0075380C">
      <w:pPr>
        <w:spacing w:after="0" w:line="240" w:lineRule="auto"/>
        <w:rPr>
          <w:rFonts w:ascii="Arial" w:hAnsi="Arial" w:cs="Arial"/>
          <w:sz w:val="16"/>
          <w:szCs w:val="16"/>
        </w:rPr>
      </w:pPr>
      <w:r w:rsidRPr="00CD037F">
        <w:rPr>
          <w:rFonts w:ascii="Arial" w:hAnsi="Arial" w:cs="Arial"/>
          <w:sz w:val="16"/>
          <w:szCs w:val="16"/>
          <w:vertAlign w:val="superscript"/>
        </w:rPr>
        <w:t>a</w:t>
      </w:r>
      <w:r w:rsidRPr="00CD037F">
        <w:rPr>
          <w:rFonts w:ascii="Arial" w:hAnsi="Arial" w:cs="Arial"/>
          <w:sz w:val="16"/>
          <w:szCs w:val="16"/>
        </w:rPr>
        <w:t>participants whose duration of the disease and history of epilepsy-related surg</w:t>
      </w:r>
      <w:r w:rsidR="0075380C" w:rsidRPr="00CD037F">
        <w:rPr>
          <w:rFonts w:ascii="Arial" w:hAnsi="Arial" w:cs="Arial"/>
          <w:sz w:val="16"/>
          <w:szCs w:val="16"/>
        </w:rPr>
        <w:t>ery were unknown (i.e. in Fig</w:t>
      </w:r>
      <w:r w:rsidRPr="00CD037F">
        <w:rPr>
          <w:rFonts w:ascii="Arial" w:hAnsi="Arial" w:cs="Arial"/>
          <w:sz w:val="16"/>
          <w:szCs w:val="16"/>
        </w:rPr>
        <w:t xml:space="preserve"> 4, 30 studies)</w:t>
      </w:r>
    </w:p>
    <w:p w14:paraId="0863EDBB" w14:textId="38D92FB2" w:rsidR="00452591" w:rsidRPr="00CD037F" w:rsidRDefault="00452591" w:rsidP="0075380C">
      <w:pPr>
        <w:spacing w:after="0" w:line="240" w:lineRule="auto"/>
        <w:rPr>
          <w:rFonts w:ascii="Arial" w:hAnsi="Arial" w:cs="Arial"/>
          <w:sz w:val="16"/>
          <w:szCs w:val="16"/>
        </w:rPr>
      </w:pPr>
      <w:r w:rsidRPr="00CD037F">
        <w:rPr>
          <w:rFonts w:ascii="Arial" w:hAnsi="Arial" w:cs="Arial"/>
          <w:sz w:val="16"/>
          <w:szCs w:val="16"/>
          <w:vertAlign w:val="superscript"/>
        </w:rPr>
        <w:t>b</w:t>
      </w:r>
      <w:r w:rsidRPr="00CD037F">
        <w:rPr>
          <w:rFonts w:ascii="Arial" w:hAnsi="Arial" w:cs="Arial"/>
          <w:sz w:val="16"/>
          <w:szCs w:val="16"/>
        </w:rPr>
        <w:t>time since a first seizure or the diagnosis of epile</w:t>
      </w:r>
      <w:r w:rsidR="0075380C" w:rsidRPr="00CD037F">
        <w:rPr>
          <w:rFonts w:ascii="Arial" w:hAnsi="Arial" w:cs="Arial"/>
          <w:sz w:val="16"/>
          <w:szCs w:val="16"/>
        </w:rPr>
        <w:t>psy was reported (i.e. in Fig</w:t>
      </w:r>
      <w:r w:rsidRPr="00CD037F">
        <w:rPr>
          <w:rFonts w:ascii="Arial" w:hAnsi="Arial" w:cs="Arial"/>
          <w:sz w:val="16"/>
          <w:szCs w:val="16"/>
        </w:rPr>
        <w:t xml:space="preserve"> 2, 21 studies)</w:t>
      </w:r>
    </w:p>
    <w:p w14:paraId="7CA3DC5F" w14:textId="005544B8" w:rsidR="00452591" w:rsidRPr="00CD037F" w:rsidRDefault="00452591" w:rsidP="0075380C">
      <w:pPr>
        <w:spacing w:after="0" w:line="240" w:lineRule="auto"/>
        <w:rPr>
          <w:rFonts w:ascii="Arial" w:hAnsi="Arial" w:cs="Arial"/>
          <w:sz w:val="16"/>
          <w:szCs w:val="16"/>
        </w:rPr>
      </w:pPr>
      <w:r w:rsidRPr="00CD037F">
        <w:rPr>
          <w:rFonts w:ascii="Arial" w:hAnsi="Arial" w:cs="Arial"/>
          <w:sz w:val="16"/>
          <w:szCs w:val="16"/>
          <w:vertAlign w:val="superscript"/>
        </w:rPr>
        <w:t>c</w:t>
      </w:r>
      <w:r w:rsidRPr="00CD037F">
        <w:rPr>
          <w:rFonts w:ascii="Arial" w:hAnsi="Arial" w:cs="Arial"/>
          <w:sz w:val="16"/>
          <w:szCs w:val="16"/>
        </w:rPr>
        <w:t>participants who underwent epilepsy-rel</w:t>
      </w:r>
      <w:r w:rsidR="0075380C" w:rsidRPr="00CD037F">
        <w:rPr>
          <w:rFonts w:ascii="Arial" w:hAnsi="Arial" w:cs="Arial"/>
          <w:sz w:val="16"/>
          <w:szCs w:val="16"/>
        </w:rPr>
        <w:t>ated surgery (i.e. in Fig</w:t>
      </w:r>
      <w:r w:rsidRPr="00CD037F">
        <w:rPr>
          <w:rFonts w:ascii="Arial" w:hAnsi="Arial" w:cs="Arial"/>
          <w:sz w:val="16"/>
          <w:szCs w:val="16"/>
        </w:rPr>
        <w:t xml:space="preserve"> 3, 13 studies)</w:t>
      </w:r>
    </w:p>
    <w:p w14:paraId="354A269E" w14:textId="77777777" w:rsidR="001727B4" w:rsidRPr="00CD037F" w:rsidRDefault="00452591" w:rsidP="0075380C">
      <w:pPr>
        <w:spacing w:after="0" w:line="240" w:lineRule="auto"/>
        <w:rPr>
          <w:rFonts w:ascii="Arial" w:hAnsi="Arial" w:cs="Arial"/>
          <w:sz w:val="16"/>
          <w:szCs w:val="16"/>
        </w:rPr>
      </w:pPr>
      <w:r w:rsidRPr="00CD037F">
        <w:rPr>
          <w:rFonts w:ascii="Arial" w:hAnsi="Arial" w:cs="Arial"/>
          <w:sz w:val="16"/>
          <w:szCs w:val="16"/>
          <w:vertAlign w:val="superscript"/>
        </w:rPr>
        <w:t>d</w:t>
      </w:r>
      <w:r w:rsidR="001D72F8" w:rsidRPr="00CD037F">
        <w:rPr>
          <w:rFonts w:ascii="Arial" w:hAnsi="Arial" w:cs="Arial"/>
          <w:sz w:val="16"/>
          <w:szCs w:val="16"/>
        </w:rPr>
        <w:t>survey includes mailed, emailed or online survey or questionnaire delivered and returned on site</w:t>
      </w:r>
      <w:r w:rsidR="001727B4" w:rsidRPr="00CD037F">
        <w:br w:type="page"/>
      </w:r>
    </w:p>
    <w:p w14:paraId="78B849D8" w14:textId="77777777" w:rsidR="00EF5108" w:rsidRPr="00CD037F" w:rsidRDefault="00EF5108">
      <w:pPr>
        <w:sectPr w:rsidR="00EF5108" w:rsidRPr="00CD037F" w:rsidSect="008D565E">
          <w:pgSz w:w="16840" w:h="11907" w:orient="landscape" w:code="9"/>
          <w:pgMar w:top="1418" w:right="1418" w:bottom="1418" w:left="1418" w:header="709" w:footer="709" w:gutter="0"/>
          <w:cols w:space="708"/>
          <w:docGrid w:linePitch="360"/>
        </w:sectPr>
      </w:pPr>
    </w:p>
    <w:p w14:paraId="50F5EA7D" w14:textId="77777777" w:rsidR="00AF3236" w:rsidRPr="00CD037F" w:rsidRDefault="00AF3236">
      <w:r w:rsidRPr="00CD037F">
        <w:rPr>
          <w:noProof/>
          <w:lang w:val="en-NZ" w:eastAsia="en-NZ"/>
        </w:rPr>
        <w:drawing>
          <wp:inline distT="0" distB="0" distL="0" distR="0" wp14:anchorId="71359E25" wp14:editId="3100DFD0">
            <wp:extent cx="4399200" cy="8078400"/>
            <wp:effectExtent l="0" t="0" r="190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9200" cy="8078400"/>
                    </a:xfrm>
                    <a:prstGeom prst="rect">
                      <a:avLst/>
                    </a:prstGeom>
                    <a:noFill/>
                    <a:ln>
                      <a:noFill/>
                    </a:ln>
                  </pic:spPr>
                </pic:pic>
              </a:graphicData>
            </a:graphic>
          </wp:inline>
        </w:drawing>
      </w:r>
    </w:p>
    <w:p w14:paraId="0531A38B" w14:textId="64356CE9" w:rsidR="00450168" w:rsidRPr="00CD037F" w:rsidRDefault="004D2F23" w:rsidP="0075380C">
      <w:pPr>
        <w:rPr>
          <w:rFonts w:ascii="Arial" w:hAnsi="Arial" w:cs="Arial"/>
          <w:sz w:val="20"/>
          <w:szCs w:val="20"/>
        </w:rPr>
      </w:pPr>
      <w:r w:rsidRPr="00CD037F">
        <w:rPr>
          <w:rFonts w:ascii="Arial" w:hAnsi="Arial" w:cs="Arial"/>
          <w:b/>
          <w:sz w:val="20"/>
          <w:szCs w:val="20"/>
        </w:rPr>
        <w:t>Fig</w:t>
      </w:r>
      <w:r w:rsidR="00450168" w:rsidRPr="00CD037F">
        <w:rPr>
          <w:rFonts w:ascii="Arial" w:hAnsi="Arial" w:cs="Arial"/>
          <w:b/>
          <w:sz w:val="20"/>
          <w:szCs w:val="20"/>
        </w:rPr>
        <w:t xml:space="preserve"> e-1</w:t>
      </w:r>
      <w:r w:rsidRPr="00CD037F">
        <w:rPr>
          <w:rFonts w:ascii="Arial" w:hAnsi="Arial" w:cs="Arial"/>
          <w:b/>
          <w:sz w:val="20"/>
          <w:szCs w:val="20"/>
        </w:rPr>
        <w:t>.</w:t>
      </w:r>
      <w:r w:rsidR="00450168" w:rsidRPr="00CD037F">
        <w:rPr>
          <w:rFonts w:ascii="Arial" w:hAnsi="Arial" w:cs="Arial"/>
          <w:b/>
          <w:sz w:val="20"/>
          <w:szCs w:val="20"/>
        </w:rPr>
        <w:t xml:space="preserve"> </w:t>
      </w:r>
      <w:r w:rsidR="00450168" w:rsidRPr="00CD037F">
        <w:rPr>
          <w:rFonts w:ascii="Arial" w:hAnsi="Arial" w:cs="Arial"/>
          <w:sz w:val="20"/>
          <w:szCs w:val="20"/>
        </w:rPr>
        <w:t>External and internal validity of the included studies</w:t>
      </w:r>
    </w:p>
    <w:p w14:paraId="5C5BAEB6" w14:textId="42F54242" w:rsidR="00AF3236" w:rsidRPr="00CD037F" w:rsidRDefault="00AF3236" w:rsidP="0075380C">
      <w:pPr>
        <w:spacing w:after="0"/>
        <w:rPr>
          <w:rFonts w:ascii="Arial" w:hAnsi="Arial" w:cs="Arial"/>
          <w:sz w:val="16"/>
          <w:szCs w:val="16"/>
        </w:rPr>
      </w:pPr>
      <w:r w:rsidRPr="00CD037F">
        <w:rPr>
          <w:rFonts w:ascii="Arial" w:hAnsi="Arial" w:cs="Arial"/>
          <w:sz w:val="16"/>
          <w:szCs w:val="16"/>
          <w:vertAlign w:val="superscript"/>
        </w:rPr>
        <w:t>a</w:t>
      </w:r>
      <w:r w:rsidRPr="00CD037F">
        <w:rPr>
          <w:rFonts w:ascii="Arial" w:hAnsi="Arial" w:cs="Arial"/>
          <w:sz w:val="16"/>
          <w:szCs w:val="16"/>
        </w:rPr>
        <w:t>participants whose duration of the disease and history of epilepsy-related surg</w:t>
      </w:r>
      <w:r w:rsidR="0075380C" w:rsidRPr="00CD037F">
        <w:rPr>
          <w:rFonts w:ascii="Arial" w:hAnsi="Arial" w:cs="Arial"/>
          <w:sz w:val="16"/>
          <w:szCs w:val="16"/>
        </w:rPr>
        <w:t>ery were unknown (i.e. in Fig</w:t>
      </w:r>
      <w:r w:rsidRPr="00CD037F">
        <w:rPr>
          <w:rFonts w:ascii="Arial" w:hAnsi="Arial" w:cs="Arial"/>
          <w:sz w:val="16"/>
          <w:szCs w:val="16"/>
        </w:rPr>
        <w:t xml:space="preserve"> 4, 30 studies)</w:t>
      </w:r>
    </w:p>
    <w:p w14:paraId="444A6431" w14:textId="5B7EB26E" w:rsidR="00AF3236" w:rsidRPr="00CD037F" w:rsidRDefault="00AF3236" w:rsidP="0075380C">
      <w:pPr>
        <w:spacing w:after="0"/>
        <w:rPr>
          <w:rFonts w:ascii="Arial" w:hAnsi="Arial" w:cs="Arial"/>
          <w:sz w:val="16"/>
          <w:szCs w:val="16"/>
        </w:rPr>
      </w:pPr>
      <w:r w:rsidRPr="00CD037F">
        <w:rPr>
          <w:rFonts w:ascii="Arial" w:hAnsi="Arial" w:cs="Arial"/>
          <w:sz w:val="16"/>
          <w:szCs w:val="16"/>
          <w:vertAlign w:val="superscript"/>
        </w:rPr>
        <w:t>b</w:t>
      </w:r>
      <w:r w:rsidRPr="00CD037F">
        <w:rPr>
          <w:rFonts w:ascii="Arial" w:hAnsi="Arial" w:cs="Arial"/>
          <w:sz w:val="16"/>
          <w:szCs w:val="16"/>
        </w:rPr>
        <w:t>time since a first seizure or the diagnosis of epile</w:t>
      </w:r>
      <w:r w:rsidR="0075380C" w:rsidRPr="00CD037F">
        <w:rPr>
          <w:rFonts w:ascii="Arial" w:hAnsi="Arial" w:cs="Arial"/>
          <w:sz w:val="16"/>
          <w:szCs w:val="16"/>
        </w:rPr>
        <w:t>psy was reported (i.e. in Fig</w:t>
      </w:r>
      <w:r w:rsidRPr="00CD037F">
        <w:rPr>
          <w:rFonts w:ascii="Arial" w:hAnsi="Arial" w:cs="Arial"/>
          <w:sz w:val="16"/>
          <w:szCs w:val="16"/>
        </w:rPr>
        <w:t xml:space="preserve"> 2, 21 studies)</w:t>
      </w:r>
    </w:p>
    <w:p w14:paraId="74F2911A" w14:textId="70866E62" w:rsidR="00DB606C" w:rsidRPr="00CD037F" w:rsidRDefault="00AF3236" w:rsidP="0075380C">
      <w:pPr>
        <w:spacing w:after="0"/>
        <w:sectPr w:rsidR="00DB606C" w:rsidRPr="00CD037F" w:rsidSect="008D565E">
          <w:pgSz w:w="11907" w:h="16840" w:code="9"/>
          <w:pgMar w:top="1418" w:right="1418" w:bottom="1418" w:left="1418" w:header="709" w:footer="709" w:gutter="0"/>
          <w:cols w:space="708"/>
          <w:docGrid w:linePitch="360"/>
        </w:sectPr>
      </w:pPr>
      <w:r w:rsidRPr="00CD037F">
        <w:rPr>
          <w:rFonts w:ascii="Arial" w:hAnsi="Arial" w:cs="Arial"/>
          <w:sz w:val="16"/>
          <w:szCs w:val="16"/>
          <w:vertAlign w:val="superscript"/>
        </w:rPr>
        <w:t>c</w:t>
      </w:r>
      <w:r w:rsidRPr="00CD037F">
        <w:rPr>
          <w:rFonts w:ascii="Arial" w:hAnsi="Arial" w:cs="Arial"/>
          <w:sz w:val="16"/>
          <w:szCs w:val="16"/>
        </w:rPr>
        <w:t>participants who underwent epilepsy</w:t>
      </w:r>
      <w:r w:rsidR="0075380C" w:rsidRPr="00CD037F">
        <w:rPr>
          <w:rFonts w:ascii="Arial" w:hAnsi="Arial" w:cs="Arial"/>
          <w:sz w:val="16"/>
          <w:szCs w:val="16"/>
        </w:rPr>
        <w:t>-related surgery (i.e. in Fig</w:t>
      </w:r>
      <w:r w:rsidRPr="00CD037F">
        <w:rPr>
          <w:rFonts w:ascii="Arial" w:hAnsi="Arial" w:cs="Arial"/>
          <w:sz w:val="16"/>
          <w:szCs w:val="16"/>
        </w:rPr>
        <w:t xml:space="preserve"> 3, 13 studies)</w:t>
      </w:r>
      <w:r w:rsidR="00EF5108" w:rsidRPr="00CD037F">
        <w:br w:type="page"/>
      </w:r>
    </w:p>
    <w:p w14:paraId="18B58277" w14:textId="5110C524" w:rsidR="001727B4" w:rsidRPr="00CD037F" w:rsidRDefault="00030E53" w:rsidP="001727B4">
      <w:pPr>
        <w:spacing w:after="0" w:line="240" w:lineRule="auto"/>
        <w:rPr>
          <w:rFonts w:ascii="Arial" w:eastAsia="SimSun" w:hAnsi="Arial" w:cs="Arial"/>
          <w:sz w:val="20"/>
          <w:szCs w:val="20"/>
        </w:rPr>
      </w:pPr>
      <w:r w:rsidRPr="00CD037F">
        <w:rPr>
          <w:rFonts w:ascii="Arial" w:eastAsia="SimSun" w:hAnsi="Arial" w:cs="Arial"/>
          <w:noProof/>
          <w:sz w:val="20"/>
          <w:szCs w:val="20"/>
          <w:lang w:val="en-NZ" w:eastAsia="en-NZ"/>
        </w:rPr>
        <w:drawing>
          <wp:inline distT="0" distB="0" distL="0" distR="0" wp14:anchorId="2DC6F137" wp14:editId="40C4F4D8">
            <wp:extent cx="5871600" cy="370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1600" cy="3704400"/>
                    </a:xfrm>
                    <a:prstGeom prst="rect">
                      <a:avLst/>
                    </a:prstGeom>
                    <a:noFill/>
                  </pic:spPr>
                </pic:pic>
              </a:graphicData>
            </a:graphic>
          </wp:inline>
        </w:drawing>
      </w:r>
    </w:p>
    <w:p w14:paraId="065AD7FD" w14:textId="7957E32B" w:rsidR="00450168" w:rsidRPr="00CD037F" w:rsidRDefault="004D2F23" w:rsidP="0075380C">
      <w:pPr>
        <w:rPr>
          <w:rFonts w:ascii="Arial" w:hAnsi="Arial" w:cs="Arial"/>
          <w:sz w:val="20"/>
          <w:szCs w:val="20"/>
        </w:rPr>
      </w:pPr>
      <w:r w:rsidRPr="00CD037F">
        <w:rPr>
          <w:rFonts w:ascii="Arial" w:hAnsi="Arial" w:cs="Arial"/>
          <w:b/>
          <w:sz w:val="20"/>
          <w:szCs w:val="20"/>
        </w:rPr>
        <w:t>Fig</w:t>
      </w:r>
      <w:r w:rsidR="00D94EF6" w:rsidRPr="00CD037F">
        <w:rPr>
          <w:rFonts w:ascii="Arial" w:hAnsi="Arial" w:cs="Arial"/>
          <w:b/>
          <w:sz w:val="20"/>
          <w:szCs w:val="20"/>
        </w:rPr>
        <w:t xml:space="preserve"> e-2</w:t>
      </w:r>
      <w:r w:rsidRPr="00CD037F">
        <w:rPr>
          <w:rFonts w:ascii="Arial" w:hAnsi="Arial" w:cs="Arial"/>
          <w:b/>
          <w:sz w:val="20"/>
          <w:szCs w:val="20"/>
        </w:rPr>
        <w:t>.</w:t>
      </w:r>
      <w:r w:rsidR="00D94EF6" w:rsidRPr="00CD037F">
        <w:rPr>
          <w:rFonts w:ascii="Arial" w:hAnsi="Arial" w:cs="Arial"/>
          <w:b/>
          <w:sz w:val="20"/>
          <w:szCs w:val="20"/>
        </w:rPr>
        <w:t xml:space="preserve"> </w:t>
      </w:r>
      <w:r w:rsidR="00331117" w:rsidRPr="00CD037F">
        <w:rPr>
          <w:rFonts w:ascii="Arial" w:hAnsi="Arial" w:cs="Arial"/>
          <w:sz w:val="20"/>
          <w:szCs w:val="20"/>
        </w:rPr>
        <w:t>Prevalence</w:t>
      </w:r>
      <w:r w:rsidR="00D94EF6" w:rsidRPr="00CD037F">
        <w:rPr>
          <w:rFonts w:ascii="Arial" w:hAnsi="Arial" w:cs="Arial"/>
          <w:sz w:val="20"/>
          <w:szCs w:val="20"/>
        </w:rPr>
        <w:t xml:space="preserve"> of driving</w:t>
      </w:r>
      <w:r w:rsidR="00450168" w:rsidRPr="00CD037F">
        <w:rPr>
          <w:rFonts w:ascii="Arial" w:hAnsi="Arial" w:cs="Arial"/>
          <w:sz w:val="20"/>
          <w:szCs w:val="20"/>
        </w:rPr>
        <w:t xml:space="preserve"> and</w:t>
      </w:r>
      <w:r w:rsidR="007237F8" w:rsidRPr="00CD037F">
        <w:rPr>
          <w:rFonts w:ascii="Arial" w:hAnsi="Arial" w:cs="Arial"/>
          <w:sz w:val="20"/>
          <w:szCs w:val="20"/>
        </w:rPr>
        <w:t xml:space="preserve"> hold</w:t>
      </w:r>
      <w:r w:rsidR="00D94EF6" w:rsidRPr="00CD037F">
        <w:rPr>
          <w:rFonts w:ascii="Arial" w:hAnsi="Arial" w:cs="Arial"/>
          <w:sz w:val="20"/>
          <w:szCs w:val="20"/>
        </w:rPr>
        <w:t>ing</w:t>
      </w:r>
      <w:r w:rsidR="00450168" w:rsidRPr="00CD037F">
        <w:rPr>
          <w:rFonts w:ascii="Arial" w:hAnsi="Arial" w:cs="Arial"/>
          <w:sz w:val="20"/>
          <w:szCs w:val="20"/>
        </w:rPr>
        <w:t xml:space="preserve"> a driver`s license among people </w:t>
      </w:r>
      <w:r w:rsidR="00F11873" w:rsidRPr="00CD037F">
        <w:rPr>
          <w:rFonts w:ascii="Arial" w:hAnsi="Arial" w:cs="Arial"/>
          <w:sz w:val="20"/>
          <w:szCs w:val="20"/>
        </w:rPr>
        <w:t>with seizures</w:t>
      </w:r>
      <w:r w:rsidR="00450168" w:rsidRPr="00CD037F">
        <w:rPr>
          <w:rFonts w:ascii="Arial" w:hAnsi="Arial" w:cs="Arial"/>
          <w:sz w:val="20"/>
          <w:szCs w:val="20"/>
        </w:rPr>
        <w:t xml:space="preserve">, </w:t>
      </w:r>
      <w:r w:rsidR="00F11873" w:rsidRPr="00CD037F">
        <w:rPr>
          <w:rFonts w:ascii="Arial" w:hAnsi="Arial" w:cs="Arial"/>
          <w:sz w:val="20"/>
          <w:szCs w:val="20"/>
        </w:rPr>
        <w:t>where duration of the illness was reported</w:t>
      </w:r>
      <w:r w:rsidR="00450168" w:rsidRPr="00CD037F">
        <w:rPr>
          <w:rFonts w:ascii="Arial" w:hAnsi="Arial" w:cs="Arial"/>
          <w:sz w:val="20"/>
          <w:szCs w:val="20"/>
        </w:rPr>
        <w:t xml:space="preserve"> (</w:t>
      </w:r>
      <w:r w:rsidR="00450168" w:rsidRPr="00CD037F">
        <w:rPr>
          <w:rFonts w:ascii="Arial" w:hAnsi="Arial" w:cs="Arial"/>
          <w:i/>
          <w:sz w:val="20"/>
          <w:szCs w:val="20"/>
        </w:rPr>
        <w:t>studies with prospective and consecutive recruitment</w:t>
      </w:r>
      <w:r w:rsidR="00450168" w:rsidRPr="00CD037F">
        <w:rPr>
          <w:rFonts w:ascii="Arial" w:hAnsi="Arial" w:cs="Arial"/>
          <w:sz w:val="20"/>
          <w:szCs w:val="20"/>
        </w:rPr>
        <w:t>)</w:t>
      </w:r>
    </w:p>
    <w:p w14:paraId="661CC6B2" w14:textId="4DB83319" w:rsidR="00927644" w:rsidRPr="00CD037F" w:rsidRDefault="00927644" w:rsidP="0075380C">
      <w:pPr>
        <w:spacing w:after="0" w:line="240" w:lineRule="auto"/>
        <w:rPr>
          <w:rFonts w:ascii="Arial" w:hAnsi="Arial" w:cs="Arial"/>
          <w:sz w:val="16"/>
          <w:szCs w:val="16"/>
        </w:rPr>
      </w:pPr>
      <w:r w:rsidRPr="00CD037F">
        <w:rPr>
          <w:rFonts w:ascii="Arial" w:hAnsi="Arial" w:cs="Arial"/>
          <w:sz w:val="16"/>
          <w:szCs w:val="16"/>
          <w:vertAlign w:val="superscript"/>
        </w:rPr>
        <w:t>a</w:t>
      </w:r>
      <w:r w:rsidR="00E52F5C" w:rsidRPr="00CD037F">
        <w:rPr>
          <w:rFonts w:ascii="Arial" w:hAnsi="Arial" w:cs="Arial"/>
          <w:sz w:val="16"/>
          <w:szCs w:val="16"/>
        </w:rPr>
        <w:t>?</w:t>
      </w:r>
      <w:r w:rsidR="006F1546" w:rsidRPr="00CD037F">
        <w:rPr>
          <w:rFonts w:ascii="Arial" w:hAnsi="Arial" w:cs="Arial"/>
          <w:sz w:val="16"/>
          <w:szCs w:val="16"/>
        </w:rPr>
        <w:t xml:space="preserve"> </w:t>
      </w:r>
      <w:r w:rsidRPr="00CD037F">
        <w:rPr>
          <w:rFonts w:ascii="Arial" w:hAnsi="Arial" w:cs="Arial"/>
          <w:sz w:val="16"/>
          <w:szCs w:val="16"/>
        </w:rPr>
        <w:t>denotes no specific e</w:t>
      </w:r>
      <w:r w:rsidR="00AB5671" w:rsidRPr="00CD037F">
        <w:rPr>
          <w:rFonts w:ascii="Arial" w:hAnsi="Arial" w:cs="Arial"/>
          <w:sz w:val="16"/>
          <w:szCs w:val="16"/>
        </w:rPr>
        <w:t>pilepsy-related characteristics</w:t>
      </w:r>
    </w:p>
    <w:p w14:paraId="78FF86EF" w14:textId="17F8AED1" w:rsidR="00927644" w:rsidRPr="00CD037F" w:rsidRDefault="00927644" w:rsidP="0075380C">
      <w:pPr>
        <w:spacing w:after="0" w:line="240" w:lineRule="auto"/>
        <w:rPr>
          <w:rFonts w:ascii="Arial" w:hAnsi="Arial" w:cs="Arial"/>
          <w:sz w:val="16"/>
          <w:szCs w:val="16"/>
        </w:rPr>
      </w:pPr>
      <w:r w:rsidRPr="00CD037F">
        <w:rPr>
          <w:rFonts w:ascii="Arial" w:hAnsi="Arial" w:cs="Arial"/>
          <w:sz w:val="16"/>
          <w:szCs w:val="16"/>
          <w:vertAlign w:val="superscript"/>
        </w:rPr>
        <w:t>b</w:t>
      </w:r>
      <w:r w:rsidR="0075380C" w:rsidRPr="00CD037F">
        <w:rPr>
          <w:rFonts w:ascii="Arial" w:hAnsi="Arial" w:cs="Arial"/>
          <w:sz w:val="16"/>
          <w:szCs w:val="16"/>
        </w:rPr>
        <w:t>a</w:t>
      </w:r>
      <w:r w:rsidR="007237F8" w:rsidRPr="00CD037F">
        <w:rPr>
          <w:rFonts w:ascii="Arial" w:hAnsi="Arial" w:cs="Arial"/>
          <w:sz w:val="16"/>
          <w:szCs w:val="16"/>
        </w:rPr>
        <w:t xml:space="preserve">ll </w:t>
      </w:r>
      <w:r w:rsidRPr="00CD037F">
        <w:rPr>
          <w:rFonts w:ascii="Arial" w:hAnsi="Arial" w:cs="Arial"/>
          <w:sz w:val="16"/>
          <w:szCs w:val="16"/>
        </w:rPr>
        <w:t>participants had been diagnosed as epilepsy for 1 year (Australia 20</w:t>
      </w:r>
      <w:r w:rsidR="00EF0199" w:rsidRPr="00CD037F">
        <w:rPr>
          <w:rFonts w:ascii="Arial" w:hAnsi="Arial" w:cs="Arial"/>
          <w:sz w:val="16"/>
          <w:szCs w:val="16"/>
        </w:rPr>
        <w:t xml:space="preserve">18, Xu); for the other studies, </w:t>
      </w:r>
      <w:r w:rsidR="007237F8" w:rsidRPr="00CD037F">
        <w:rPr>
          <w:rFonts w:ascii="Arial" w:hAnsi="Arial" w:cs="Arial"/>
          <w:sz w:val="16"/>
          <w:szCs w:val="16"/>
        </w:rPr>
        <w:t>numbers are</w:t>
      </w:r>
      <w:r w:rsidRPr="00CD037F">
        <w:rPr>
          <w:rFonts w:ascii="Arial" w:hAnsi="Arial" w:cs="Arial"/>
          <w:sz w:val="16"/>
          <w:szCs w:val="16"/>
        </w:rPr>
        <w:t xml:space="preserve"> average years after a first seizure </w:t>
      </w:r>
      <w:r w:rsidR="00AB5671" w:rsidRPr="00CD037F">
        <w:rPr>
          <w:rFonts w:ascii="Arial" w:hAnsi="Arial" w:cs="Arial"/>
          <w:sz w:val="16"/>
          <w:szCs w:val="16"/>
        </w:rPr>
        <w:t>or the diagnosis of epilepsy</w:t>
      </w:r>
    </w:p>
    <w:p w14:paraId="7DE86AB8" w14:textId="53CA2AF2" w:rsidR="00927644" w:rsidRPr="00CD037F" w:rsidRDefault="00927644" w:rsidP="0075380C">
      <w:pPr>
        <w:spacing w:after="0" w:line="240" w:lineRule="auto"/>
        <w:rPr>
          <w:rFonts w:ascii="Arial" w:hAnsi="Arial" w:cs="Arial"/>
          <w:sz w:val="16"/>
          <w:szCs w:val="16"/>
        </w:rPr>
      </w:pPr>
      <w:r w:rsidRPr="00CD037F">
        <w:rPr>
          <w:rFonts w:ascii="Arial" w:hAnsi="Arial" w:cs="Arial"/>
          <w:sz w:val="16"/>
          <w:szCs w:val="16"/>
          <w:vertAlign w:val="superscript"/>
        </w:rPr>
        <w:t>c</w:t>
      </w:r>
      <w:r w:rsidR="00E52F5C" w:rsidRPr="00CD037F">
        <w:rPr>
          <w:rFonts w:ascii="Arial" w:hAnsi="Arial" w:cs="Arial"/>
          <w:sz w:val="16"/>
          <w:szCs w:val="16"/>
        </w:rPr>
        <w:t>?</w:t>
      </w:r>
      <w:r w:rsidR="006F1546" w:rsidRPr="00CD037F">
        <w:rPr>
          <w:rFonts w:ascii="Arial" w:hAnsi="Arial" w:cs="Arial"/>
          <w:sz w:val="16"/>
          <w:szCs w:val="16"/>
        </w:rPr>
        <w:t xml:space="preserve"> denote</w:t>
      </w:r>
      <w:r w:rsidRPr="00CD037F">
        <w:rPr>
          <w:rFonts w:ascii="Arial" w:hAnsi="Arial" w:cs="Arial"/>
          <w:sz w:val="16"/>
          <w:szCs w:val="16"/>
        </w:rPr>
        <w:t xml:space="preserve"> </w:t>
      </w:r>
      <w:r w:rsidR="00EF0199" w:rsidRPr="00CD037F">
        <w:rPr>
          <w:rFonts w:ascii="Arial" w:hAnsi="Arial" w:cs="Arial"/>
          <w:sz w:val="16"/>
          <w:szCs w:val="16"/>
        </w:rPr>
        <w:t>not reported;</w:t>
      </w:r>
      <w:r w:rsidR="006F1546" w:rsidRPr="00CD037F">
        <w:rPr>
          <w:rFonts w:ascii="Arial" w:hAnsi="Arial" w:cs="Arial"/>
          <w:sz w:val="16"/>
          <w:szCs w:val="16"/>
        </w:rPr>
        <w:t xml:space="preserve"> </w:t>
      </w:r>
      <w:r w:rsidR="00EF0199" w:rsidRPr="00CD037F">
        <w:rPr>
          <w:rFonts w:ascii="Arial" w:hAnsi="Arial" w:cs="Arial"/>
          <w:sz w:val="16"/>
          <w:szCs w:val="16"/>
        </w:rPr>
        <w:t>8m in the past 8 months;</w:t>
      </w:r>
      <w:r w:rsidR="00E57B15" w:rsidRPr="00CD037F">
        <w:rPr>
          <w:rFonts w:ascii="Arial" w:hAnsi="Arial" w:cs="Arial"/>
          <w:sz w:val="16"/>
          <w:szCs w:val="16"/>
        </w:rPr>
        <w:t xml:space="preserve"> </w:t>
      </w:r>
      <w:r w:rsidR="00EF0199" w:rsidRPr="00CD037F">
        <w:rPr>
          <w:rFonts w:ascii="Arial" w:hAnsi="Arial" w:cs="Arial"/>
          <w:sz w:val="16"/>
          <w:szCs w:val="16"/>
        </w:rPr>
        <w:t xml:space="preserve">numbers </w:t>
      </w:r>
      <w:r w:rsidRPr="00CD037F">
        <w:rPr>
          <w:rFonts w:ascii="Arial" w:hAnsi="Arial" w:cs="Arial"/>
          <w:sz w:val="16"/>
          <w:szCs w:val="16"/>
        </w:rPr>
        <w:t>in the</w:t>
      </w:r>
      <w:r w:rsidR="00EF0199" w:rsidRPr="00CD037F">
        <w:rPr>
          <w:rFonts w:ascii="Arial" w:hAnsi="Arial" w:cs="Arial"/>
          <w:sz w:val="16"/>
          <w:szCs w:val="16"/>
        </w:rPr>
        <w:t xml:space="preserve"> past number of years;</w:t>
      </w:r>
      <w:r w:rsidR="006F1546" w:rsidRPr="00CD037F">
        <w:rPr>
          <w:rFonts w:ascii="Arial" w:hAnsi="Arial" w:cs="Arial"/>
          <w:sz w:val="16"/>
          <w:szCs w:val="16"/>
        </w:rPr>
        <w:t xml:space="preserve"> C</w:t>
      </w:r>
      <w:r w:rsidRPr="00CD037F">
        <w:rPr>
          <w:rFonts w:ascii="Arial" w:hAnsi="Arial" w:cs="Arial"/>
          <w:sz w:val="16"/>
          <w:szCs w:val="16"/>
        </w:rPr>
        <w:t xml:space="preserve"> cu</w:t>
      </w:r>
      <w:r w:rsidR="00595C5B" w:rsidRPr="00CD037F">
        <w:rPr>
          <w:rFonts w:ascii="Arial" w:hAnsi="Arial" w:cs="Arial"/>
          <w:sz w:val="16"/>
          <w:szCs w:val="16"/>
        </w:rPr>
        <w:t>rrent</w:t>
      </w:r>
    </w:p>
    <w:p w14:paraId="58530443" w14:textId="14FDF033" w:rsidR="0077299A" w:rsidRPr="00CD037F" w:rsidRDefault="00927644" w:rsidP="0075380C">
      <w:pPr>
        <w:spacing w:after="0" w:line="240" w:lineRule="auto"/>
        <w:rPr>
          <w:rFonts w:ascii="Arial" w:hAnsi="Arial" w:cs="Arial"/>
          <w:sz w:val="16"/>
          <w:szCs w:val="16"/>
        </w:rPr>
      </w:pPr>
      <w:r w:rsidRPr="00CD037F">
        <w:rPr>
          <w:rFonts w:ascii="Arial" w:hAnsi="Arial" w:cs="Arial"/>
          <w:sz w:val="16"/>
          <w:szCs w:val="16"/>
          <w:vertAlign w:val="superscript"/>
        </w:rPr>
        <w:t>d</w:t>
      </w:r>
      <w:r w:rsidR="00E52F5C" w:rsidRPr="00CD037F">
        <w:rPr>
          <w:rFonts w:ascii="Arial" w:hAnsi="Arial" w:cs="Arial"/>
          <w:sz w:val="16"/>
          <w:szCs w:val="16"/>
        </w:rPr>
        <w:t>?</w:t>
      </w:r>
      <w:r w:rsidR="006F1546" w:rsidRPr="00CD037F">
        <w:rPr>
          <w:rFonts w:ascii="Arial" w:hAnsi="Arial" w:cs="Arial"/>
          <w:sz w:val="16"/>
          <w:szCs w:val="16"/>
        </w:rPr>
        <w:t xml:space="preserve"> denote</w:t>
      </w:r>
      <w:r w:rsidRPr="00CD037F">
        <w:rPr>
          <w:rFonts w:ascii="Arial" w:hAnsi="Arial" w:cs="Arial"/>
          <w:sz w:val="16"/>
          <w:szCs w:val="16"/>
        </w:rPr>
        <w:t xml:space="preserve"> n</w:t>
      </w:r>
      <w:r w:rsidR="00EF0199" w:rsidRPr="00CD037F">
        <w:rPr>
          <w:rFonts w:ascii="Arial" w:hAnsi="Arial" w:cs="Arial"/>
          <w:sz w:val="16"/>
          <w:szCs w:val="16"/>
        </w:rPr>
        <w:t>ot reported;</w:t>
      </w:r>
      <w:r w:rsidRPr="00CD037F">
        <w:rPr>
          <w:rFonts w:ascii="Arial" w:hAnsi="Arial" w:cs="Arial"/>
          <w:sz w:val="16"/>
          <w:szCs w:val="16"/>
        </w:rPr>
        <w:t xml:space="preserve"> </w:t>
      </w:r>
      <w:r w:rsidR="00EF0199" w:rsidRPr="00CD037F">
        <w:rPr>
          <w:rFonts w:ascii="Arial" w:hAnsi="Arial" w:cs="Arial"/>
          <w:sz w:val="16"/>
          <w:szCs w:val="16"/>
        </w:rPr>
        <w:t xml:space="preserve">numbers </w:t>
      </w:r>
      <w:r w:rsidR="006F1546" w:rsidRPr="00CD037F">
        <w:rPr>
          <w:rFonts w:ascii="Arial" w:hAnsi="Arial" w:cs="Arial"/>
          <w:sz w:val="16"/>
          <w:szCs w:val="16"/>
        </w:rPr>
        <w:t>the number of participants who drove or</w:t>
      </w:r>
      <w:r w:rsidR="00EF0199" w:rsidRPr="00CD037F">
        <w:rPr>
          <w:rFonts w:ascii="Arial" w:hAnsi="Arial" w:cs="Arial"/>
          <w:sz w:val="16"/>
          <w:szCs w:val="16"/>
        </w:rPr>
        <w:t xml:space="preserve"> held a driver`s license in violation of restrictions;</w:t>
      </w:r>
      <w:r w:rsidR="006F1546" w:rsidRPr="00CD037F">
        <w:rPr>
          <w:rFonts w:ascii="Arial" w:hAnsi="Arial" w:cs="Arial"/>
          <w:sz w:val="16"/>
          <w:szCs w:val="16"/>
        </w:rPr>
        <w:t xml:space="preserve"> </w:t>
      </w:r>
      <w:r w:rsidR="007237F8" w:rsidRPr="00CD037F">
        <w:rPr>
          <w:rFonts w:ascii="Arial" w:hAnsi="Arial" w:cs="Arial"/>
          <w:sz w:val="16"/>
          <w:szCs w:val="16"/>
        </w:rPr>
        <w:t xml:space="preserve">×all </w:t>
      </w:r>
      <w:r w:rsidR="00595C5B" w:rsidRPr="00CD037F">
        <w:rPr>
          <w:rFonts w:ascii="Arial" w:hAnsi="Arial" w:cs="Arial"/>
          <w:sz w:val="16"/>
          <w:szCs w:val="16"/>
        </w:rPr>
        <w:t>participants who held a driver`s license were n</w:t>
      </w:r>
      <w:r w:rsidR="006F1546" w:rsidRPr="00CD037F">
        <w:rPr>
          <w:rFonts w:ascii="Arial" w:hAnsi="Arial" w:cs="Arial"/>
          <w:sz w:val="16"/>
          <w:szCs w:val="16"/>
        </w:rPr>
        <w:t>ot in violation of restrictions</w:t>
      </w:r>
    </w:p>
    <w:p w14:paraId="03D75C14" w14:textId="77777777" w:rsidR="0077299A" w:rsidRPr="00CD037F" w:rsidRDefault="0077299A">
      <w:pPr>
        <w:rPr>
          <w:rFonts w:ascii="Arial" w:hAnsi="Arial" w:cs="Arial"/>
          <w:sz w:val="16"/>
          <w:szCs w:val="16"/>
        </w:rPr>
      </w:pPr>
      <w:r w:rsidRPr="00CD037F">
        <w:rPr>
          <w:rFonts w:ascii="Arial" w:hAnsi="Arial" w:cs="Arial"/>
          <w:sz w:val="16"/>
          <w:szCs w:val="16"/>
        </w:rPr>
        <w:br w:type="page"/>
      </w:r>
    </w:p>
    <w:p w14:paraId="06C3D145" w14:textId="50158EA6" w:rsidR="00126364" w:rsidRPr="00CD037F" w:rsidRDefault="007914FD" w:rsidP="00126364">
      <w:pPr>
        <w:rPr>
          <w:rFonts w:ascii="Arial" w:hAnsi="Arial" w:cs="Arial"/>
          <w:sz w:val="20"/>
          <w:szCs w:val="20"/>
        </w:rPr>
      </w:pPr>
      <w:r w:rsidRPr="00CD037F">
        <w:rPr>
          <w:rFonts w:ascii="Arial" w:hAnsi="Arial" w:cs="Arial"/>
          <w:noProof/>
          <w:sz w:val="20"/>
          <w:szCs w:val="20"/>
          <w:lang w:val="en-NZ" w:eastAsia="en-NZ"/>
        </w:rPr>
        <w:drawing>
          <wp:inline distT="0" distB="0" distL="0" distR="0" wp14:anchorId="5D74CE43" wp14:editId="140A96A3">
            <wp:extent cx="5299200" cy="2656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8202"/>
                    <a:stretch/>
                  </pic:blipFill>
                  <pic:spPr bwMode="auto">
                    <a:xfrm>
                      <a:off x="0" y="0"/>
                      <a:ext cx="5299200" cy="2656800"/>
                    </a:xfrm>
                    <a:prstGeom prst="rect">
                      <a:avLst/>
                    </a:prstGeom>
                    <a:noFill/>
                    <a:ln>
                      <a:noFill/>
                    </a:ln>
                    <a:extLst>
                      <a:ext uri="{53640926-AAD7-44D8-BBD7-CCE9431645EC}">
                        <a14:shadowObscured xmlns:a14="http://schemas.microsoft.com/office/drawing/2010/main"/>
                      </a:ext>
                    </a:extLst>
                  </pic:spPr>
                </pic:pic>
              </a:graphicData>
            </a:graphic>
          </wp:inline>
        </w:drawing>
      </w:r>
    </w:p>
    <w:p w14:paraId="213FFEAA" w14:textId="2C07731E" w:rsidR="00450168" w:rsidRPr="00CD037F" w:rsidRDefault="004D2F23" w:rsidP="0075380C">
      <w:pPr>
        <w:rPr>
          <w:rFonts w:ascii="Arial" w:hAnsi="Arial" w:cs="Arial"/>
          <w:sz w:val="20"/>
          <w:szCs w:val="20"/>
        </w:rPr>
      </w:pPr>
      <w:r w:rsidRPr="00CD037F">
        <w:rPr>
          <w:rFonts w:ascii="Arial" w:hAnsi="Arial" w:cs="Arial"/>
          <w:b/>
          <w:sz w:val="20"/>
          <w:szCs w:val="20"/>
        </w:rPr>
        <w:t>Fig</w:t>
      </w:r>
      <w:r w:rsidR="00450168" w:rsidRPr="00CD037F">
        <w:rPr>
          <w:rFonts w:ascii="Arial" w:hAnsi="Arial" w:cs="Arial"/>
          <w:b/>
          <w:sz w:val="20"/>
          <w:szCs w:val="20"/>
        </w:rPr>
        <w:t xml:space="preserve"> e-3</w:t>
      </w:r>
      <w:r w:rsidRPr="00CD037F">
        <w:rPr>
          <w:rFonts w:ascii="Arial" w:hAnsi="Arial" w:cs="Arial"/>
          <w:b/>
          <w:sz w:val="20"/>
          <w:szCs w:val="20"/>
        </w:rPr>
        <w:t>.</w:t>
      </w:r>
      <w:r w:rsidR="00D94EF6" w:rsidRPr="00CD037F">
        <w:rPr>
          <w:rFonts w:ascii="Arial" w:hAnsi="Arial" w:cs="Arial"/>
          <w:b/>
          <w:sz w:val="20"/>
          <w:szCs w:val="20"/>
        </w:rPr>
        <w:t xml:space="preserve"> </w:t>
      </w:r>
      <w:r w:rsidR="003F6638" w:rsidRPr="00CD037F">
        <w:rPr>
          <w:rFonts w:ascii="Arial" w:hAnsi="Arial" w:cs="Arial"/>
          <w:sz w:val="20"/>
          <w:szCs w:val="20"/>
        </w:rPr>
        <w:t>Prevalence</w:t>
      </w:r>
      <w:r w:rsidR="00D94EF6" w:rsidRPr="00CD037F">
        <w:rPr>
          <w:rFonts w:ascii="Arial" w:hAnsi="Arial" w:cs="Arial"/>
          <w:sz w:val="20"/>
          <w:szCs w:val="20"/>
        </w:rPr>
        <w:t xml:space="preserve"> of driving</w:t>
      </w:r>
      <w:r w:rsidR="00080D73" w:rsidRPr="00CD037F">
        <w:rPr>
          <w:rFonts w:ascii="Arial" w:hAnsi="Arial" w:cs="Arial"/>
          <w:sz w:val="20"/>
          <w:szCs w:val="20"/>
        </w:rPr>
        <w:t xml:space="preserve"> or hold</w:t>
      </w:r>
      <w:r w:rsidR="00D94EF6" w:rsidRPr="00CD037F">
        <w:rPr>
          <w:rFonts w:ascii="Arial" w:hAnsi="Arial" w:cs="Arial"/>
          <w:sz w:val="20"/>
          <w:szCs w:val="20"/>
        </w:rPr>
        <w:t>ing</w:t>
      </w:r>
      <w:r w:rsidR="00450168" w:rsidRPr="00CD037F">
        <w:rPr>
          <w:rFonts w:ascii="Arial" w:hAnsi="Arial" w:cs="Arial"/>
          <w:sz w:val="20"/>
          <w:szCs w:val="20"/>
        </w:rPr>
        <w:t xml:space="preserve"> a driver`s li</w:t>
      </w:r>
      <w:r w:rsidR="002D4063" w:rsidRPr="00CD037F">
        <w:rPr>
          <w:rFonts w:ascii="Arial" w:hAnsi="Arial" w:cs="Arial"/>
          <w:sz w:val="20"/>
          <w:szCs w:val="20"/>
        </w:rPr>
        <w:t>cense among people with seizures</w:t>
      </w:r>
      <w:r w:rsidR="00450168" w:rsidRPr="00CD037F">
        <w:rPr>
          <w:rFonts w:ascii="Arial" w:hAnsi="Arial" w:cs="Arial"/>
          <w:sz w:val="20"/>
          <w:szCs w:val="20"/>
        </w:rPr>
        <w:t>, whose duration of being diagnosed or history of surgery were not reported (</w:t>
      </w:r>
      <w:r w:rsidR="00450168" w:rsidRPr="00CD037F">
        <w:rPr>
          <w:rFonts w:ascii="Arial" w:hAnsi="Arial" w:cs="Arial"/>
          <w:i/>
          <w:sz w:val="20"/>
          <w:szCs w:val="20"/>
        </w:rPr>
        <w:t>studies with prospective and consecutive recruitment</w:t>
      </w:r>
      <w:r w:rsidR="00450168" w:rsidRPr="00CD037F">
        <w:rPr>
          <w:rFonts w:ascii="Arial" w:hAnsi="Arial" w:cs="Arial"/>
          <w:sz w:val="20"/>
          <w:szCs w:val="20"/>
        </w:rPr>
        <w:t>)</w:t>
      </w:r>
    </w:p>
    <w:p w14:paraId="2F1974E2" w14:textId="14C021FA" w:rsidR="00080D73" w:rsidRPr="00CD037F" w:rsidRDefault="00080D73" w:rsidP="0075380C">
      <w:pPr>
        <w:spacing w:after="0" w:line="240" w:lineRule="auto"/>
        <w:rPr>
          <w:rFonts w:ascii="Arial" w:hAnsi="Arial" w:cs="Arial"/>
          <w:sz w:val="16"/>
          <w:szCs w:val="16"/>
        </w:rPr>
      </w:pPr>
      <w:r w:rsidRPr="00CD037F">
        <w:rPr>
          <w:rFonts w:ascii="Arial" w:hAnsi="Arial" w:cs="Arial"/>
          <w:sz w:val="16"/>
          <w:szCs w:val="16"/>
          <w:vertAlign w:val="superscript"/>
        </w:rPr>
        <w:t>a</w:t>
      </w:r>
      <w:r w:rsidR="003138ED" w:rsidRPr="00CD037F">
        <w:rPr>
          <w:rFonts w:ascii="Arial" w:hAnsi="Arial" w:cs="Arial"/>
          <w:sz w:val="16"/>
          <w:szCs w:val="16"/>
        </w:rPr>
        <w:t>?</w:t>
      </w:r>
      <w:r w:rsidRPr="00CD037F">
        <w:rPr>
          <w:rFonts w:ascii="Arial" w:hAnsi="Arial" w:cs="Arial"/>
          <w:sz w:val="16"/>
          <w:szCs w:val="16"/>
        </w:rPr>
        <w:t xml:space="preserve"> denotes no specific e</w:t>
      </w:r>
      <w:r w:rsidR="00AB5671" w:rsidRPr="00CD037F">
        <w:rPr>
          <w:rFonts w:ascii="Arial" w:hAnsi="Arial" w:cs="Arial"/>
          <w:sz w:val="16"/>
          <w:szCs w:val="16"/>
        </w:rPr>
        <w:t>pilepsy-related characteristics</w:t>
      </w:r>
    </w:p>
    <w:p w14:paraId="7EA5D39F" w14:textId="6E11E927" w:rsidR="00080D73" w:rsidRPr="00CD037F" w:rsidRDefault="00080D73" w:rsidP="0075380C">
      <w:pPr>
        <w:spacing w:after="0" w:line="240" w:lineRule="auto"/>
        <w:rPr>
          <w:rFonts w:ascii="Arial" w:hAnsi="Arial" w:cs="Arial"/>
          <w:sz w:val="16"/>
          <w:szCs w:val="16"/>
        </w:rPr>
      </w:pPr>
      <w:r w:rsidRPr="00CD037F">
        <w:rPr>
          <w:rFonts w:ascii="Arial" w:hAnsi="Arial" w:cs="Arial"/>
          <w:sz w:val="16"/>
          <w:szCs w:val="16"/>
          <w:vertAlign w:val="superscript"/>
        </w:rPr>
        <w:t>b</w:t>
      </w:r>
      <w:r w:rsidR="009E0179" w:rsidRPr="00CD037F">
        <w:rPr>
          <w:rFonts w:ascii="Arial" w:hAnsi="Arial" w:cs="Arial"/>
          <w:sz w:val="16"/>
          <w:szCs w:val="16"/>
        </w:rPr>
        <w:t>C denotes current; 1 in th</w:t>
      </w:r>
      <w:r w:rsidR="00AB5671" w:rsidRPr="00CD037F">
        <w:rPr>
          <w:rFonts w:ascii="Arial" w:hAnsi="Arial" w:cs="Arial"/>
          <w:sz w:val="16"/>
          <w:szCs w:val="16"/>
        </w:rPr>
        <w:t>e past one year; ? not reported</w:t>
      </w:r>
    </w:p>
    <w:p w14:paraId="3AB46C94" w14:textId="76BC0AE2" w:rsidR="00080D73" w:rsidRPr="00CD037F" w:rsidRDefault="00080D73" w:rsidP="0075380C">
      <w:pPr>
        <w:spacing w:after="0" w:line="240" w:lineRule="auto"/>
        <w:rPr>
          <w:rFonts w:ascii="Arial" w:hAnsi="Arial" w:cs="Arial"/>
          <w:sz w:val="24"/>
          <w:szCs w:val="24"/>
        </w:rPr>
      </w:pPr>
      <w:r w:rsidRPr="00CD037F">
        <w:rPr>
          <w:rFonts w:ascii="Arial" w:hAnsi="Arial" w:cs="Arial"/>
          <w:sz w:val="16"/>
          <w:szCs w:val="16"/>
          <w:vertAlign w:val="superscript"/>
        </w:rPr>
        <w:t>c</w:t>
      </w:r>
      <w:r w:rsidRPr="00CD037F">
        <w:rPr>
          <w:rFonts w:ascii="Arial" w:hAnsi="Arial" w:cs="Arial"/>
          <w:sz w:val="16"/>
          <w:szCs w:val="16"/>
        </w:rPr>
        <w:t xml:space="preserve">3 denotes three </w:t>
      </w:r>
      <w:r w:rsidR="00851579" w:rsidRPr="00CD037F">
        <w:rPr>
          <w:rFonts w:ascii="Arial" w:hAnsi="Arial" w:cs="Arial"/>
          <w:sz w:val="16"/>
          <w:szCs w:val="16"/>
        </w:rPr>
        <w:t xml:space="preserve">participants </w:t>
      </w:r>
      <w:r w:rsidRPr="00CD037F">
        <w:rPr>
          <w:rFonts w:ascii="Arial" w:hAnsi="Arial" w:cs="Arial"/>
          <w:sz w:val="16"/>
          <w:szCs w:val="16"/>
        </w:rPr>
        <w:t>drove in violation of restrictions</w:t>
      </w:r>
      <w:r w:rsidR="009E0179" w:rsidRPr="00CD037F">
        <w:rPr>
          <w:rFonts w:ascii="Arial" w:hAnsi="Arial" w:cs="Arial"/>
          <w:sz w:val="16"/>
          <w:szCs w:val="16"/>
        </w:rPr>
        <w:t>;</w:t>
      </w:r>
      <w:r w:rsidRPr="00CD037F">
        <w:rPr>
          <w:rFonts w:ascii="Arial" w:hAnsi="Arial" w:cs="Arial"/>
          <w:sz w:val="16"/>
          <w:szCs w:val="16"/>
        </w:rPr>
        <w:t xml:space="preserve"> √all participants who drove </w:t>
      </w:r>
      <w:r w:rsidR="009E0179" w:rsidRPr="00CD037F">
        <w:rPr>
          <w:rFonts w:ascii="Arial" w:hAnsi="Arial" w:cs="Arial"/>
          <w:sz w:val="16"/>
          <w:szCs w:val="16"/>
        </w:rPr>
        <w:t>or held a driver`s license were in violation of restrictions;</w:t>
      </w:r>
      <w:r w:rsidR="003F1B25" w:rsidRPr="00CD037F">
        <w:rPr>
          <w:rFonts w:ascii="Arial" w:hAnsi="Arial" w:cs="Arial"/>
          <w:sz w:val="16"/>
          <w:szCs w:val="16"/>
          <w:vertAlign w:val="superscript"/>
        </w:rPr>
        <w:t>.</w:t>
      </w:r>
      <w:r w:rsidR="00F91E1A" w:rsidRPr="00CD037F">
        <w:rPr>
          <w:rFonts w:ascii="Arial" w:hAnsi="Arial" w:cs="Arial"/>
          <w:sz w:val="16"/>
          <w:szCs w:val="16"/>
        </w:rPr>
        <w:t>?</w:t>
      </w:r>
      <w:r w:rsidR="003F1B25" w:rsidRPr="00CD037F">
        <w:rPr>
          <w:rFonts w:ascii="Arial" w:hAnsi="Arial" w:cs="Arial"/>
          <w:sz w:val="16"/>
          <w:szCs w:val="16"/>
        </w:rPr>
        <w:t xml:space="preserve"> not reported</w:t>
      </w:r>
    </w:p>
    <w:p w14:paraId="309DD5CB" w14:textId="7E4BA5F2" w:rsidR="004D2F23" w:rsidRPr="00CD037F" w:rsidRDefault="00642561">
      <w:pPr>
        <w:rPr>
          <w:rFonts w:ascii="Arial" w:eastAsia="SimSun" w:hAnsi="Arial" w:cs="Arial"/>
          <w:sz w:val="20"/>
          <w:szCs w:val="20"/>
        </w:rPr>
      </w:pPr>
      <w:r w:rsidRPr="00CD037F">
        <w:rPr>
          <w:rFonts w:ascii="Arial" w:eastAsia="SimSun" w:hAnsi="Arial" w:cs="Arial"/>
          <w:sz w:val="20"/>
          <w:szCs w:val="20"/>
        </w:rPr>
        <w:br w:type="page"/>
      </w:r>
    </w:p>
    <w:p w14:paraId="000ABF6A" w14:textId="7AE2FB14" w:rsidR="009B088D" w:rsidRPr="00CD037F" w:rsidRDefault="006D0E86">
      <w:pPr>
        <w:rPr>
          <w:rFonts w:ascii="Arial" w:eastAsia="SimSun" w:hAnsi="Arial" w:cs="Arial"/>
          <w:sz w:val="20"/>
          <w:szCs w:val="20"/>
        </w:rPr>
      </w:pPr>
      <w:r w:rsidRPr="00CD037F">
        <w:rPr>
          <w:rFonts w:ascii="Arial" w:eastAsia="SimSun" w:hAnsi="Arial" w:cs="Arial"/>
          <w:noProof/>
          <w:sz w:val="20"/>
          <w:szCs w:val="20"/>
          <w:lang w:val="en-NZ" w:eastAsia="en-NZ"/>
        </w:rPr>
        <w:drawing>
          <wp:inline distT="0" distB="0" distL="0" distR="0" wp14:anchorId="3B71A903" wp14:editId="65BB8EDC">
            <wp:extent cx="6379200" cy="464400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9200" cy="4644000"/>
                    </a:xfrm>
                    <a:prstGeom prst="rect">
                      <a:avLst/>
                    </a:prstGeom>
                    <a:noFill/>
                  </pic:spPr>
                </pic:pic>
              </a:graphicData>
            </a:graphic>
          </wp:inline>
        </w:drawing>
      </w:r>
    </w:p>
    <w:p w14:paraId="1959FC78" w14:textId="65C25DDA" w:rsidR="009B088D" w:rsidRPr="00CD037F" w:rsidRDefault="004D2F23" w:rsidP="0075380C">
      <w:pPr>
        <w:rPr>
          <w:rFonts w:ascii="Arial" w:hAnsi="Arial" w:cs="Arial"/>
          <w:sz w:val="20"/>
          <w:szCs w:val="20"/>
        </w:rPr>
      </w:pPr>
      <w:r w:rsidRPr="00CD037F">
        <w:rPr>
          <w:rFonts w:ascii="Arial" w:hAnsi="Arial" w:cs="Arial"/>
          <w:b/>
          <w:sz w:val="20"/>
          <w:szCs w:val="20"/>
        </w:rPr>
        <w:t>Fig</w:t>
      </w:r>
      <w:r w:rsidR="009B088D" w:rsidRPr="00CD037F">
        <w:rPr>
          <w:rFonts w:ascii="Arial" w:hAnsi="Arial" w:cs="Arial"/>
          <w:b/>
          <w:sz w:val="20"/>
          <w:szCs w:val="20"/>
        </w:rPr>
        <w:t xml:space="preserve"> e-4</w:t>
      </w:r>
      <w:r w:rsidRPr="00CD037F">
        <w:rPr>
          <w:rFonts w:ascii="Arial" w:hAnsi="Arial" w:cs="Arial"/>
          <w:b/>
          <w:sz w:val="20"/>
          <w:szCs w:val="20"/>
        </w:rPr>
        <w:t>.</w:t>
      </w:r>
      <w:r w:rsidR="009B088D" w:rsidRPr="00CD037F">
        <w:rPr>
          <w:rFonts w:ascii="Arial" w:hAnsi="Arial" w:cs="Arial"/>
          <w:b/>
          <w:sz w:val="20"/>
          <w:szCs w:val="20"/>
        </w:rPr>
        <w:t xml:space="preserve"> </w:t>
      </w:r>
      <w:r w:rsidR="003F6638" w:rsidRPr="00CD037F">
        <w:rPr>
          <w:rFonts w:ascii="Arial" w:hAnsi="Arial" w:cs="Arial"/>
          <w:sz w:val="20"/>
          <w:szCs w:val="20"/>
        </w:rPr>
        <w:t>Prevalence</w:t>
      </w:r>
      <w:r w:rsidR="009B088D" w:rsidRPr="00CD037F">
        <w:rPr>
          <w:rFonts w:ascii="Arial" w:hAnsi="Arial" w:cs="Arial"/>
          <w:sz w:val="20"/>
          <w:szCs w:val="20"/>
        </w:rPr>
        <w:t xml:space="preserve"> of driving and holding a driver`s license among people with seizures by countries` World Bank income levels</w:t>
      </w:r>
    </w:p>
    <w:p w14:paraId="2C374C28" w14:textId="3660A369" w:rsidR="009B088D" w:rsidRPr="00CD037F" w:rsidRDefault="009B088D" w:rsidP="0075380C">
      <w:pPr>
        <w:spacing w:after="0" w:line="240" w:lineRule="auto"/>
        <w:rPr>
          <w:rFonts w:ascii="Arial" w:hAnsi="Arial" w:cs="Arial"/>
          <w:sz w:val="16"/>
          <w:szCs w:val="16"/>
        </w:rPr>
      </w:pPr>
      <w:r w:rsidRPr="00CD037F">
        <w:rPr>
          <w:rFonts w:ascii="Arial" w:hAnsi="Arial" w:cs="Arial"/>
          <w:sz w:val="16"/>
          <w:szCs w:val="16"/>
          <w:vertAlign w:val="superscript"/>
        </w:rPr>
        <w:t>a</w:t>
      </w:r>
      <w:r w:rsidRPr="00CD037F">
        <w:rPr>
          <w:rFonts w:ascii="Arial" w:hAnsi="Arial" w:cs="Arial"/>
          <w:sz w:val="16"/>
          <w:szCs w:val="16"/>
        </w:rPr>
        <w:t>? denotes no specific e</w:t>
      </w:r>
      <w:r w:rsidR="00AB5671" w:rsidRPr="00CD037F">
        <w:rPr>
          <w:rFonts w:ascii="Arial" w:hAnsi="Arial" w:cs="Arial"/>
          <w:sz w:val="16"/>
          <w:szCs w:val="16"/>
        </w:rPr>
        <w:t>pilepsy-related characteristics</w:t>
      </w:r>
    </w:p>
    <w:p w14:paraId="607155B9" w14:textId="1D511ECA" w:rsidR="009B088D" w:rsidRPr="00CD037F" w:rsidRDefault="009B088D" w:rsidP="0075380C">
      <w:pPr>
        <w:spacing w:after="0" w:line="240" w:lineRule="auto"/>
        <w:rPr>
          <w:rFonts w:ascii="Arial" w:hAnsi="Arial" w:cs="Arial"/>
          <w:sz w:val="16"/>
          <w:szCs w:val="16"/>
        </w:rPr>
      </w:pPr>
      <w:r w:rsidRPr="00CD037F">
        <w:rPr>
          <w:rFonts w:ascii="Arial" w:hAnsi="Arial" w:cs="Arial"/>
          <w:sz w:val="16"/>
          <w:szCs w:val="16"/>
          <w:vertAlign w:val="superscript"/>
        </w:rPr>
        <w:t>b</w:t>
      </w:r>
      <w:r w:rsidR="000863E9" w:rsidRPr="00CD037F">
        <w:rPr>
          <w:rFonts w:ascii="Arial" w:hAnsi="Arial" w:cs="Arial"/>
          <w:sz w:val="16"/>
          <w:szCs w:val="16"/>
        </w:rPr>
        <w:t>? denote not reported; a</w:t>
      </w:r>
      <w:r w:rsidRPr="00CD037F">
        <w:rPr>
          <w:rFonts w:ascii="Arial" w:hAnsi="Arial" w:cs="Arial"/>
          <w:sz w:val="16"/>
          <w:szCs w:val="16"/>
        </w:rPr>
        <w:t xml:space="preserve">ll participants had been diagnosed as epilepsy </w:t>
      </w:r>
      <w:r w:rsidR="000863E9" w:rsidRPr="00CD037F">
        <w:rPr>
          <w:rFonts w:ascii="Arial" w:hAnsi="Arial" w:cs="Arial"/>
          <w:sz w:val="16"/>
          <w:szCs w:val="16"/>
        </w:rPr>
        <w:t>for 1 year (Australia 2018, Xu); for the other studies,</w:t>
      </w:r>
      <w:r w:rsidRPr="00CD037F">
        <w:rPr>
          <w:rFonts w:ascii="Arial" w:hAnsi="Arial" w:cs="Arial"/>
          <w:sz w:val="16"/>
          <w:szCs w:val="16"/>
        </w:rPr>
        <w:t xml:space="preserve"> numbers are average years after a first seizure </w:t>
      </w:r>
      <w:r w:rsidR="000863E9" w:rsidRPr="00CD037F">
        <w:rPr>
          <w:rFonts w:ascii="Arial" w:hAnsi="Arial" w:cs="Arial"/>
          <w:sz w:val="16"/>
          <w:szCs w:val="16"/>
        </w:rPr>
        <w:t xml:space="preserve">or the diagnosis of epilepsy; D </w:t>
      </w:r>
      <w:r w:rsidR="00AB5671" w:rsidRPr="00CD037F">
        <w:rPr>
          <w:rFonts w:ascii="Arial" w:hAnsi="Arial" w:cs="Arial"/>
          <w:sz w:val="16"/>
          <w:szCs w:val="16"/>
        </w:rPr>
        <w:t>at the time of diagnosis</w:t>
      </w:r>
    </w:p>
    <w:p w14:paraId="76F28713" w14:textId="34931799" w:rsidR="009B088D" w:rsidRPr="00CD037F" w:rsidRDefault="009B088D" w:rsidP="0075380C">
      <w:pPr>
        <w:spacing w:after="0" w:line="240" w:lineRule="auto"/>
        <w:rPr>
          <w:rFonts w:ascii="Arial" w:hAnsi="Arial" w:cs="Arial"/>
          <w:sz w:val="16"/>
          <w:szCs w:val="16"/>
        </w:rPr>
      </w:pPr>
      <w:r w:rsidRPr="00CD037F">
        <w:rPr>
          <w:rFonts w:ascii="Arial" w:hAnsi="Arial" w:cs="Arial"/>
          <w:sz w:val="16"/>
          <w:szCs w:val="16"/>
          <w:vertAlign w:val="superscript"/>
        </w:rPr>
        <w:t>c</w:t>
      </w:r>
      <w:r w:rsidR="000863E9" w:rsidRPr="00CD037F">
        <w:rPr>
          <w:rFonts w:ascii="Arial" w:hAnsi="Arial" w:cs="Arial"/>
          <w:sz w:val="16"/>
          <w:szCs w:val="16"/>
        </w:rPr>
        <w:t>C denotes current; ? not reported;</w:t>
      </w:r>
      <w:r w:rsidRPr="00CD037F">
        <w:rPr>
          <w:rFonts w:ascii="Arial" w:hAnsi="Arial" w:cs="Arial"/>
          <w:sz w:val="16"/>
          <w:szCs w:val="16"/>
        </w:rPr>
        <w:t xml:space="preserve"> </w:t>
      </w:r>
      <w:r w:rsidR="000863E9" w:rsidRPr="00CD037F">
        <w:rPr>
          <w:rFonts w:ascii="Arial" w:hAnsi="Arial" w:cs="Arial"/>
          <w:sz w:val="16"/>
          <w:szCs w:val="16"/>
        </w:rPr>
        <w:t>numbers in the past number of years; 8m in the past 8 months</w:t>
      </w:r>
    </w:p>
    <w:p w14:paraId="5134E12F" w14:textId="623F7AF4" w:rsidR="009B088D" w:rsidRPr="00CD037F" w:rsidRDefault="009B088D" w:rsidP="0075380C">
      <w:pPr>
        <w:spacing w:after="0" w:line="240" w:lineRule="auto"/>
        <w:rPr>
          <w:rFonts w:ascii="Arial" w:hAnsi="Arial" w:cs="Arial"/>
          <w:sz w:val="16"/>
          <w:szCs w:val="16"/>
        </w:rPr>
      </w:pPr>
      <w:r w:rsidRPr="00CD037F">
        <w:rPr>
          <w:rFonts w:ascii="Arial" w:hAnsi="Arial" w:cs="Arial"/>
          <w:sz w:val="16"/>
          <w:szCs w:val="16"/>
          <w:vertAlign w:val="superscript"/>
        </w:rPr>
        <w:t>d</w:t>
      </w:r>
      <w:r w:rsidR="0075380C" w:rsidRPr="00CD037F">
        <w:rPr>
          <w:rFonts w:ascii="Arial" w:hAnsi="Arial" w:cs="Arial"/>
          <w:sz w:val="16"/>
          <w:szCs w:val="16"/>
        </w:rPr>
        <w:t>n</w:t>
      </w:r>
      <w:r w:rsidRPr="00CD037F">
        <w:rPr>
          <w:rFonts w:ascii="Arial" w:hAnsi="Arial" w:cs="Arial"/>
          <w:sz w:val="16"/>
          <w:szCs w:val="16"/>
        </w:rPr>
        <w:t>umbers denote the number of participants who drove or</w:t>
      </w:r>
      <w:r w:rsidR="000863E9" w:rsidRPr="00CD037F">
        <w:rPr>
          <w:rFonts w:ascii="Arial" w:hAnsi="Arial" w:cs="Arial"/>
          <w:sz w:val="16"/>
          <w:szCs w:val="16"/>
        </w:rPr>
        <w:t xml:space="preserve"> held a driver`s license in violation of restrictions;</w:t>
      </w:r>
      <w:r w:rsidRPr="00CD037F">
        <w:rPr>
          <w:rFonts w:ascii="Arial" w:hAnsi="Arial" w:cs="Arial"/>
          <w:sz w:val="16"/>
          <w:szCs w:val="16"/>
        </w:rPr>
        <w:t xml:space="preserve"> </w:t>
      </w:r>
      <w:r w:rsidR="000863E9" w:rsidRPr="00CD037F">
        <w:rPr>
          <w:rFonts w:ascii="Arial" w:hAnsi="Arial" w:cs="Arial"/>
          <w:sz w:val="16"/>
          <w:szCs w:val="16"/>
        </w:rPr>
        <w:t>? not reported;</w:t>
      </w:r>
      <w:r w:rsidR="00E4341E" w:rsidRPr="00CD037F">
        <w:rPr>
          <w:rFonts w:ascii="Arial" w:hAnsi="Arial" w:cs="Arial"/>
          <w:sz w:val="16"/>
          <w:szCs w:val="16"/>
        </w:rPr>
        <w:t xml:space="preserve"> </w:t>
      </w:r>
      <w:r w:rsidR="000863E9" w:rsidRPr="00CD037F">
        <w:rPr>
          <w:rFonts w:ascii="Arial" w:hAnsi="Arial" w:cs="Arial"/>
          <w:sz w:val="16"/>
          <w:szCs w:val="16"/>
        </w:rPr>
        <w:t xml:space="preserve">√ all participants who held a driver`s license were in violation of restrictions; </w:t>
      </w:r>
      <w:r w:rsidRPr="00CD037F">
        <w:rPr>
          <w:rFonts w:ascii="Arial" w:hAnsi="Arial" w:cs="Arial"/>
          <w:sz w:val="16"/>
          <w:szCs w:val="16"/>
        </w:rPr>
        <w:t>×all participants who held a driver`s license were n</w:t>
      </w:r>
      <w:r w:rsidR="00AB5671" w:rsidRPr="00CD037F">
        <w:rPr>
          <w:rFonts w:ascii="Arial" w:hAnsi="Arial" w:cs="Arial"/>
          <w:sz w:val="16"/>
          <w:szCs w:val="16"/>
        </w:rPr>
        <w:t>ot in violation of restrictions</w:t>
      </w:r>
    </w:p>
    <w:p w14:paraId="00376A7B" w14:textId="1295D700" w:rsidR="00D50A89" w:rsidRPr="00CD037F" w:rsidRDefault="00D50A89">
      <w:pPr>
        <w:rPr>
          <w:rFonts w:ascii="Arial" w:eastAsia="SimSun" w:hAnsi="Arial" w:cs="Arial"/>
          <w:sz w:val="20"/>
          <w:szCs w:val="20"/>
        </w:rPr>
      </w:pPr>
      <w:r w:rsidRPr="00CD037F">
        <w:rPr>
          <w:rFonts w:ascii="Arial" w:eastAsia="SimSun" w:hAnsi="Arial" w:cs="Arial"/>
          <w:sz w:val="20"/>
          <w:szCs w:val="20"/>
        </w:rPr>
        <w:br w:type="page"/>
      </w:r>
    </w:p>
    <w:p w14:paraId="1965D6A5" w14:textId="5D4A4E38" w:rsidR="009B088D" w:rsidRPr="00CD037F" w:rsidRDefault="006D0E86">
      <w:pPr>
        <w:rPr>
          <w:rFonts w:ascii="Arial" w:eastAsia="SimSun" w:hAnsi="Arial" w:cs="Arial"/>
          <w:sz w:val="20"/>
          <w:szCs w:val="20"/>
        </w:rPr>
      </w:pPr>
      <w:r w:rsidRPr="00CD037F">
        <w:rPr>
          <w:rFonts w:ascii="Arial" w:eastAsia="SimSun" w:hAnsi="Arial" w:cs="Arial"/>
          <w:noProof/>
          <w:sz w:val="20"/>
          <w:szCs w:val="20"/>
          <w:lang w:val="en-NZ" w:eastAsia="en-NZ"/>
        </w:rPr>
        <w:drawing>
          <wp:inline distT="0" distB="0" distL="0" distR="0" wp14:anchorId="499D2646" wp14:editId="116F87D0">
            <wp:extent cx="6342380" cy="40822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93" t="9004" r="1086" b="6857"/>
                    <a:stretch/>
                  </pic:blipFill>
                  <pic:spPr bwMode="auto">
                    <a:xfrm>
                      <a:off x="0" y="0"/>
                      <a:ext cx="6343677" cy="4083098"/>
                    </a:xfrm>
                    <a:prstGeom prst="rect">
                      <a:avLst/>
                    </a:prstGeom>
                    <a:noFill/>
                    <a:ln>
                      <a:noFill/>
                    </a:ln>
                    <a:extLst>
                      <a:ext uri="{53640926-AAD7-44D8-BBD7-CCE9431645EC}">
                        <a14:shadowObscured xmlns:a14="http://schemas.microsoft.com/office/drawing/2010/main"/>
                      </a:ext>
                    </a:extLst>
                  </pic:spPr>
                </pic:pic>
              </a:graphicData>
            </a:graphic>
          </wp:inline>
        </w:drawing>
      </w:r>
    </w:p>
    <w:p w14:paraId="12B1E4E4" w14:textId="3B34DD9A" w:rsidR="00D50A89" w:rsidRPr="00CD037F" w:rsidRDefault="004D2F23" w:rsidP="0075380C">
      <w:pPr>
        <w:rPr>
          <w:rFonts w:ascii="Arial" w:hAnsi="Arial" w:cs="Arial"/>
          <w:sz w:val="20"/>
          <w:szCs w:val="20"/>
        </w:rPr>
      </w:pPr>
      <w:r w:rsidRPr="00CD037F">
        <w:rPr>
          <w:rFonts w:ascii="Arial" w:hAnsi="Arial" w:cs="Arial"/>
          <w:b/>
          <w:sz w:val="20"/>
          <w:szCs w:val="20"/>
        </w:rPr>
        <w:t>Fig e</w:t>
      </w:r>
      <w:r w:rsidR="00D50A89" w:rsidRPr="00CD037F">
        <w:rPr>
          <w:rFonts w:ascii="Arial" w:hAnsi="Arial" w:cs="Arial"/>
          <w:b/>
          <w:sz w:val="20"/>
          <w:szCs w:val="20"/>
        </w:rPr>
        <w:t>-5</w:t>
      </w:r>
      <w:r w:rsidRPr="00CD037F">
        <w:rPr>
          <w:rFonts w:ascii="Arial" w:hAnsi="Arial" w:cs="Arial"/>
          <w:b/>
          <w:sz w:val="20"/>
          <w:szCs w:val="20"/>
        </w:rPr>
        <w:t>.</w:t>
      </w:r>
      <w:r w:rsidR="00D50A89" w:rsidRPr="00CD037F">
        <w:rPr>
          <w:rFonts w:ascii="Arial" w:hAnsi="Arial" w:cs="Arial"/>
          <w:b/>
          <w:sz w:val="20"/>
          <w:szCs w:val="20"/>
        </w:rPr>
        <w:t xml:space="preserve"> </w:t>
      </w:r>
      <w:r w:rsidR="00761384" w:rsidRPr="00CD037F">
        <w:rPr>
          <w:rFonts w:ascii="Arial" w:hAnsi="Arial" w:cs="Arial"/>
          <w:sz w:val="20"/>
          <w:szCs w:val="20"/>
        </w:rPr>
        <w:t>Prevalence</w:t>
      </w:r>
      <w:r w:rsidR="00D50A89" w:rsidRPr="00CD037F">
        <w:rPr>
          <w:rFonts w:ascii="Arial" w:hAnsi="Arial" w:cs="Arial"/>
          <w:sz w:val="20"/>
          <w:szCs w:val="20"/>
        </w:rPr>
        <w:t xml:space="preserve"> of driving and holding a driver`s license among people with seizures by countries` World Bank income levels (</w:t>
      </w:r>
      <w:r w:rsidR="00D50A89" w:rsidRPr="00CD037F">
        <w:rPr>
          <w:rFonts w:ascii="Arial" w:hAnsi="Arial" w:cs="Arial"/>
          <w:i/>
          <w:sz w:val="20"/>
          <w:szCs w:val="20"/>
        </w:rPr>
        <w:t>studies with prospective and consecutive recruitment</w:t>
      </w:r>
      <w:r w:rsidR="00D50A89" w:rsidRPr="00CD037F">
        <w:rPr>
          <w:rFonts w:ascii="Arial" w:hAnsi="Arial" w:cs="Arial"/>
          <w:sz w:val="20"/>
          <w:szCs w:val="20"/>
        </w:rPr>
        <w:t>)</w:t>
      </w:r>
    </w:p>
    <w:p w14:paraId="61781447" w14:textId="41A085E3" w:rsidR="00D50A89" w:rsidRPr="00CD037F" w:rsidRDefault="00D50A89" w:rsidP="0075380C">
      <w:pPr>
        <w:spacing w:after="0" w:line="240" w:lineRule="auto"/>
        <w:rPr>
          <w:rFonts w:ascii="Arial" w:hAnsi="Arial" w:cs="Arial"/>
          <w:sz w:val="16"/>
          <w:szCs w:val="16"/>
        </w:rPr>
      </w:pPr>
      <w:r w:rsidRPr="00CD037F">
        <w:rPr>
          <w:rFonts w:ascii="Arial" w:hAnsi="Arial" w:cs="Arial"/>
          <w:sz w:val="16"/>
          <w:szCs w:val="16"/>
          <w:vertAlign w:val="superscript"/>
        </w:rPr>
        <w:t>a</w:t>
      </w:r>
      <w:r w:rsidRPr="00CD037F">
        <w:rPr>
          <w:rFonts w:ascii="Arial" w:hAnsi="Arial" w:cs="Arial"/>
          <w:sz w:val="16"/>
          <w:szCs w:val="16"/>
        </w:rPr>
        <w:t>? denotes no specific e</w:t>
      </w:r>
      <w:r w:rsidR="00AB5671" w:rsidRPr="00CD037F">
        <w:rPr>
          <w:rFonts w:ascii="Arial" w:hAnsi="Arial" w:cs="Arial"/>
          <w:sz w:val="16"/>
          <w:szCs w:val="16"/>
        </w:rPr>
        <w:t>pilepsy-related characteristics</w:t>
      </w:r>
    </w:p>
    <w:p w14:paraId="56AEC3CE" w14:textId="4A4871C4" w:rsidR="00D50A89" w:rsidRPr="00CD037F" w:rsidRDefault="00D50A89" w:rsidP="0075380C">
      <w:pPr>
        <w:spacing w:after="0" w:line="240" w:lineRule="auto"/>
        <w:rPr>
          <w:rFonts w:ascii="Arial" w:hAnsi="Arial" w:cs="Arial"/>
          <w:sz w:val="16"/>
          <w:szCs w:val="16"/>
        </w:rPr>
      </w:pPr>
      <w:r w:rsidRPr="00CD037F">
        <w:rPr>
          <w:rFonts w:ascii="Arial" w:hAnsi="Arial" w:cs="Arial"/>
          <w:sz w:val="16"/>
          <w:szCs w:val="16"/>
          <w:vertAlign w:val="superscript"/>
        </w:rPr>
        <w:t>b</w:t>
      </w:r>
      <w:r w:rsidR="0014542A" w:rsidRPr="00CD037F">
        <w:rPr>
          <w:rFonts w:ascii="Arial" w:hAnsi="Arial" w:cs="Arial"/>
          <w:sz w:val="16"/>
          <w:szCs w:val="16"/>
        </w:rPr>
        <w:t>? denote not reported; a</w:t>
      </w:r>
      <w:r w:rsidRPr="00CD037F">
        <w:rPr>
          <w:rFonts w:ascii="Arial" w:hAnsi="Arial" w:cs="Arial"/>
          <w:sz w:val="16"/>
          <w:szCs w:val="16"/>
        </w:rPr>
        <w:t xml:space="preserve">ll participants had been diagnosed as epilepsy </w:t>
      </w:r>
      <w:r w:rsidR="0014542A" w:rsidRPr="00CD037F">
        <w:rPr>
          <w:rFonts w:ascii="Arial" w:hAnsi="Arial" w:cs="Arial"/>
          <w:sz w:val="16"/>
          <w:szCs w:val="16"/>
        </w:rPr>
        <w:t>for 1 year (Australia 2018, Xu); for the other studies,</w:t>
      </w:r>
      <w:r w:rsidRPr="00CD037F">
        <w:rPr>
          <w:rFonts w:ascii="Arial" w:hAnsi="Arial" w:cs="Arial"/>
          <w:sz w:val="16"/>
          <w:szCs w:val="16"/>
        </w:rPr>
        <w:t xml:space="preserve"> numbers are average years after a first seizure </w:t>
      </w:r>
      <w:r w:rsidR="0014542A" w:rsidRPr="00CD037F">
        <w:rPr>
          <w:rFonts w:ascii="Arial" w:hAnsi="Arial" w:cs="Arial"/>
          <w:sz w:val="16"/>
          <w:szCs w:val="16"/>
        </w:rPr>
        <w:t>or the diagnosis of epilepsy; D a</w:t>
      </w:r>
      <w:r w:rsidR="00AB5671" w:rsidRPr="00CD037F">
        <w:rPr>
          <w:rFonts w:ascii="Arial" w:hAnsi="Arial" w:cs="Arial"/>
          <w:sz w:val="16"/>
          <w:szCs w:val="16"/>
        </w:rPr>
        <w:t>t the time of diagnosis</w:t>
      </w:r>
    </w:p>
    <w:p w14:paraId="099A91C7" w14:textId="33AFEC62" w:rsidR="00D50A89" w:rsidRPr="00CD037F" w:rsidRDefault="00D50A89" w:rsidP="0075380C">
      <w:pPr>
        <w:spacing w:after="0" w:line="240" w:lineRule="auto"/>
        <w:rPr>
          <w:rFonts w:ascii="Arial" w:hAnsi="Arial" w:cs="Arial"/>
          <w:sz w:val="16"/>
          <w:szCs w:val="16"/>
        </w:rPr>
      </w:pPr>
      <w:r w:rsidRPr="00CD037F">
        <w:rPr>
          <w:rFonts w:ascii="Arial" w:hAnsi="Arial" w:cs="Arial"/>
          <w:sz w:val="16"/>
          <w:szCs w:val="16"/>
          <w:vertAlign w:val="superscript"/>
        </w:rPr>
        <w:t>c</w:t>
      </w:r>
      <w:r w:rsidR="004403F7" w:rsidRPr="00CD037F">
        <w:rPr>
          <w:rFonts w:ascii="Arial" w:hAnsi="Arial" w:cs="Arial"/>
          <w:sz w:val="16"/>
          <w:szCs w:val="16"/>
        </w:rPr>
        <w:t xml:space="preserve">C </w:t>
      </w:r>
      <w:r w:rsidR="0014542A" w:rsidRPr="00CD037F">
        <w:rPr>
          <w:rFonts w:ascii="Arial" w:hAnsi="Arial" w:cs="Arial"/>
          <w:sz w:val="16"/>
          <w:szCs w:val="16"/>
        </w:rPr>
        <w:t>denotes current;</w:t>
      </w:r>
      <w:r w:rsidR="004403F7" w:rsidRPr="00CD037F">
        <w:rPr>
          <w:rFonts w:ascii="Arial" w:hAnsi="Arial" w:cs="Arial"/>
          <w:sz w:val="16"/>
          <w:szCs w:val="16"/>
        </w:rPr>
        <w:t xml:space="preserve"> </w:t>
      </w:r>
      <w:r w:rsidR="0014542A" w:rsidRPr="00CD037F">
        <w:rPr>
          <w:rFonts w:ascii="Arial" w:hAnsi="Arial" w:cs="Arial"/>
          <w:sz w:val="16"/>
          <w:szCs w:val="16"/>
        </w:rPr>
        <w:t>? not reported;</w:t>
      </w:r>
      <w:r w:rsidRPr="00CD037F">
        <w:rPr>
          <w:rFonts w:ascii="Arial" w:hAnsi="Arial" w:cs="Arial"/>
          <w:sz w:val="16"/>
          <w:szCs w:val="16"/>
        </w:rPr>
        <w:t xml:space="preserve"> </w:t>
      </w:r>
      <w:r w:rsidR="0014542A" w:rsidRPr="00CD037F">
        <w:rPr>
          <w:rFonts w:ascii="Arial" w:hAnsi="Arial" w:cs="Arial"/>
          <w:sz w:val="16"/>
          <w:szCs w:val="16"/>
        </w:rPr>
        <w:t>1 in the past one year;</w:t>
      </w:r>
      <w:r w:rsidR="004403F7" w:rsidRPr="00CD037F">
        <w:rPr>
          <w:rFonts w:ascii="Arial" w:hAnsi="Arial" w:cs="Arial"/>
          <w:sz w:val="16"/>
          <w:szCs w:val="16"/>
        </w:rPr>
        <w:t xml:space="preserve"> </w:t>
      </w:r>
      <w:r w:rsidRPr="00CD037F">
        <w:rPr>
          <w:rFonts w:ascii="Arial" w:hAnsi="Arial" w:cs="Arial"/>
          <w:sz w:val="16"/>
          <w:szCs w:val="16"/>
        </w:rPr>
        <w:t>8</w:t>
      </w:r>
      <w:r w:rsidR="0014542A" w:rsidRPr="00CD037F">
        <w:rPr>
          <w:rFonts w:ascii="Arial" w:hAnsi="Arial" w:cs="Arial"/>
          <w:sz w:val="16"/>
          <w:szCs w:val="16"/>
        </w:rPr>
        <w:t xml:space="preserve">m </w:t>
      </w:r>
      <w:r w:rsidR="004403F7" w:rsidRPr="00CD037F">
        <w:rPr>
          <w:rFonts w:ascii="Arial" w:hAnsi="Arial" w:cs="Arial"/>
          <w:sz w:val="16"/>
          <w:szCs w:val="16"/>
        </w:rPr>
        <w:t>in the past 8 months</w:t>
      </w:r>
    </w:p>
    <w:p w14:paraId="09D72DE7" w14:textId="15172A00" w:rsidR="00D50A89" w:rsidRPr="00CD037F" w:rsidRDefault="00D50A89" w:rsidP="0075380C">
      <w:pPr>
        <w:spacing w:after="0" w:line="240" w:lineRule="auto"/>
        <w:rPr>
          <w:rFonts w:ascii="Arial" w:hAnsi="Arial" w:cs="Arial"/>
          <w:sz w:val="16"/>
          <w:szCs w:val="16"/>
        </w:rPr>
      </w:pPr>
      <w:r w:rsidRPr="00CD037F">
        <w:rPr>
          <w:rFonts w:ascii="Arial" w:hAnsi="Arial" w:cs="Arial"/>
          <w:sz w:val="16"/>
          <w:szCs w:val="16"/>
          <w:vertAlign w:val="superscript"/>
        </w:rPr>
        <w:t>d</w:t>
      </w:r>
      <w:r w:rsidR="0075380C" w:rsidRPr="00CD037F">
        <w:rPr>
          <w:rFonts w:ascii="Arial" w:hAnsi="Arial" w:cs="Arial"/>
          <w:sz w:val="16"/>
          <w:szCs w:val="16"/>
        </w:rPr>
        <w:t>n</w:t>
      </w:r>
      <w:r w:rsidRPr="00CD037F">
        <w:rPr>
          <w:rFonts w:ascii="Arial" w:hAnsi="Arial" w:cs="Arial"/>
          <w:sz w:val="16"/>
          <w:szCs w:val="16"/>
        </w:rPr>
        <w:t>umbers denote the number of participants who drove or</w:t>
      </w:r>
      <w:r w:rsidR="0014542A" w:rsidRPr="00CD037F">
        <w:rPr>
          <w:rFonts w:ascii="Arial" w:hAnsi="Arial" w:cs="Arial"/>
          <w:sz w:val="16"/>
          <w:szCs w:val="16"/>
        </w:rPr>
        <w:t xml:space="preserve"> held a driver`s license in violation of restrictions;</w:t>
      </w:r>
      <w:r w:rsidRPr="00CD037F">
        <w:rPr>
          <w:rFonts w:ascii="Arial" w:hAnsi="Arial" w:cs="Arial"/>
          <w:sz w:val="16"/>
          <w:szCs w:val="16"/>
        </w:rPr>
        <w:t xml:space="preserve"> </w:t>
      </w:r>
      <w:r w:rsidR="004403F7" w:rsidRPr="00CD037F">
        <w:rPr>
          <w:rFonts w:ascii="Arial" w:hAnsi="Arial" w:cs="Arial"/>
          <w:sz w:val="16"/>
          <w:szCs w:val="16"/>
        </w:rPr>
        <w:t>√all participants who drove or held a driver`s license we</w:t>
      </w:r>
      <w:r w:rsidR="0014542A" w:rsidRPr="00CD037F">
        <w:rPr>
          <w:rFonts w:ascii="Arial" w:hAnsi="Arial" w:cs="Arial"/>
          <w:sz w:val="16"/>
          <w:szCs w:val="16"/>
        </w:rPr>
        <w:t>re in violation of restrictions;</w:t>
      </w:r>
      <w:r w:rsidR="004403F7" w:rsidRPr="00CD037F">
        <w:rPr>
          <w:rFonts w:ascii="Arial" w:hAnsi="Arial" w:cs="Arial"/>
          <w:sz w:val="16"/>
          <w:szCs w:val="16"/>
        </w:rPr>
        <w:t xml:space="preserve"> </w:t>
      </w:r>
      <w:r w:rsidR="0014542A" w:rsidRPr="00CD037F">
        <w:rPr>
          <w:rFonts w:ascii="Arial" w:hAnsi="Arial" w:cs="Arial"/>
          <w:sz w:val="16"/>
          <w:szCs w:val="16"/>
        </w:rPr>
        <w:t>? not reported;</w:t>
      </w:r>
      <w:r w:rsidRPr="00CD037F">
        <w:rPr>
          <w:rFonts w:ascii="Arial" w:hAnsi="Arial" w:cs="Arial"/>
          <w:sz w:val="16"/>
          <w:szCs w:val="16"/>
        </w:rPr>
        <w:t xml:space="preserve"> ×all participants who held a driver`s license were not in violation of restri</w:t>
      </w:r>
      <w:r w:rsidR="00AB5671" w:rsidRPr="00CD037F">
        <w:rPr>
          <w:rFonts w:ascii="Arial" w:hAnsi="Arial" w:cs="Arial"/>
          <w:sz w:val="16"/>
          <w:szCs w:val="16"/>
        </w:rPr>
        <w:t>ctions</w:t>
      </w:r>
    </w:p>
    <w:p w14:paraId="40245E2D" w14:textId="121A198D" w:rsidR="00DE78B0" w:rsidRPr="00CD037F" w:rsidRDefault="004D2F23">
      <w:pPr>
        <w:rPr>
          <w:rFonts w:ascii="Arial" w:eastAsia="SimSun" w:hAnsi="Arial" w:cs="Arial"/>
          <w:sz w:val="20"/>
          <w:szCs w:val="20"/>
        </w:rPr>
      </w:pPr>
      <w:r w:rsidRPr="00CD037F">
        <w:rPr>
          <w:rFonts w:ascii="Arial" w:eastAsia="SimSun" w:hAnsi="Arial" w:cs="Arial"/>
          <w:sz w:val="20"/>
          <w:szCs w:val="20"/>
        </w:rPr>
        <w:br w:type="page"/>
      </w:r>
    </w:p>
    <w:p w14:paraId="7D07EB02" w14:textId="68865B7C" w:rsidR="00C26DC6" w:rsidRPr="00CD037F" w:rsidRDefault="00C26DC6" w:rsidP="0075380C">
      <w:pPr>
        <w:rPr>
          <w:rFonts w:ascii="Arial" w:hAnsi="Arial" w:cs="Arial"/>
          <w:b/>
          <w:sz w:val="20"/>
          <w:szCs w:val="20"/>
        </w:rPr>
      </w:pPr>
      <w:r w:rsidRPr="00CD037F">
        <w:rPr>
          <w:rFonts w:ascii="Arial" w:hAnsi="Arial" w:cs="Arial"/>
          <w:b/>
          <w:noProof/>
          <w:sz w:val="20"/>
          <w:szCs w:val="20"/>
          <w:lang w:val="en-NZ" w:eastAsia="en-NZ"/>
        </w:rPr>
        <w:drawing>
          <wp:inline distT="0" distB="0" distL="0" distR="0" wp14:anchorId="025F7F46" wp14:editId="263DA6E6">
            <wp:extent cx="5662800" cy="2278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62800" cy="2278800"/>
                    </a:xfrm>
                    <a:prstGeom prst="rect">
                      <a:avLst/>
                    </a:prstGeom>
                    <a:noFill/>
                  </pic:spPr>
                </pic:pic>
              </a:graphicData>
            </a:graphic>
          </wp:inline>
        </w:drawing>
      </w:r>
    </w:p>
    <w:p w14:paraId="7F43ADAA" w14:textId="38B7C4DC" w:rsidR="00DE78B0" w:rsidRPr="00CD037F" w:rsidRDefault="00DE78B0" w:rsidP="0075380C">
      <w:pPr>
        <w:rPr>
          <w:rFonts w:ascii="Arial" w:hAnsi="Arial" w:cs="Arial"/>
          <w:sz w:val="20"/>
          <w:szCs w:val="20"/>
        </w:rPr>
      </w:pPr>
      <w:r w:rsidRPr="00CD037F">
        <w:rPr>
          <w:rFonts w:ascii="Arial" w:hAnsi="Arial" w:cs="Arial"/>
          <w:b/>
          <w:sz w:val="20"/>
          <w:szCs w:val="20"/>
        </w:rPr>
        <w:t xml:space="preserve">Fig e-6. </w:t>
      </w:r>
      <w:r w:rsidR="00A97891" w:rsidRPr="00CD037F">
        <w:rPr>
          <w:rFonts w:ascii="Arial" w:hAnsi="Arial" w:cs="Arial"/>
          <w:sz w:val="20"/>
          <w:szCs w:val="20"/>
        </w:rPr>
        <w:t>Prevalence</w:t>
      </w:r>
      <w:r w:rsidRPr="00CD037F">
        <w:rPr>
          <w:rFonts w:ascii="Arial" w:hAnsi="Arial" w:cs="Arial"/>
          <w:sz w:val="20"/>
          <w:szCs w:val="20"/>
        </w:rPr>
        <w:t xml:space="preserve"> of traffic accidents among people with seizures who drove (</w:t>
      </w:r>
      <w:r w:rsidRPr="00CD037F">
        <w:rPr>
          <w:rFonts w:ascii="Arial" w:hAnsi="Arial" w:cs="Arial"/>
          <w:i/>
          <w:sz w:val="20"/>
          <w:szCs w:val="20"/>
        </w:rPr>
        <w:t>studies with prospective and consecutive recruitment</w:t>
      </w:r>
      <w:r w:rsidRPr="00CD037F">
        <w:rPr>
          <w:rFonts w:ascii="Arial" w:hAnsi="Arial" w:cs="Arial"/>
          <w:sz w:val="20"/>
          <w:szCs w:val="20"/>
        </w:rPr>
        <w:t>)</w:t>
      </w:r>
    </w:p>
    <w:p w14:paraId="626A4E17" w14:textId="67DEF20F" w:rsidR="00DE78B0" w:rsidRPr="00CD037F" w:rsidRDefault="00DE78B0" w:rsidP="0075380C">
      <w:pPr>
        <w:spacing w:after="0" w:line="240" w:lineRule="auto"/>
        <w:rPr>
          <w:rFonts w:ascii="Arial" w:hAnsi="Arial" w:cs="Arial"/>
          <w:sz w:val="16"/>
          <w:szCs w:val="16"/>
        </w:rPr>
      </w:pPr>
      <w:r w:rsidRPr="00CD037F">
        <w:rPr>
          <w:rFonts w:ascii="Arial" w:hAnsi="Arial" w:cs="Arial"/>
          <w:sz w:val="16"/>
          <w:szCs w:val="16"/>
          <w:vertAlign w:val="superscript"/>
        </w:rPr>
        <w:t>a</w:t>
      </w:r>
      <w:r w:rsidRPr="00CD037F">
        <w:rPr>
          <w:rFonts w:ascii="Arial" w:hAnsi="Arial" w:cs="Arial"/>
          <w:sz w:val="16"/>
          <w:szCs w:val="16"/>
        </w:rPr>
        <w:t>only one study was conducted in a low</w:t>
      </w:r>
      <w:r w:rsidR="00AB5671" w:rsidRPr="00CD037F">
        <w:rPr>
          <w:rFonts w:ascii="Arial" w:hAnsi="Arial" w:cs="Arial"/>
          <w:sz w:val="16"/>
          <w:szCs w:val="16"/>
        </w:rPr>
        <w:t>er middle income country, China</w:t>
      </w:r>
    </w:p>
    <w:p w14:paraId="2342A199" w14:textId="6F4B579C" w:rsidR="00DE78B0" w:rsidRPr="00CD037F" w:rsidRDefault="00DE78B0" w:rsidP="0075380C">
      <w:pPr>
        <w:spacing w:after="0" w:line="240" w:lineRule="auto"/>
        <w:rPr>
          <w:rFonts w:ascii="Arial" w:hAnsi="Arial" w:cs="Arial"/>
          <w:sz w:val="16"/>
          <w:szCs w:val="16"/>
        </w:rPr>
      </w:pPr>
      <w:r w:rsidRPr="00CD037F">
        <w:rPr>
          <w:rFonts w:ascii="Arial" w:hAnsi="Arial" w:cs="Arial"/>
          <w:sz w:val="16"/>
          <w:szCs w:val="16"/>
          <w:vertAlign w:val="superscript"/>
        </w:rPr>
        <w:t>b</w:t>
      </w:r>
      <w:r w:rsidRPr="00CD037F">
        <w:rPr>
          <w:rFonts w:ascii="Arial" w:hAnsi="Arial" w:cs="Arial"/>
          <w:sz w:val="16"/>
          <w:szCs w:val="16"/>
        </w:rPr>
        <w:t xml:space="preserve">? denotes no specific epilepsy- or </w:t>
      </w:r>
      <w:r w:rsidR="00AB5671" w:rsidRPr="00CD037F">
        <w:rPr>
          <w:rFonts w:ascii="Arial" w:hAnsi="Arial" w:cs="Arial"/>
          <w:sz w:val="16"/>
          <w:szCs w:val="16"/>
        </w:rPr>
        <w:t>driving-related characteristics</w:t>
      </w:r>
    </w:p>
    <w:p w14:paraId="4E3E2ADF" w14:textId="3068D2A8" w:rsidR="00DE78B0" w:rsidRPr="00CD037F" w:rsidRDefault="00DE78B0" w:rsidP="0075380C">
      <w:pPr>
        <w:spacing w:after="0" w:line="240" w:lineRule="auto"/>
        <w:rPr>
          <w:rFonts w:ascii="Arial" w:hAnsi="Arial" w:cs="Arial"/>
          <w:sz w:val="16"/>
          <w:szCs w:val="16"/>
        </w:rPr>
      </w:pPr>
      <w:r w:rsidRPr="00CD037F">
        <w:rPr>
          <w:rFonts w:ascii="Arial" w:hAnsi="Arial" w:cs="Arial"/>
          <w:sz w:val="16"/>
          <w:szCs w:val="16"/>
          <w:vertAlign w:val="superscript"/>
        </w:rPr>
        <w:t>c</w:t>
      </w:r>
      <w:r w:rsidRPr="00CD037F">
        <w:rPr>
          <w:rFonts w:ascii="Arial" w:hAnsi="Arial" w:cs="Arial"/>
          <w:sz w:val="16"/>
          <w:szCs w:val="16"/>
        </w:rPr>
        <w:t xml:space="preserve">? denote not reported; numbers are average years after a first seizure </w:t>
      </w:r>
      <w:r w:rsidR="00AB5671" w:rsidRPr="00CD037F">
        <w:rPr>
          <w:rFonts w:ascii="Arial" w:hAnsi="Arial" w:cs="Arial"/>
          <w:sz w:val="16"/>
          <w:szCs w:val="16"/>
        </w:rPr>
        <w:t>or the diagnosis of epilepsy</w:t>
      </w:r>
    </w:p>
    <w:p w14:paraId="41FF8102" w14:textId="2029D20C" w:rsidR="00DE78B0" w:rsidRPr="00CD037F" w:rsidRDefault="00DE78B0" w:rsidP="0075380C">
      <w:pPr>
        <w:spacing w:after="0" w:line="240" w:lineRule="auto"/>
        <w:rPr>
          <w:rFonts w:ascii="Arial" w:hAnsi="Arial" w:cs="Arial"/>
          <w:sz w:val="16"/>
          <w:szCs w:val="16"/>
        </w:rPr>
      </w:pPr>
      <w:r w:rsidRPr="00CD037F">
        <w:rPr>
          <w:rFonts w:ascii="Arial" w:hAnsi="Arial" w:cs="Arial"/>
          <w:sz w:val="16"/>
          <w:szCs w:val="16"/>
          <w:vertAlign w:val="superscript"/>
        </w:rPr>
        <w:t>d</w:t>
      </w:r>
      <w:r w:rsidRPr="00CD037F">
        <w:rPr>
          <w:rFonts w:ascii="Arial" w:hAnsi="Arial" w:cs="Arial"/>
          <w:sz w:val="16"/>
          <w:szCs w:val="16"/>
        </w:rPr>
        <w:t>? denotes not reported; numbers represent traffic acciden</w:t>
      </w:r>
      <w:r w:rsidR="00AB5671" w:rsidRPr="00CD037F">
        <w:rPr>
          <w:rFonts w:ascii="Arial" w:hAnsi="Arial" w:cs="Arial"/>
          <w:sz w:val="16"/>
          <w:szCs w:val="16"/>
        </w:rPr>
        <w:t>ts occurred in the past n years</w:t>
      </w:r>
    </w:p>
    <w:p w14:paraId="0204F4F5" w14:textId="513F74A7" w:rsidR="00DE78B0" w:rsidRPr="00CD037F" w:rsidRDefault="00DE78B0" w:rsidP="0075380C">
      <w:pPr>
        <w:spacing w:after="0" w:line="240" w:lineRule="auto"/>
        <w:rPr>
          <w:rFonts w:ascii="Arial" w:hAnsi="Arial" w:cs="Arial"/>
          <w:sz w:val="16"/>
          <w:szCs w:val="16"/>
        </w:rPr>
      </w:pPr>
      <w:r w:rsidRPr="00CD037F">
        <w:rPr>
          <w:rFonts w:ascii="Arial" w:hAnsi="Arial" w:cs="Arial"/>
          <w:sz w:val="16"/>
          <w:szCs w:val="16"/>
          <w:vertAlign w:val="superscript"/>
        </w:rPr>
        <w:t>e</w:t>
      </w:r>
      <w:r w:rsidRPr="00CD037F">
        <w:rPr>
          <w:rFonts w:ascii="Arial" w:hAnsi="Arial" w:cs="Arial"/>
          <w:sz w:val="16"/>
          <w:szCs w:val="16"/>
        </w:rPr>
        <w:t>? denotes not reported; √ seizure-related</w:t>
      </w:r>
    </w:p>
    <w:p w14:paraId="13361C92" w14:textId="37850A5D" w:rsidR="00DE78B0" w:rsidRPr="00CD037F" w:rsidRDefault="00DE78B0" w:rsidP="0075380C">
      <w:pPr>
        <w:spacing w:after="0" w:line="240" w:lineRule="auto"/>
        <w:rPr>
          <w:rFonts w:ascii="Arial" w:hAnsi="Arial" w:cs="Arial"/>
          <w:sz w:val="16"/>
          <w:szCs w:val="16"/>
        </w:rPr>
      </w:pPr>
      <w:r w:rsidRPr="00CD037F">
        <w:rPr>
          <w:rFonts w:ascii="Arial" w:hAnsi="Arial" w:cs="Arial"/>
          <w:sz w:val="16"/>
          <w:szCs w:val="16"/>
          <w:vertAlign w:val="superscript"/>
        </w:rPr>
        <w:t>f</w:t>
      </w:r>
      <w:r w:rsidRPr="00CD037F">
        <w:rPr>
          <w:rFonts w:ascii="Arial" w:hAnsi="Arial" w:cs="Arial"/>
          <w:sz w:val="16"/>
          <w:szCs w:val="16"/>
        </w:rPr>
        <w:t>? denotes not reported; × not in violation; numbers are the number of participants who had traffic accidents that were driving in violation; √ in violation</w:t>
      </w:r>
    </w:p>
    <w:p w14:paraId="51E18AD9" w14:textId="77777777" w:rsidR="00DE78B0" w:rsidRPr="00CD037F" w:rsidRDefault="00DE78B0" w:rsidP="00DE78B0">
      <w:pPr>
        <w:rPr>
          <w:rFonts w:ascii="Arial" w:hAnsi="Arial" w:cs="Arial"/>
          <w:sz w:val="16"/>
          <w:szCs w:val="16"/>
        </w:rPr>
      </w:pPr>
      <w:r w:rsidRPr="00CD037F">
        <w:rPr>
          <w:rFonts w:ascii="Arial" w:hAnsi="Arial" w:cs="Arial"/>
          <w:sz w:val="16"/>
          <w:szCs w:val="16"/>
        </w:rPr>
        <w:br w:type="page"/>
      </w:r>
    </w:p>
    <w:p w14:paraId="497FCDCF" w14:textId="77777777" w:rsidR="00DE78B0" w:rsidRPr="00CD037F" w:rsidRDefault="00DE78B0" w:rsidP="00DE78B0">
      <w:pPr>
        <w:rPr>
          <w:rFonts w:ascii="Arial" w:hAnsi="Arial" w:cs="Arial"/>
          <w:sz w:val="16"/>
          <w:szCs w:val="16"/>
        </w:rPr>
        <w:sectPr w:rsidR="00DE78B0" w:rsidRPr="00CD037F" w:rsidSect="0072142D">
          <w:pgSz w:w="11907" w:h="16840" w:code="9"/>
          <w:pgMar w:top="1418" w:right="1418" w:bottom="1418" w:left="1418" w:header="709" w:footer="709" w:gutter="0"/>
          <w:cols w:space="708"/>
          <w:docGrid w:linePitch="360"/>
        </w:sectPr>
      </w:pPr>
    </w:p>
    <w:p w14:paraId="205AD07A" w14:textId="0D263C10" w:rsidR="00DE78B0" w:rsidRPr="00CD037F" w:rsidRDefault="00C26DC6" w:rsidP="00DE78B0">
      <w:pPr>
        <w:rPr>
          <w:rFonts w:ascii="Arial" w:hAnsi="Arial" w:cs="Arial"/>
          <w:b/>
          <w:sz w:val="20"/>
          <w:szCs w:val="20"/>
        </w:rPr>
      </w:pPr>
      <w:r w:rsidRPr="00CD037F">
        <w:rPr>
          <w:rFonts w:ascii="Arial" w:hAnsi="Arial" w:cs="Arial"/>
          <w:b/>
          <w:noProof/>
          <w:sz w:val="20"/>
          <w:szCs w:val="20"/>
          <w:lang w:val="en-NZ" w:eastAsia="en-NZ"/>
        </w:rPr>
        <w:drawing>
          <wp:inline distT="0" distB="0" distL="0" distR="0" wp14:anchorId="29C16B1E" wp14:editId="2708706A">
            <wp:extent cx="7275600" cy="43128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75600" cy="4312800"/>
                    </a:xfrm>
                    <a:prstGeom prst="rect">
                      <a:avLst/>
                    </a:prstGeom>
                    <a:noFill/>
                  </pic:spPr>
                </pic:pic>
              </a:graphicData>
            </a:graphic>
          </wp:inline>
        </w:drawing>
      </w:r>
    </w:p>
    <w:p w14:paraId="6295BF90" w14:textId="7FCE9EC9" w:rsidR="00DE78B0" w:rsidRPr="00CD037F" w:rsidRDefault="00DE78B0" w:rsidP="0075380C">
      <w:pPr>
        <w:rPr>
          <w:rFonts w:ascii="Arial" w:hAnsi="Arial" w:cs="Arial"/>
          <w:b/>
          <w:sz w:val="20"/>
          <w:szCs w:val="20"/>
        </w:rPr>
      </w:pPr>
      <w:r w:rsidRPr="00CD037F">
        <w:rPr>
          <w:rFonts w:ascii="Arial" w:hAnsi="Arial" w:cs="Arial"/>
          <w:b/>
          <w:sz w:val="20"/>
          <w:szCs w:val="20"/>
        </w:rPr>
        <w:t>Fig</w:t>
      </w:r>
      <w:r w:rsidR="00695B7F" w:rsidRPr="00CD037F">
        <w:rPr>
          <w:rFonts w:ascii="Arial" w:hAnsi="Arial" w:cs="Arial"/>
          <w:b/>
          <w:sz w:val="20"/>
          <w:szCs w:val="20"/>
        </w:rPr>
        <w:t xml:space="preserve"> e-7</w:t>
      </w:r>
      <w:r w:rsidRPr="00CD037F">
        <w:rPr>
          <w:rFonts w:ascii="Arial" w:hAnsi="Arial" w:cs="Arial"/>
          <w:b/>
          <w:sz w:val="20"/>
          <w:szCs w:val="20"/>
        </w:rPr>
        <w:t xml:space="preserve">. </w:t>
      </w:r>
      <w:r w:rsidR="00D35860" w:rsidRPr="00CD037F">
        <w:rPr>
          <w:rFonts w:ascii="Arial" w:hAnsi="Arial" w:cs="Arial"/>
          <w:sz w:val="20"/>
          <w:szCs w:val="20"/>
        </w:rPr>
        <w:t>Prevalence</w:t>
      </w:r>
      <w:r w:rsidRPr="00CD037F">
        <w:rPr>
          <w:rFonts w:ascii="Arial" w:hAnsi="Arial" w:cs="Arial"/>
          <w:sz w:val="20"/>
          <w:szCs w:val="20"/>
        </w:rPr>
        <w:t xml:space="preserve"> of traffic accidents among people with seizures who drove by countries` World Bank income levels</w:t>
      </w:r>
    </w:p>
    <w:p w14:paraId="25E2E024" w14:textId="3B9DBABC" w:rsidR="00DE78B0" w:rsidRPr="00CD037F" w:rsidRDefault="00DE78B0" w:rsidP="0075380C">
      <w:pPr>
        <w:spacing w:after="0" w:line="240" w:lineRule="auto"/>
        <w:rPr>
          <w:rFonts w:ascii="Arial" w:hAnsi="Arial" w:cs="Arial"/>
          <w:sz w:val="16"/>
          <w:szCs w:val="16"/>
        </w:rPr>
      </w:pPr>
      <w:r w:rsidRPr="00CD037F">
        <w:rPr>
          <w:rFonts w:ascii="Arial" w:hAnsi="Arial" w:cs="Arial"/>
          <w:sz w:val="16"/>
          <w:szCs w:val="16"/>
          <w:vertAlign w:val="superscript"/>
        </w:rPr>
        <w:t>a</w:t>
      </w:r>
      <w:r w:rsidRPr="00CD037F">
        <w:rPr>
          <w:rFonts w:ascii="Arial" w:hAnsi="Arial" w:cs="Arial"/>
          <w:sz w:val="16"/>
          <w:szCs w:val="16"/>
        </w:rPr>
        <w:t>? denotes no specific e</w:t>
      </w:r>
      <w:r w:rsidR="00AB5671" w:rsidRPr="00CD037F">
        <w:rPr>
          <w:rFonts w:ascii="Arial" w:hAnsi="Arial" w:cs="Arial"/>
          <w:sz w:val="16"/>
          <w:szCs w:val="16"/>
        </w:rPr>
        <w:t>pilepsy-related characteristics</w:t>
      </w:r>
    </w:p>
    <w:p w14:paraId="0BBD7CFA" w14:textId="69BABF51" w:rsidR="00DE78B0" w:rsidRPr="00CD037F" w:rsidRDefault="00DE78B0" w:rsidP="0075380C">
      <w:pPr>
        <w:spacing w:after="0" w:line="240" w:lineRule="auto"/>
        <w:rPr>
          <w:rFonts w:ascii="Arial" w:hAnsi="Arial" w:cs="Arial"/>
          <w:sz w:val="16"/>
          <w:szCs w:val="16"/>
        </w:rPr>
      </w:pPr>
      <w:r w:rsidRPr="00CD037F">
        <w:rPr>
          <w:rFonts w:ascii="Arial" w:hAnsi="Arial" w:cs="Arial"/>
          <w:sz w:val="16"/>
          <w:szCs w:val="16"/>
          <w:vertAlign w:val="superscript"/>
        </w:rPr>
        <w:t>b</w:t>
      </w:r>
      <w:r w:rsidRPr="00CD037F">
        <w:rPr>
          <w:rFonts w:ascii="Arial" w:hAnsi="Arial" w:cs="Arial"/>
          <w:sz w:val="16"/>
          <w:szCs w:val="16"/>
        </w:rPr>
        <w:t xml:space="preserve">? denotes not reported; numbers are average years after a first seizure </w:t>
      </w:r>
      <w:r w:rsidR="00AB5671" w:rsidRPr="00CD037F">
        <w:rPr>
          <w:rFonts w:ascii="Arial" w:hAnsi="Arial" w:cs="Arial"/>
          <w:sz w:val="16"/>
          <w:szCs w:val="16"/>
        </w:rPr>
        <w:t>or the diagnosis of epilepsy</w:t>
      </w:r>
    </w:p>
    <w:p w14:paraId="7F7049A0" w14:textId="5AB3D25F" w:rsidR="00DE78B0" w:rsidRPr="00CD037F" w:rsidRDefault="00DE78B0" w:rsidP="0075380C">
      <w:pPr>
        <w:spacing w:after="0" w:line="240" w:lineRule="auto"/>
        <w:rPr>
          <w:rFonts w:ascii="Arial" w:hAnsi="Arial" w:cs="Arial"/>
          <w:sz w:val="16"/>
          <w:szCs w:val="16"/>
        </w:rPr>
      </w:pPr>
      <w:r w:rsidRPr="00CD037F">
        <w:rPr>
          <w:rFonts w:ascii="Arial" w:hAnsi="Arial" w:cs="Arial"/>
          <w:sz w:val="16"/>
          <w:szCs w:val="16"/>
          <w:vertAlign w:val="superscript"/>
        </w:rPr>
        <w:t>c</w:t>
      </w:r>
      <w:r w:rsidRPr="00CD037F">
        <w:rPr>
          <w:rFonts w:ascii="Arial" w:hAnsi="Arial" w:cs="Arial"/>
          <w:sz w:val="16"/>
          <w:szCs w:val="16"/>
        </w:rPr>
        <w:t>? denotes not reported; numbers den</w:t>
      </w:r>
      <w:r w:rsidR="00AB5671" w:rsidRPr="00CD037F">
        <w:rPr>
          <w:rFonts w:ascii="Arial" w:hAnsi="Arial" w:cs="Arial"/>
          <w:sz w:val="16"/>
          <w:szCs w:val="16"/>
        </w:rPr>
        <w:t>ote in the past number of years</w:t>
      </w:r>
    </w:p>
    <w:p w14:paraId="2AD9BA22" w14:textId="207EA817" w:rsidR="00DE78B0" w:rsidRPr="00CD037F" w:rsidRDefault="00DE78B0" w:rsidP="0075380C">
      <w:pPr>
        <w:spacing w:after="0" w:line="240" w:lineRule="auto"/>
        <w:rPr>
          <w:rFonts w:ascii="Arial" w:hAnsi="Arial" w:cs="Arial"/>
          <w:sz w:val="16"/>
          <w:szCs w:val="16"/>
        </w:rPr>
        <w:sectPr w:rsidR="00DE78B0" w:rsidRPr="00CD037F" w:rsidSect="00DE78B0">
          <w:pgSz w:w="16840" w:h="11907" w:orient="landscape" w:code="9"/>
          <w:pgMar w:top="1418" w:right="1418" w:bottom="1418" w:left="1418" w:header="709" w:footer="709" w:gutter="0"/>
          <w:cols w:space="708"/>
          <w:docGrid w:linePitch="360"/>
        </w:sectPr>
      </w:pPr>
      <w:r w:rsidRPr="00CD037F">
        <w:rPr>
          <w:rFonts w:ascii="Arial" w:hAnsi="Arial" w:cs="Arial"/>
          <w:sz w:val="16"/>
          <w:szCs w:val="16"/>
          <w:vertAlign w:val="superscript"/>
        </w:rPr>
        <w:t>d</w:t>
      </w:r>
      <w:r w:rsidRPr="00CD037F">
        <w:rPr>
          <w:rFonts w:ascii="Arial" w:hAnsi="Arial" w:cs="Arial"/>
          <w:sz w:val="16"/>
          <w:szCs w:val="16"/>
        </w:rPr>
        <w:t>? denotes not reported; × not in violation; numbers denote the number of participants who had traffic accidents that were driving in violation of restrictions; √ in violation</w:t>
      </w:r>
    </w:p>
    <w:p w14:paraId="584E6FCB" w14:textId="3B27E6AE" w:rsidR="00A01C5C" w:rsidRPr="00CD037F" w:rsidRDefault="00916D68" w:rsidP="00A01C5C">
      <w:pPr>
        <w:spacing w:after="0"/>
        <w:rPr>
          <w:rFonts w:ascii="Arial" w:hAnsi="Arial" w:cs="Arial"/>
          <w:sz w:val="24"/>
          <w:szCs w:val="24"/>
        </w:rPr>
      </w:pPr>
      <w:r w:rsidRPr="00CD037F">
        <w:rPr>
          <w:rFonts w:ascii="Arial" w:hAnsi="Arial" w:cs="Arial"/>
          <w:noProof/>
          <w:sz w:val="24"/>
          <w:szCs w:val="24"/>
          <w:lang w:val="en-NZ" w:eastAsia="en-NZ"/>
        </w:rPr>
        <w:drawing>
          <wp:inline distT="0" distB="0" distL="0" distR="0" wp14:anchorId="0BD0407F" wp14:editId="0DA94E89">
            <wp:extent cx="8794800" cy="52164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94800" cy="5216400"/>
                    </a:xfrm>
                    <a:prstGeom prst="rect">
                      <a:avLst/>
                    </a:prstGeom>
                    <a:noFill/>
                  </pic:spPr>
                </pic:pic>
              </a:graphicData>
            </a:graphic>
          </wp:inline>
        </w:drawing>
      </w:r>
    </w:p>
    <w:p w14:paraId="54239AFB" w14:textId="4C5E6F69" w:rsidR="00A01C5C" w:rsidRPr="00CD037F" w:rsidRDefault="004D2F23" w:rsidP="0075380C">
      <w:pPr>
        <w:rPr>
          <w:rFonts w:ascii="Arial" w:hAnsi="Arial" w:cs="Arial"/>
          <w:sz w:val="20"/>
          <w:szCs w:val="20"/>
        </w:rPr>
      </w:pPr>
      <w:r w:rsidRPr="00CD037F">
        <w:rPr>
          <w:rFonts w:ascii="Arial" w:hAnsi="Arial" w:cs="Arial"/>
          <w:b/>
          <w:sz w:val="20"/>
          <w:szCs w:val="20"/>
        </w:rPr>
        <w:t>Fig e-</w:t>
      </w:r>
      <w:r w:rsidR="00D35860" w:rsidRPr="00CD037F">
        <w:rPr>
          <w:rFonts w:ascii="Arial" w:hAnsi="Arial" w:cs="Arial"/>
          <w:b/>
          <w:sz w:val="20"/>
          <w:szCs w:val="20"/>
        </w:rPr>
        <w:t>8</w:t>
      </w:r>
      <w:r w:rsidRPr="00CD037F">
        <w:rPr>
          <w:rFonts w:ascii="Arial" w:hAnsi="Arial" w:cs="Arial"/>
          <w:b/>
          <w:sz w:val="20"/>
          <w:szCs w:val="20"/>
        </w:rPr>
        <w:t>.</w:t>
      </w:r>
      <w:r w:rsidR="00A01C5C" w:rsidRPr="00CD037F">
        <w:rPr>
          <w:rFonts w:ascii="Arial" w:hAnsi="Arial" w:cs="Arial"/>
          <w:b/>
          <w:sz w:val="20"/>
          <w:szCs w:val="20"/>
        </w:rPr>
        <w:t xml:space="preserve"> </w:t>
      </w:r>
      <w:r w:rsidR="00A01C5C" w:rsidRPr="00CD037F">
        <w:rPr>
          <w:rFonts w:ascii="Arial" w:hAnsi="Arial" w:cs="Arial"/>
          <w:sz w:val="20"/>
          <w:szCs w:val="20"/>
        </w:rPr>
        <w:t xml:space="preserve">Meta-regression of </w:t>
      </w:r>
      <w:r w:rsidR="00D35860" w:rsidRPr="00CD037F">
        <w:rPr>
          <w:rFonts w:ascii="Arial" w:hAnsi="Arial" w:cs="Arial"/>
          <w:sz w:val="20"/>
          <w:szCs w:val="20"/>
        </w:rPr>
        <w:t>prevalence</w:t>
      </w:r>
      <w:r w:rsidR="00A01C5C" w:rsidRPr="00CD037F">
        <w:rPr>
          <w:rFonts w:ascii="Arial" w:hAnsi="Arial" w:cs="Arial"/>
          <w:sz w:val="20"/>
          <w:szCs w:val="20"/>
        </w:rPr>
        <w:t xml:space="preserve"> of driving and/or holding a driver`s license</w:t>
      </w:r>
    </w:p>
    <w:p w14:paraId="74FD8006" w14:textId="77777777" w:rsidR="00A01C5C" w:rsidRPr="00CD037F" w:rsidRDefault="00A01C5C" w:rsidP="0075380C">
      <w:pPr>
        <w:spacing w:after="0" w:line="240" w:lineRule="auto"/>
        <w:rPr>
          <w:rFonts w:ascii="Arial" w:hAnsi="Arial" w:cs="Arial"/>
          <w:sz w:val="16"/>
          <w:szCs w:val="16"/>
        </w:rPr>
      </w:pPr>
      <w:r w:rsidRPr="00CD037F">
        <w:rPr>
          <w:rFonts w:ascii="Arial" w:hAnsi="Arial" w:cs="Arial"/>
          <w:sz w:val="16"/>
          <w:szCs w:val="16"/>
        </w:rPr>
        <w:t>Panel A against average duration after the seizure onset or the diagnosis of epilepsy</w:t>
      </w:r>
    </w:p>
    <w:p w14:paraId="3C255526" w14:textId="77777777" w:rsidR="00A01C5C" w:rsidRPr="00CD037F" w:rsidRDefault="00A01C5C" w:rsidP="0075380C">
      <w:pPr>
        <w:spacing w:after="0" w:line="240" w:lineRule="auto"/>
        <w:rPr>
          <w:rFonts w:ascii="Arial" w:hAnsi="Arial" w:cs="Arial"/>
          <w:sz w:val="16"/>
          <w:szCs w:val="16"/>
        </w:rPr>
        <w:sectPr w:rsidR="00A01C5C" w:rsidRPr="00CD037F" w:rsidSect="00A01C5C">
          <w:pgSz w:w="16840" w:h="11907" w:orient="landscape" w:code="9"/>
          <w:pgMar w:top="1418" w:right="1418" w:bottom="1418" w:left="1418" w:header="709" w:footer="709" w:gutter="0"/>
          <w:cols w:space="708"/>
          <w:docGrid w:linePitch="360"/>
        </w:sectPr>
      </w:pPr>
      <w:r w:rsidRPr="00CD037F">
        <w:rPr>
          <w:rFonts w:ascii="Arial" w:hAnsi="Arial" w:cs="Arial"/>
          <w:sz w:val="16"/>
          <w:szCs w:val="16"/>
        </w:rPr>
        <w:t>Panel B against year of publication</w:t>
      </w:r>
      <w:r w:rsidR="001D33CF" w:rsidRPr="00CD037F">
        <w:rPr>
          <w:rFonts w:ascii="Arial" w:hAnsi="Arial" w:cs="Arial"/>
          <w:sz w:val="16"/>
          <w:szCs w:val="16"/>
        </w:rPr>
        <w:br w:type="page"/>
      </w:r>
    </w:p>
    <w:p w14:paraId="1110C51F" w14:textId="1035E44C" w:rsidR="00D35860" w:rsidRPr="00CD037F" w:rsidRDefault="00916D68" w:rsidP="00D35860">
      <w:pPr>
        <w:rPr>
          <w:rFonts w:ascii="Arial" w:hAnsi="Arial" w:cs="Arial"/>
          <w:sz w:val="20"/>
          <w:szCs w:val="20"/>
        </w:rPr>
      </w:pPr>
      <w:r w:rsidRPr="00CD037F">
        <w:rPr>
          <w:rFonts w:ascii="Arial" w:hAnsi="Arial" w:cs="Arial"/>
          <w:noProof/>
          <w:sz w:val="20"/>
          <w:szCs w:val="20"/>
          <w:lang w:val="en-NZ" w:eastAsia="en-NZ"/>
        </w:rPr>
        <w:drawing>
          <wp:inline distT="0" distB="0" distL="0" distR="0" wp14:anchorId="3FAC91A6" wp14:editId="0B592BEF">
            <wp:extent cx="6330950" cy="2241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959" b="9348"/>
                    <a:stretch/>
                  </pic:blipFill>
                  <pic:spPr bwMode="auto">
                    <a:xfrm>
                      <a:off x="0" y="0"/>
                      <a:ext cx="6332256" cy="2242012"/>
                    </a:xfrm>
                    <a:prstGeom prst="rect">
                      <a:avLst/>
                    </a:prstGeom>
                    <a:noFill/>
                    <a:ln>
                      <a:noFill/>
                    </a:ln>
                    <a:extLst>
                      <a:ext uri="{53640926-AAD7-44D8-BBD7-CCE9431645EC}">
                        <a14:shadowObscured xmlns:a14="http://schemas.microsoft.com/office/drawing/2010/main"/>
                      </a:ext>
                    </a:extLst>
                  </pic:spPr>
                </pic:pic>
              </a:graphicData>
            </a:graphic>
          </wp:inline>
        </w:drawing>
      </w:r>
    </w:p>
    <w:p w14:paraId="4B66F713" w14:textId="0D314446" w:rsidR="00D35860" w:rsidRPr="00CD037F" w:rsidRDefault="00D35860" w:rsidP="0075380C">
      <w:pPr>
        <w:rPr>
          <w:rFonts w:ascii="Arial" w:hAnsi="Arial" w:cs="Arial"/>
          <w:sz w:val="16"/>
          <w:szCs w:val="16"/>
        </w:rPr>
      </w:pPr>
      <w:r w:rsidRPr="00CD037F">
        <w:rPr>
          <w:rFonts w:ascii="Arial" w:hAnsi="Arial" w:cs="Arial"/>
          <w:b/>
          <w:sz w:val="20"/>
          <w:szCs w:val="20"/>
        </w:rPr>
        <w:t xml:space="preserve">Fig e-9. </w:t>
      </w:r>
      <w:r w:rsidRPr="00CD037F">
        <w:rPr>
          <w:rFonts w:ascii="Arial" w:hAnsi="Arial" w:cs="Arial"/>
          <w:sz w:val="20"/>
          <w:szCs w:val="20"/>
        </w:rPr>
        <w:t>Funnel plot, studies (involving epilepsy-related surgery) reporting prevalence of driving or holding a driver`s license</w:t>
      </w:r>
    </w:p>
    <w:p w14:paraId="48217250" w14:textId="77777777" w:rsidR="00D35860" w:rsidRPr="00CD037F" w:rsidRDefault="00D35860" w:rsidP="0075380C">
      <w:pPr>
        <w:spacing w:after="0" w:line="240" w:lineRule="auto"/>
        <w:rPr>
          <w:rFonts w:ascii="Arial" w:hAnsi="Arial" w:cs="Arial"/>
          <w:sz w:val="16"/>
          <w:szCs w:val="16"/>
        </w:rPr>
      </w:pPr>
      <w:r w:rsidRPr="00CD037F">
        <w:rPr>
          <w:rFonts w:ascii="Arial" w:hAnsi="Arial" w:cs="Arial"/>
          <w:sz w:val="16"/>
          <w:szCs w:val="16"/>
        </w:rPr>
        <w:t>Panel A before the surgery; Panel B after the surgery</w:t>
      </w:r>
    </w:p>
    <w:p w14:paraId="7F406D17" w14:textId="1F8E6576" w:rsidR="00D81B2A" w:rsidRPr="00CD037F" w:rsidRDefault="00D81B2A">
      <w:pPr>
        <w:rPr>
          <w:rFonts w:ascii="Arial" w:hAnsi="Arial" w:cs="Arial"/>
          <w:sz w:val="16"/>
          <w:szCs w:val="16"/>
        </w:rPr>
      </w:pPr>
      <w:r w:rsidRPr="00CD037F">
        <w:rPr>
          <w:rFonts w:ascii="Arial" w:hAnsi="Arial" w:cs="Arial"/>
          <w:sz w:val="16"/>
          <w:szCs w:val="16"/>
        </w:rPr>
        <w:br w:type="page"/>
      </w:r>
    </w:p>
    <w:p w14:paraId="65A606D6" w14:textId="709DFC59" w:rsidR="00F27274" w:rsidRPr="00CD037F" w:rsidRDefault="00916D68" w:rsidP="00F27274">
      <w:pPr>
        <w:rPr>
          <w:rFonts w:ascii="Arial" w:hAnsi="Arial" w:cs="Arial"/>
          <w:sz w:val="16"/>
          <w:szCs w:val="16"/>
        </w:rPr>
      </w:pPr>
      <w:r w:rsidRPr="00CD037F">
        <w:rPr>
          <w:rFonts w:ascii="Arial" w:hAnsi="Arial" w:cs="Arial"/>
          <w:noProof/>
          <w:sz w:val="16"/>
          <w:szCs w:val="16"/>
          <w:lang w:val="en-NZ" w:eastAsia="en-NZ"/>
        </w:rPr>
        <w:drawing>
          <wp:inline distT="0" distB="0" distL="0" distR="0" wp14:anchorId="1232F4B2" wp14:editId="3AD3B4BB">
            <wp:extent cx="5121275" cy="3308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7">
                      <a:extLst>
                        <a:ext uri="{28A0092B-C50C-407E-A947-70E740481C1C}">
                          <a14:useLocalDpi xmlns:a14="http://schemas.microsoft.com/office/drawing/2010/main" val="0"/>
                        </a:ext>
                      </a:extLst>
                    </a:blip>
                    <a:srcRect b="11770"/>
                    <a:stretch/>
                  </pic:blipFill>
                  <pic:spPr bwMode="auto">
                    <a:xfrm>
                      <a:off x="0" y="0"/>
                      <a:ext cx="5121275" cy="3308350"/>
                    </a:xfrm>
                    <a:prstGeom prst="rect">
                      <a:avLst/>
                    </a:prstGeom>
                    <a:noFill/>
                    <a:ln>
                      <a:noFill/>
                    </a:ln>
                    <a:extLst>
                      <a:ext uri="{53640926-AAD7-44D8-BBD7-CCE9431645EC}">
                        <a14:shadowObscured xmlns:a14="http://schemas.microsoft.com/office/drawing/2010/main"/>
                      </a:ext>
                    </a:extLst>
                  </pic:spPr>
                </pic:pic>
              </a:graphicData>
            </a:graphic>
          </wp:inline>
        </w:drawing>
      </w:r>
    </w:p>
    <w:p w14:paraId="4A85C768" w14:textId="76507392" w:rsidR="004C78F7" w:rsidRPr="00CD037F" w:rsidRDefault="004D2F23" w:rsidP="00161E39">
      <w:pPr>
        <w:rPr>
          <w:rFonts w:ascii="Arial" w:hAnsi="Arial" w:cs="Arial"/>
          <w:sz w:val="20"/>
          <w:szCs w:val="20"/>
        </w:rPr>
        <w:sectPr w:rsidR="004C78F7" w:rsidRPr="00CD037F" w:rsidSect="00A01C5C">
          <w:footerReference w:type="default" r:id="rId18"/>
          <w:pgSz w:w="11907" w:h="16840" w:code="9"/>
          <w:pgMar w:top="1418" w:right="1418" w:bottom="1418" w:left="1418" w:header="709" w:footer="709" w:gutter="0"/>
          <w:cols w:space="708"/>
          <w:docGrid w:linePitch="360"/>
        </w:sectPr>
      </w:pPr>
      <w:r w:rsidRPr="00CD037F">
        <w:rPr>
          <w:rFonts w:ascii="Arial" w:hAnsi="Arial" w:cs="Arial"/>
          <w:b/>
          <w:sz w:val="20"/>
          <w:szCs w:val="20"/>
        </w:rPr>
        <w:t>Fig</w:t>
      </w:r>
      <w:r w:rsidR="00D35860" w:rsidRPr="00CD037F">
        <w:rPr>
          <w:rFonts w:ascii="Arial" w:hAnsi="Arial" w:cs="Arial"/>
          <w:b/>
          <w:sz w:val="20"/>
          <w:szCs w:val="20"/>
        </w:rPr>
        <w:t xml:space="preserve"> e-10</w:t>
      </w:r>
      <w:r w:rsidRPr="00CD037F">
        <w:rPr>
          <w:rFonts w:ascii="Arial" w:hAnsi="Arial" w:cs="Arial"/>
          <w:b/>
          <w:sz w:val="20"/>
          <w:szCs w:val="20"/>
        </w:rPr>
        <w:t>.</w:t>
      </w:r>
      <w:r w:rsidR="001D33CF" w:rsidRPr="00CD037F">
        <w:rPr>
          <w:rFonts w:ascii="Arial" w:hAnsi="Arial" w:cs="Arial"/>
          <w:b/>
          <w:sz w:val="20"/>
          <w:szCs w:val="20"/>
        </w:rPr>
        <w:t xml:space="preserve"> </w:t>
      </w:r>
      <w:r w:rsidR="001D33CF" w:rsidRPr="00CD037F">
        <w:rPr>
          <w:rFonts w:ascii="Arial" w:hAnsi="Arial" w:cs="Arial"/>
          <w:sz w:val="20"/>
          <w:szCs w:val="20"/>
        </w:rPr>
        <w:t>Funnel plot, studies (not involving epilepsy-related surgery)</w:t>
      </w:r>
      <w:r w:rsidR="00F04CC6" w:rsidRPr="00CD037F">
        <w:rPr>
          <w:rFonts w:ascii="Arial" w:hAnsi="Arial" w:cs="Arial"/>
          <w:sz w:val="20"/>
          <w:szCs w:val="20"/>
        </w:rPr>
        <w:t xml:space="preserve"> reporting </w:t>
      </w:r>
      <w:r w:rsidR="00D35860" w:rsidRPr="00CD037F">
        <w:rPr>
          <w:rFonts w:ascii="Arial" w:hAnsi="Arial" w:cs="Arial"/>
          <w:sz w:val="20"/>
          <w:szCs w:val="20"/>
        </w:rPr>
        <w:t>prevalence</w:t>
      </w:r>
      <w:r w:rsidR="001D33CF" w:rsidRPr="00CD037F">
        <w:rPr>
          <w:rFonts w:ascii="Arial" w:hAnsi="Arial" w:cs="Arial"/>
          <w:sz w:val="20"/>
          <w:szCs w:val="20"/>
        </w:rPr>
        <w:t xml:space="preserve"> of driving or holding a driver`s license</w:t>
      </w:r>
    </w:p>
    <w:p w14:paraId="632EDAA1" w14:textId="4F492783" w:rsidR="00E60090" w:rsidRPr="00CD037F" w:rsidRDefault="00916D68">
      <w:pPr>
        <w:rPr>
          <w:rFonts w:ascii="Arial" w:hAnsi="Arial" w:cs="Arial"/>
          <w:sz w:val="20"/>
          <w:szCs w:val="20"/>
        </w:rPr>
      </w:pPr>
      <w:r w:rsidRPr="00CD037F">
        <w:rPr>
          <w:rFonts w:ascii="Arial" w:hAnsi="Arial" w:cs="Arial"/>
          <w:noProof/>
          <w:sz w:val="20"/>
          <w:szCs w:val="20"/>
          <w:lang w:val="en-NZ" w:eastAsia="en-NZ"/>
        </w:rPr>
        <w:drawing>
          <wp:inline distT="0" distB="0" distL="0" distR="0" wp14:anchorId="2B0E79A0" wp14:editId="620B3B03">
            <wp:extent cx="5648400" cy="4136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8400" cy="4136400"/>
                    </a:xfrm>
                    <a:prstGeom prst="rect">
                      <a:avLst/>
                    </a:prstGeom>
                    <a:noFill/>
                  </pic:spPr>
                </pic:pic>
              </a:graphicData>
            </a:graphic>
          </wp:inline>
        </w:drawing>
      </w:r>
    </w:p>
    <w:p w14:paraId="719EB93F" w14:textId="0AB8591D" w:rsidR="002A282C" w:rsidRPr="008B7AE7" w:rsidRDefault="008B7AE7" w:rsidP="002A282C">
      <w:pPr>
        <w:rPr>
          <w:rFonts w:ascii="Arial" w:hAnsi="Arial" w:cs="Arial"/>
          <w:b/>
          <w:sz w:val="20"/>
          <w:szCs w:val="20"/>
        </w:rPr>
      </w:pPr>
      <w:r w:rsidRPr="00CD037F">
        <w:rPr>
          <w:rFonts w:ascii="Arial" w:hAnsi="Arial" w:cs="Arial"/>
          <w:b/>
          <w:sz w:val="20"/>
          <w:szCs w:val="20"/>
        </w:rPr>
        <w:t>Fig</w:t>
      </w:r>
      <w:r w:rsidR="000F2CAE" w:rsidRPr="00CD037F">
        <w:rPr>
          <w:rFonts w:ascii="Arial" w:hAnsi="Arial" w:cs="Arial"/>
          <w:b/>
          <w:sz w:val="20"/>
          <w:szCs w:val="20"/>
        </w:rPr>
        <w:t xml:space="preserve"> e-11</w:t>
      </w:r>
      <w:r w:rsidR="00E60090" w:rsidRPr="00CD037F">
        <w:rPr>
          <w:rFonts w:ascii="Arial" w:hAnsi="Arial" w:cs="Arial"/>
          <w:b/>
          <w:sz w:val="20"/>
          <w:szCs w:val="20"/>
        </w:rPr>
        <w:t xml:space="preserve"> </w:t>
      </w:r>
      <w:r w:rsidR="00E60090" w:rsidRPr="00CD037F">
        <w:rPr>
          <w:rFonts w:ascii="Arial" w:hAnsi="Arial" w:cs="Arial"/>
          <w:sz w:val="20"/>
          <w:szCs w:val="20"/>
        </w:rPr>
        <w:t xml:space="preserve">Funnel plot, studies reporting </w:t>
      </w:r>
      <w:r w:rsidR="00D35860" w:rsidRPr="00CD037F">
        <w:rPr>
          <w:rFonts w:ascii="Arial" w:hAnsi="Arial" w:cs="Arial"/>
          <w:sz w:val="20"/>
          <w:szCs w:val="20"/>
        </w:rPr>
        <w:t>prevalence</w:t>
      </w:r>
      <w:r w:rsidR="00E60090" w:rsidRPr="00CD037F">
        <w:rPr>
          <w:rFonts w:ascii="Arial" w:hAnsi="Arial" w:cs="Arial"/>
          <w:sz w:val="20"/>
          <w:szCs w:val="20"/>
        </w:rPr>
        <w:t xml:space="preserve"> of traffic accidents</w:t>
      </w:r>
    </w:p>
    <w:sectPr w:rsidR="002A282C" w:rsidRPr="008B7AE7" w:rsidSect="009B2E3F">
      <w:pgSz w:w="11907" w:h="16840"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2FB58" w16cid:durableId="1FB2B4F1"/>
  <w16cid:commentId w16cid:paraId="4D41143E" w16cid:durableId="1FB2B4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36BF2" w14:textId="77777777" w:rsidR="00285FB8" w:rsidRDefault="00285FB8" w:rsidP="008F45BB">
      <w:pPr>
        <w:spacing w:after="0" w:line="240" w:lineRule="auto"/>
      </w:pPr>
      <w:r>
        <w:separator/>
      </w:r>
    </w:p>
  </w:endnote>
  <w:endnote w:type="continuationSeparator" w:id="0">
    <w:p w14:paraId="55CF6B10" w14:textId="77777777" w:rsidR="00285FB8" w:rsidRDefault="00285FB8" w:rsidP="008F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848413"/>
      <w:docPartObj>
        <w:docPartGallery w:val="Page Numbers (Bottom of Page)"/>
        <w:docPartUnique/>
      </w:docPartObj>
    </w:sdtPr>
    <w:sdtEndPr>
      <w:rPr>
        <w:noProof/>
      </w:rPr>
    </w:sdtEndPr>
    <w:sdtContent>
      <w:p w14:paraId="1D3B3AF2" w14:textId="2F999F99" w:rsidR="00F91E1A" w:rsidRDefault="00F91E1A">
        <w:pPr>
          <w:pStyle w:val="Footer"/>
          <w:jc w:val="right"/>
        </w:pPr>
        <w:r>
          <w:fldChar w:fldCharType="begin"/>
        </w:r>
        <w:r>
          <w:instrText xml:space="preserve"> PAGE   \* MERGEFORMAT </w:instrText>
        </w:r>
        <w:r>
          <w:fldChar w:fldCharType="separate"/>
        </w:r>
        <w:r w:rsidR="00CD037F">
          <w:rPr>
            <w:noProof/>
          </w:rPr>
          <w:t>18</w:t>
        </w:r>
        <w:r>
          <w:rPr>
            <w:noProof/>
          </w:rPr>
          <w:fldChar w:fldCharType="end"/>
        </w:r>
      </w:p>
    </w:sdtContent>
  </w:sdt>
  <w:p w14:paraId="04511708" w14:textId="77777777" w:rsidR="00F91E1A" w:rsidRDefault="00F91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5DF4D" w14:textId="77777777" w:rsidR="00285FB8" w:rsidRDefault="00285FB8" w:rsidP="008F45BB">
      <w:pPr>
        <w:spacing w:after="0" w:line="240" w:lineRule="auto"/>
      </w:pPr>
      <w:r>
        <w:separator/>
      </w:r>
    </w:p>
  </w:footnote>
  <w:footnote w:type="continuationSeparator" w:id="0">
    <w:p w14:paraId="22E1AF1A" w14:textId="77777777" w:rsidR="00285FB8" w:rsidRDefault="00285FB8" w:rsidP="008F4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72AAE" w14:textId="77777777" w:rsidR="00F91E1A" w:rsidRDefault="00F91E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A5"/>
    <w:rsid w:val="00023652"/>
    <w:rsid w:val="00030E53"/>
    <w:rsid w:val="00060EFD"/>
    <w:rsid w:val="0007768B"/>
    <w:rsid w:val="00080D73"/>
    <w:rsid w:val="000849F7"/>
    <w:rsid w:val="000863E9"/>
    <w:rsid w:val="00090E77"/>
    <w:rsid w:val="000C6098"/>
    <w:rsid w:val="000D20B3"/>
    <w:rsid w:val="000D34F0"/>
    <w:rsid w:val="000D55FA"/>
    <w:rsid w:val="000E0367"/>
    <w:rsid w:val="000F2CAE"/>
    <w:rsid w:val="001134CC"/>
    <w:rsid w:val="001213DB"/>
    <w:rsid w:val="00126364"/>
    <w:rsid w:val="001372D9"/>
    <w:rsid w:val="0014542A"/>
    <w:rsid w:val="00150F7C"/>
    <w:rsid w:val="00161E39"/>
    <w:rsid w:val="001727B4"/>
    <w:rsid w:val="00176FD1"/>
    <w:rsid w:val="001846E9"/>
    <w:rsid w:val="00196CD0"/>
    <w:rsid w:val="001D33CF"/>
    <w:rsid w:val="001D72F8"/>
    <w:rsid w:val="001F6C72"/>
    <w:rsid w:val="0020648F"/>
    <w:rsid w:val="00206DBA"/>
    <w:rsid w:val="00210FCF"/>
    <w:rsid w:val="002236D7"/>
    <w:rsid w:val="00251132"/>
    <w:rsid w:val="002603EF"/>
    <w:rsid w:val="00264F85"/>
    <w:rsid w:val="002766D8"/>
    <w:rsid w:val="00285FB8"/>
    <w:rsid w:val="00286982"/>
    <w:rsid w:val="00290BFF"/>
    <w:rsid w:val="00292DE4"/>
    <w:rsid w:val="00295995"/>
    <w:rsid w:val="002A282C"/>
    <w:rsid w:val="002A3EA6"/>
    <w:rsid w:val="002B6A6D"/>
    <w:rsid w:val="002C1BCE"/>
    <w:rsid w:val="002C1E90"/>
    <w:rsid w:val="002D38B2"/>
    <w:rsid w:val="002D4063"/>
    <w:rsid w:val="002D6258"/>
    <w:rsid w:val="002E17C5"/>
    <w:rsid w:val="002E35A0"/>
    <w:rsid w:val="002E584A"/>
    <w:rsid w:val="002E6AE3"/>
    <w:rsid w:val="00300A5F"/>
    <w:rsid w:val="00304E6F"/>
    <w:rsid w:val="003138ED"/>
    <w:rsid w:val="00331117"/>
    <w:rsid w:val="0034110E"/>
    <w:rsid w:val="0034218B"/>
    <w:rsid w:val="00342408"/>
    <w:rsid w:val="0034545F"/>
    <w:rsid w:val="003604F0"/>
    <w:rsid w:val="00374D6E"/>
    <w:rsid w:val="003846E8"/>
    <w:rsid w:val="00385837"/>
    <w:rsid w:val="003B51FE"/>
    <w:rsid w:val="003B58A0"/>
    <w:rsid w:val="003B5A29"/>
    <w:rsid w:val="003B6BE1"/>
    <w:rsid w:val="003C0C01"/>
    <w:rsid w:val="003C5615"/>
    <w:rsid w:val="003C5729"/>
    <w:rsid w:val="003E2CBE"/>
    <w:rsid w:val="003F1B25"/>
    <w:rsid w:val="003F6638"/>
    <w:rsid w:val="003F7FD6"/>
    <w:rsid w:val="004023A6"/>
    <w:rsid w:val="004120F1"/>
    <w:rsid w:val="0043532B"/>
    <w:rsid w:val="004354EC"/>
    <w:rsid w:val="004403F7"/>
    <w:rsid w:val="00450168"/>
    <w:rsid w:val="00452591"/>
    <w:rsid w:val="00461CE6"/>
    <w:rsid w:val="00461FA2"/>
    <w:rsid w:val="00463F95"/>
    <w:rsid w:val="00471E0D"/>
    <w:rsid w:val="00497415"/>
    <w:rsid w:val="004A67E4"/>
    <w:rsid w:val="004B1814"/>
    <w:rsid w:val="004C21F4"/>
    <w:rsid w:val="004C2A4F"/>
    <w:rsid w:val="004C3760"/>
    <w:rsid w:val="004C3C85"/>
    <w:rsid w:val="004C5F8D"/>
    <w:rsid w:val="004C78F7"/>
    <w:rsid w:val="004D2F23"/>
    <w:rsid w:val="004D5CB3"/>
    <w:rsid w:val="004E3195"/>
    <w:rsid w:val="004E7A59"/>
    <w:rsid w:val="005422D6"/>
    <w:rsid w:val="005429EA"/>
    <w:rsid w:val="00547CF3"/>
    <w:rsid w:val="0055510C"/>
    <w:rsid w:val="00570931"/>
    <w:rsid w:val="00573B6B"/>
    <w:rsid w:val="005804D4"/>
    <w:rsid w:val="00591921"/>
    <w:rsid w:val="00595C5B"/>
    <w:rsid w:val="005C34F9"/>
    <w:rsid w:val="005D4F8A"/>
    <w:rsid w:val="005D5D13"/>
    <w:rsid w:val="005E6005"/>
    <w:rsid w:val="006003D1"/>
    <w:rsid w:val="006020AC"/>
    <w:rsid w:val="00604BC4"/>
    <w:rsid w:val="00620264"/>
    <w:rsid w:val="00620E92"/>
    <w:rsid w:val="00622698"/>
    <w:rsid w:val="0063728A"/>
    <w:rsid w:val="00642561"/>
    <w:rsid w:val="0068094D"/>
    <w:rsid w:val="00681D62"/>
    <w:rsid w:val="00695B7F"/>
    <w:rsid w:val="006D0E86"/>
    <w:rsid w:val="006E184B"/>
    <w:rsid w:val="006F1546"/>
    <w:rsid w:val="00701391"/>
    <w:rsid w:val="007032F0"/>
    <w:rsid w:val="007116E8"/>
    <w:rsid w:val="00717D49"/>
    <w:rsid w:val="0072142D"/>
    <w:rsid w:val="007220B2"/>
    <w:rsid w:val="007237F8"/>
    <w:rsid w:val="0073304D"/>
    <w:rsid w:val="00741349"/>
    <w:rsid w:val="0074343C"/>
    <w:rsid w:val="00743E70"/>
    <w:rsid w:val="00752115"/>
    <w:rsid w:val="0075380C"/>
    <w:rsid w:val="00754EF2"/>
    <w:rsid w:val="00757DEF"/>
    <w:rsid w:val="0076057A"/>
    <w:rsid w:val="00761384"/>
    <w:rsid w:val="00764466"/>
    <w:rsid w:val="0076548A"/>
    <w:rsid w:val="0077299A"/>
    <w:rsid w:val="00773576"/>
    <w:rsid w:val="00775015"/>
    <w:rsid w:val="00776586"/>
    <w:rsid w:val="00785ACC"/>
    <w:rsid w:val="00790B61"/>
    <w:rsid w:val="007914FD"/>
    <w:rsid w:val="00796BEF"/>
    <w:rsid w:val="007C2F9F"/>
    <w:rsid w:val="007D43BA"/>
    <w:rsid w:val="007D4D0A"/>
    <w:rsid w:val="007D4EB7"/>
    <w:rsid w:val="007E27D6"/>
    <w:rsid w:val="007E52F0"/>
    <w:rsid w:val="007F076D"/>
    <w:rsid w:val="007F7999"/>
    <w:rsid w:val="00810B3A"/>
    <w:rsid w:val="00821A05"/>
    <w:rsid w:val="008313E7"/>
    <w:rsid w:val="008332FD"/>
    <w:rsid w:val="00841C8E"/>
    <w:rsid w:val="008427EE"/>
    <w:rsid w:val="00851579"/>
    <w:rsid w:val="008569DA"/>
    <w:rsid w:val="00863886"/>
    <w:rsid w:val="00874A62"/>
    <w:rsid w:val="00877BEA"/>
    <w:rsid w:val="00886283"/>
    <w:rsid w:val="008A0464"/>
    <w:rsid w:val="008B7AE7"/>
    <w:rsid w:val="008C186F"/>
    <w:rsid w:val="008C48F1"/>
    <w:rsid w:val="008D565E"/>
    <w:rsid w:val="008D726C"/>
    <w:rsid w:val="008E7340"/>
    <w:rsid w:val="008F45BB"/>
    <w:rsid w:val="008F66A1"/>
    <w:rsid w:val="00905334"/>
    <w:rsid w:val="00916AD7"/>
    <w:rsid w:val="00916D68"/>
    <w:rsid w:val="00927644"/>
    <w:rsid w:val="00931910"/>
    <w:rsid w:val="00936973"/>
    <w:rsid w:val="0094277C"/>
    <w:rsid w:val="00953731"/>
    <w:rsid w:val="00954750"/>
    <w:rsid w:val="00963E06"/>
    <w:rsid w:val="00985226"/>
    <w:rsid w:val="009A1266"/>
    <w:rsid w:val="009B088D"/>
    <w:rsid w:val="009B2E3F"/>
    <w:rsid w:val="009B5026"/>
    <w:rsid w:val="009B57F6"/>
    <w:rsid w:val="009C2536"/>
    <w:rsid w:val="009C55DC"/>
    <w:rsid w:val="009D4C7C"/>
    <w:rsid w:val="009E0179"/>
    <w:rsid w:val="009E0522"/>
    <w:rsid w:val="009E6234"/>
    <w:rsid w:val="009F28CB"/>
    <w:rsid w:val="00A01C5C"/>
    <w:rsid w:val="00A05B1C"/>
    <w:rsid w:val="00A30A59"/>
    <w:rsid w:val="00A56973"/>
    <w:rsid w:val="00A701E0"/>
    <w:rsid w:val="00A75206"/>
    <w:rsid w:val="00A97891"/>
    <w:rsid w:val="00A97A10"/>
    <w:rsid w:val="00AA370D"/>
    <w:rsid w:val="00AA79C9"/>
    <w:rsid w:val="00AB4D6B"/>
    <w:rsid w:val="00AB5671"/>
    <w:rsid w:val="00AC4F4C"/>
    <w:rsid w:val="00AD0686"/>
    <w:rsid w:val="00AD257E"/>
    <w:rsid w:val="00AD2D20"/>
    <w:rsid w:val="00AD77DD"/>
    <w:rsid w:val="00AF0FF9"/>
    <w:rsid w:val="00AF3236"/>
    <w:rsid w:val="00AF3BBE"/>
    <w:rsid w:val="00AF6F94"/>
    <w:rsid w:val="00B127D5"/>
    <w:rsid w:val="00B32069"/>
    <w:rsid w:val="00B32882"/>
    <w:rsid w:val="00B4696D"/>
    <w:rsid w:val="00B5034F"/>
    <w:rsid w:val="00B50BDB"/>
    <w:rsid w:val="00B74067"/>
    <w:rsid w:val="00B748A5"/>
    <w:rsid w:val="00B92426"/>
    <w:rsid w:val="00B9270B"/>
    <w:rsid w:val="00B92F7E"/>
    <w:rsid w:val="00BA165C"/>
    <w:rsid w:val="00BC3A45"/>
    <w:rsid w:val="00BD051D"/>
    <w:rsid w:val="00BD0B70"/>
    <w:rsid w:val="00BF1CBA"/>
    <w:rsid w:val="00C0269E"/>
    <w:rsid w:val="00C04750"/>
    <w:rsid w:val="00C06288"/>
    <w:rsid w:val="00C26DC6"/>
    <w:rsid w:val="00C375AB"/>
    <w:rsid w:val="00C376A8"/>
    <w:rsid w:val="00C54E96"/>
    <w:rsid w:val="00C5520A"/>
    <w:rsid w:val="00C766E7"/>
    <w:rsid w:val="00C80165"/>
    <w:rsid w:val="00CC54FF"/>
    <w:rsid w:val="00CD037F"/>
    <w:rsid w:val="00CD0598"/>
    <w:rsid w:val="00CE4E01"/>
    <w:rsid w:val="00D1640F"/>
    <w:rsid w:val="00D21318"/>
    <w:rsid w:val="00D35860"/>
    <w:rsid w:val="00D40AD7"/>
    <w:rsid w:val="00D42529"/>
    <w:rsid w:val="00D50A89"/>
    <w:rsid w:val="00D54023"/>
    <w:rsid w:val="00D561A5"/>
    <w:rsid w:val="00D71042"/>
    <w:rsid w:val="00D753D5"/>
    <w:rsid w:val="00D81B2A"/>
    <w:rsid w:val="00D84F0E"/>
    <w:rsid w:val="00D94EF6"/>
    <w:rsid w:val="00D95D88"/>
    <w:rsid w:val="00DA45A1"/>
    <w:rsid w:val="00DB606C"/>
    <w:rsid w:val="00DC0B05"/>
    <w:rsid w:val="00DD4487"/>
    <w:rsid w:val="00DD66A7"/>
    <w:rsid w:val="00DD7DA7"/>
    <w:rsid w:val="00DE78B0"/>
    <w:rsid w:val="00E11456"/>
    <w:rsid w:val="00E11F1A"/>
    <w:rsid w:val="00E13FF7"/>
    <w:rsid w:val="00E27D5E"/>
    <w:rsid w:val="00E30DDA"/>
    <w:rsid w:val="00E35F3D"/>
    <w:rsid w:val="00E42CE2"/>
    <w:rsid w:val="00E4341E"/>
    <w:rsid w:val="00E52F5C"/>
    <w:rsid w:val="00E57B15"/>
    <w:rsid w:val="00E60090"/>
    <w:rsid w:val="00E764DC"/>
    <w:rsid w:val="00E83195"/>
    <w:rsid w:val="00EA08B1"/>
    <w:rsid w:val="00EA2B2D"/>
    <w:rsid w:val="00EB3CED"/>
    <w:rsid w:val="00EC397C"/>
    <w:rsid w:val="00ED18BB"/>
    <w:rsid w:val="00ED21FE"/>
    <w:rsid w:val="00EF0128"/>
    <w:rsid w:val="00EF0199"/>
    <w:rsid w:val="00EF5108"/>
    <w:rsid w:val="00EF71C5"/>
    <w:rsid w:val="00F049EB"/>
    <w:rsid w:val="00F04CC6"/>
    <w:rsid w:val="00F11873"/>
    <w:rsid w:val="00F17E13"/>
    <w:rsid w:val="00F21094"/>
    <w:rsid w:val="00F23D52"/>
    <w:rsid w:val="00F252C1"/>
    <w:rsid w:val="00F27274"/>
    <w:rsid w:val="00F272C8"/>
    <w:rsid w:val="00F27770"/>
    <w:rsid w:val="00F367D4"/>
    <w:rsid w:val="00F3766F"/>
    <w:rsid w:val="00F83836"/>
    <w:rsid w:val="00F91E1A"/>
    <w:rsid w:val="00FB271B"/>
    <w:rsid w:val="00FB7BC7"/>
    <w:rsid w:val="00FC0C12"/>
    <w:rsid w:val="00FE0752"/>
    <w:rsid w:val="00FE6E06"/>
    <w:rsid w:val="00FF7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B1A1D"/>
  <w15:chartTrackingRefBased/>
  <w15:docId w15:val="{5801F282-F5BF-443E-A62F-C062EC95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849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5BB"/>
  </w:style>
  <w:style w:type="paragraph" w:styleId="Footer">
    <w:name w:val="footer"/>
    <w:basedOn w:val="Normal"/>
    <w:link w:val="FooterChar"/>
    <w:uiPriority w:val="99"/>
    <w:unhideWhenUsed/>
    <w:rsid w:val="008F4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5BB"/>
  </w:style>
  <w:style w:type="character" w:styleId="CommentReference">
    <w:name w:val="annotation reference"/>
    <w:basedOn w:val="DefaultParagraphFont"/>
    <w:uiPriority w:val="99"/>
    <w:semiHidden/>
    <w:unhideWhenUsed/>
    <w:rsid w:val="008F45BB"/>
    <w:rPr>
      <w:sz w:val="16"/>
      <w:szCs w:val="16"/>
    </w:rPr>
  </w:style>
  <w:style w:type="paragraph" w:styleId="CommentText">
    <w:name w:val="annotation text"/>
    <w:basedOn w:val="Normal"/>
    <w:link w:val="CommentTextChar"/>
    <w:uiPriority w:val="99"/>
    <w:unhideWhenUsed/>
    <w:rsid w:val="008F45BB"/>
    <w:pPr>
      <w:spacing w:line="240" w:lineRule="auto"/>
    </w:pPr>
    <w:rPr>
      <w:sz w:val="20"/>
      <w:szCs w:val="20"/>
    </w:rPr>
  </w:style>
  <w:style w:type="character" w:customStyle="1" w:styleId="CommentTextChar">
    <w:name w:val="Comment Text Char"/>
    <w:basedOn w:val="DefaultParagraphFont"/>
    <w:link w:val="CommentText"/>
    <w:uiPriority w:val="99"/>
    <w:rsid w:val="008F45BB"/>
    <w:rPr>
      <w:sz w:val="20"/>
      <w:szCs w:val="20"/>
    </w:rPr>
  </w:style>
  <w:style w:type="paragraph" w:styleId="BalloonText">
    <w:name w:val="Balloon Text"/>
    <w:basedOn w:val="Normal"/>
    <w:link w:val="BalloonTextChar"/>
    <w:uiPriority w:val="99"/>
    <w:semiHidden/>
    <w:unhideWhenUsed/>
    <w:rsid w:val="008F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5BB"/>
    <w:rPr>
      <w:rFonts w:ascii="Segoe UI" w:hAnsi="Segoe UI" w:cs="Segoe UI"/>
      <w:sz w:val="18"/>
      <w:szCs w:val="18"/>
    </w:rPr>
  </w:style>
  <w:style w:type="paragraph" w:styleId="ListParagraph">
    <w:name w:val="List Paragraph"/>
    <w:basedOn w:val="Normal"/>
    <w:uiPriority w:val="34"/>
    <w:qFormat/>
    <w:rsid w:val="00080D73"/>
    <w:pPr>
      <w:ind w:left="720"/>
      <w:contextualSpacing/>
    </w:pPr>
  </w:style>
  <w:style w:type="character" w:customStyle="1" w:styleId="Heading2Char">
    <w:name w:val="Heading 2 Char"/>
    <w:basedOn w:val="DefaultParagraphFont"/>
    <w:link w:val="Heading2"/>
    <w:uiPriority w:val="9"/>
    <w:semiHidden/>
    <w:rsid w:val="000849F7"/>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DD7DA7"/>
    <w:pPr>
      <w:spacing w:line="259" w:lineRule="auto"/>
    </w:pPr>
    <w:rPr>
      <w:b/>
      <w:bCs/>
      <w:sz w:val="22"/>
      <w:szCs w:val="22"/>
    </w:rPr>
  </w:style>
  <w:style w:type="character" w:customStyle="1" w:styleId="CommentSubjectChar">
    <w:name w:val="Comment Subject Char"/>
    <w:basedOn w:val="CommentTextChar"/>
    <w:link w:val="CommentSubject"/>
    <w:uiPriority w:val="99"/>
    <w:semiHidden/>
    <w:rsid w:val="00DD7DA7"/>
    <w:rPr>
      <w:b/>
      <w:bCs/>
      <w:sz w:val="20"/>
      <w:szCs w:val="20"/>
    </w:rPr>
  </w:style>
  <w:style w:type="character" w:styleId="LineNumber">
    <w:name w:val="line number"/>
    <w:basedOn w:val="DefaultParagraphFont"/>
    <w:uiPriority w:val="99"/>
    <w:semiHidden/>
    <w:unhideWhenUsed/>
    <w:rsid w:val="007F0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0137">
      <w:bodyDiv w:val="1"/>
      <w:marLeft w:val="0"/>
      <w:marRight w:val="0"/>
      <w:marTop w:val="0"/>
      <w:marBottom w:val="0"/>
      <w:divBdr>
        <w:top w:val="none" w:sz="0" w:space="0" w:color="auto"/>
        <w:left w:val="none" w:sz="0" w:space="0" w:color="auto"/>
        <w:bottom w:val="none" w:sz="0" w:space="0" w:color="auto"/>
        <w:right w:val="none" w:sz="0" w:space="0" w:color="auto"/>
      </w:divBdr>
    </w:div>
    <w:div w:id="152256258">
      <w:bodyDiv w:val="1"/>
      <w:marLeft w:val="0"/>
      <w:marRight w:val="0"/>
      <w:marTop w:val="0"/>
      <w:marBottom w:val="0"/>
      <w:divBdr>
        <w:top w:val="none" w:sz="0" w:space="0" w:color="auto"/>
        <w:left w:val="none" w:sz="0" w:space="0" w:color="auto"/>
        <w:bottom w:val="none" w:sz="0" w:space="0" w:color="auto"/>
        <w:right w:val="none" w:sz="0" w:space="0" w:color="auto"/>
      </w:divBdr>
    </w:div>
    <w:div w:id="221258630">
      <w:bodyDiv w:val="1"/>
      <w:marLeft w:val="0"/>
      <w:marRight w:val="0"/>
      <w:marTop w:val="0"/>
      <w:marBottom w:val="0"/>
      <w:divBdr>
        <w:top w:val="none" w:sz="0" w:space="0" w:color="auto"/>
        <w:left w:val="none" w:sz="0" w:space="0" w:color="auto"/>
        <w:bottom w:val="none" w:sz="0" w:space="0" w:color="auto"/>
        <w:right w:val="none" w:sz="0" w:space="0" w:color="auto"/>
      </w:divBdr>
    </w:div>
    <w:div w:id="333923282">
      <w:bodyDiv w:val="1"/>
      <w:marLeft w:val="0"/>
      <w:marRight w:val="0"/>
      <w:marTop w:val="0"/>
      <w:marBottom w:val="0"/>
      <w:divBdr>
        <w:top w:val="none" w:sz="0" w:space="0" w:color="auto"/>
        <w:left w:val="none" w:sz="0" w:space="0" w:color="auto"/>
        <w:bottom w:val="none" w:sz="0" w:space="0" w:color="auto"/>
        <w:right w:val="none" w:sz="0" w:space="0" w:color="auto"/>
      </w:divBdr>
    </w:div>
    <w:div w:id="371420634">
      <w:bodyDiv w:val="1"/>
      <w:marLeft w:val="0"/>
      <w:marRight w:val="0"/>
      <w:marTop w:val="0"/>
      <w:marBottom w:val="0"/>
      <w:divBdr>
        <w:top w:val="none" w:sz="0" w:space="0" w:color="auto"/>
        <w:left w:val="none" w:sz="0" w:space="0" w:color="auto"/>
        <w:bottom w:val="none" w:sz="0" w:space="0" w:color="auto"/>
        <w:right w:val="none" w:sz="0" w:space="0" w:color="auto"/>
      </w:divBdr>
    </w:div>
    <w:div w:id="715281641">
      <w:bodyDiv w:val="1"/>
      <w:marLeft w:val="0"/>
      <w:marRight w:val="0"/>
      <w:marTop w:val="0"/>
      <w:marBottom w:val="0"/>
      <w:divBdr>
        <w:top w:val="none" w:sz="0" w:space="0" w:color="auto"/>
        <w:left w:val="none" w:sz="0" w:space="0" w:color="auto"/>
        <w:bottom w:val="none" w:sz="0" w:space="0" w:color="auto"/>
        <w:right w:val="none" w:sz="0" w:space="0" w:color="auto"/>
      </w:divBdr>
    </w:div>
    <w:div w:id="725033824">
      <w:bodyDiv w:val="1"/>
      <w:marLeft w:val="0"/>
      <w:marRight w:val="0"/>
      <w:marTop w:val="0"/>
      <w:marBottom w:val="0"/>
      <w:divBdr>
        <w:top w:val="none" w:sz="0" w:space="0" w:color="auto"/>
        <w:left w:val="none" w:sz="0" w:space="0" w:color="auto"/>
        <w:bottom w:val="none" w:sz="0" w:space="0" w:color="auto"/>
        <w:right w:val="none" w:sz="0" w:space="0" w:color="auto"/>
      </w:divBdr>
    </w:div>
    <w:div w:id="822627494">
      <w:bodyDiv w:val="1"/>
      <w:marLeft w:val="0"/>
      <w:marRight w:val="0"/>
      <w:marTop w:val="0"/>
      <w:marBottom w:val="0"/>
      <w:divBdr>
        <w:top w:val="none" w:sz="0" w:space="0" w:color="auto"/>
        <w:left w:val="none" w:sz="0" w:space="0" w:color="auto"/>
        <w:bottom w:val="none" w:sz="0" w:space="0" w:color="auto"/>
        <w:right w:val="none" w:sz="0" w:space="0" w:color="auto"/>
      </w:divBdr>
    </w:div>
    <w:div w:id="846872726">
      <w:bodyDiv w:val="1"/>
      <w:marLeft w:val="0"/>
      <w:marRight w:val="0"/>
      <w:marTop w:val="0"/>
      <w:marBottom w:val="0"/>
      <w:divBdr>
        <w:top w:val="none" w:sz="0" w:space="0" w:color="auto"/>
        <w:left w:val="none" w:sz="0" w:space="0" w:color="auto"/>
        <w:bottom w:val="none" w:sz="0" w:space="0" w:color="auto"/>
        <w:right w:val="none" w:sz="0" w:space="0" w:color="auto"/>
      </w:divBdr>
    </w:div>
    <w:div w:id="868178794">
      <w:bodyDiv w:val="1"/>
      <w:marLeft w:val="0"/>
      <w:marRight w:val="0"/>
      <w:marTop w:val="0"/>
      <w:marBottom w:val="0"/>
      <w:divBdr>
        <w:top w:val="none" w:sz="0" w:space="0" w:color="auto"/>
        <w:left w:val="none" w:sz="0" w:space="0" w:color="auto"/>
        <w:bottom w:val="none" w:sz="0" w:space="0" w:color="auto"/>
        <w:right w:val="none" w:sz="0" w:space="0" w:color="auto"/>
      </w:divBdr>
    </w:div>
    <w:div w:id="1017196659">
      <w:bodyDiv w:val="1"/>
      <w:marLeft w:val="0"/>
      <w:marRight w:val="0"/>
      <w:marTop w:val="0"/>
      <w:marBottom w:val="0"/>
      <w:divBdr>
        <w:top w:val="none" w:sz="0" w:space="0" w:color="auto"/>
        <w:left w:val="none" w:sz="0" w:space="0" w:color="auto"/>
        <w:bottom w:val="none" w:sz="0" w:space="0" w:color="auto"/>
        <w:right w:val="none" w:sz="0" w:space="0" w:color="auto"/>
      </w:divBdr>
    </w:div>
    <w:div w:id="1123964596">
      <w:bodyDiv w:val="1"/>
      <w:marLeft w:val="0"/>
      <w:marRight w:val="0"/>
      <w:marTop w:val="0"/>
      <w:marBottom w:val="0"/>
      <w:divBdr>
        <w:top w:val="none" w:sz="0" w:space="0" w:color="auto"/>
        <w:left w:val="none" w:sz="0" w:space="0" w:color="auto"/>
        <w:bottom w:val="none" w:sz="0" w:space="0" w:color="auto"/>
        <w:right w:val="none" w:sz="0" w:space="0" w:color="auto"/>
      </w:divBdr>
    </w:div>
    <w:div w:id="1127504664">
      <w:bodyDiv w:val="1"/>
      <w:marLeft w:val="0"/>
      <w:marRight w:val="0"/>
      <w:marTop w:val="0"/>
      <w:marBottom w:val="0"/>
      <w:divBdr>
        <w:top w:val="none" w:sz="0" w:space="0" w:color="auto"/>
        <w:left w:val="none" w:sz="0" w:space="0" w:color="auto"/>
        <w:bottom w:val="none" w:sz="0" w:space="0" w:color="auto"/>
        <w:right w:val="none" w:sz="0" w:space="0" w:color="auto"/>
      </w:divBdr>
    </w:div>
    <w:div w:id="1185513094">
      <w:bodyDiv w:val="1"/>
      <w:marLeft w:val="0"/>
      <w:marRight w:val="0"/>
      <w:marTop w:val="0"/>
      <w:marBottom w:val="0"/>
      <w:divBdr>
        <w:top w:val="none" w:sz="0" w:space="0" w:color="auto"/>
        <w:left w:val="none" w:sz="0" w:space="0" w:color="auto"/>
        <w:bottom w:val="none" w:sz="0" w:space="0" w:color="auto"/>
        <w:right w:val="none" w:sz="0" w:space="0" w:color="auto"/>
      </w:divBdr>
    </w:div>
    <w:div w:id="1232230976">
      <w:bodyDiv w:val="1"/>
      <w:marLeft w:val="0"/>
      <w:marRight w:val="0"/>
      <w:marTop w:val="0"/>
      <w:marBottom w:val="0"/>
      <w:divBdr>
        <w:top w:val="none" w:sz="0" w:space="0" w:color="auto"/>
        <w:left w:val="none" w:sz="0" w:space="0" w:color="auto"/>
        <w:bottom w:val="none" w:sz="0" w:space="0" w:color="auto"/>
        <w:right w:val="none" w:sz="0" w:space="0" w:color="auto"/>
      </w:divBdr>
    </w:div>
    <w:div w:id="1267155124">
      <w:bodyDiv w:val="1"/>
      <w:marLeft w:val="0"/>
      <w:marRight w:val="0"/>
      <w:marTop w:val="0"/>
      <w:marBottom w:val="0"/>
      <w:divBdr>
        <w:top w:val="none" w:sz="0" w:space="0" w:color="auto"/>
        <w:left w:val="none" w:sz="0" w:space="0" w:color="auto"/>
        <w:bottom w:val="none" w:sz="0" w:space="0" w:color="auto"/>
        <w:right w:val="none" w:sz="0" w:space="0" w:color="auto"/>
      </w:divBdr>
    </w:div>
    <w:div w:id="1337027704">
      <w:bodyDiv w:val="1"/>
      <w:marLeft w:val="0"/>
      <w:marRight w:val="0"/>
      <w:marTop w:val="0"/>
      <w:marBottom w:val="0"/>
      <w:divBdr>
        <w:top w:val="none" w:sz="0" w:space="0" w:color="auto"/>
        <w:left w:val="none" w:sz="0" w:space="0" w:color="auto"/>
        <w:bottom w:val="none" w:sz="0" w:space="0" w:color="auto"/>
        <w:right w:val="none" w:sz="0" w:space="0" w:color="auto"/>
      </w:divBdr>
    </w:div>
    <w:div w:id="1353071315">
      <w:bodyDiv w:val="1"/>
      <w:marLeft w:val="0"/>
      <w:marRight w:val="0"/>
      <w:marTop w:val="0"/>
      <w:marBottom w:val="0"/>
      <w:divBdr>
        <w:top w:val="none" w:sz="0" w:space="0" w:color="auto"/>
        <w:left w:val="none" w:sz="0" w:space="0" w:color="auto"/>
        <w:bottom w:val="none" w:sz="0" w:space="0" w:color="auto"/>
        <w:right w:val="none" w:sz="0" w:space="0" w:color="auto"/>
      </w:divBdr>
    </w:div>
    <w:div w:id="1686401885">
      <w:bodyDiv w:val="1"/>
      <w:marLeft w:val="0"/>
      <w:marRight w:val="0"/>
      <w:marTop w:val="0"/>
      <w:marBottom w:val="0"/>
      <w:divBdr>
        <w:top w:val="none" w:sz="0" w:space="0" w:color="auto"/>
        <w:left w:val="none" w:sz="0" w:space="0" w:color="auto"/>
        <w:bottom w:val="none" w:sz="0" w:space="0" w:color="auto"/>
        <w:right w:val="none" w:sz="0" w:space="0" w:color="auto"/>
      </w:divBdr>
    </w:div>
    <w:div w:id="1718429490">
      <w:bodyDiv w:val="1"/>
      <w:marLeft w:val="0"/>
      <w:marRight w:val="0"/>
      <w:marTop w:val="0"/>
      <w:marBottom w:val="0"/>
      <w:divBdr>
        <w:top w:val="none" w:sz="0" w:space="0" w:color="auto"/>
        <w:left w:val="none" w:sz="0" w:space="0" w:color="auto"/>
        <w:bottom w:val="none" w:sz="0" w:space="0" w:color="auto"/>
        <w:right w:val="none" w:sz="0" w:space="0" w:color="auto"/>
      </w:divBdr>
    </w:div>
    <w:div w:id="1759137719">
      <w:bodyDiv w:val="1"/>
      <w:marLeft w:val="0"/>
      <w:marRight w:val="0"/>
      <w:marTop w:val="0"/>
      <w:marBottom w:val="0"/>
      <w:divBdr>
        <w:top w:val="none" w:sz="0" w:space="0" w:color="auto"/>
        <w:left w:val="none" w:sz="0" w:space="0" w:color="auto"/>
        <w:bottom w:val="none" w:sz="0" w:space="0" w:color="auto"/>
        <w:right w:val="none" w:sz="0" w:space="0" w:color="auto"/>
      </w:divBdr>
    </w:div>
    <w:div w:id="1815951546">
      <w:bodyDiv w:val="1"/>
      <w:marLeft w:val="0"/>
      <w:marRight w:val="0"/>
      <w:marTop w:val="0"/>
      <w:marBottom w:val="0"/>
      <w:divBdr>
        <w:top w:val="none" w:sz="0" w:space="0" w:color="auto"/>
        <w:left w:val="none" w:sz="0" w:space="0" w:color="auto"/>
        <w:bottom w:val="none" w:sz="0" w:space="0" w:color="auto"/>
        <w:right w:val="none" w:sz="0" w:space="0" w:color="auto"/>
      </w:divBdr>
    </w:div>
    <w:div w:id="1867130807">
      <w:bodyDiv w:val="1"/>
      <w:marLeft w:val="0"/>
      <w:marRight w:val="0"/>
      <w:marTop w:val="0"/>
      <w:marBottom w:val="0"/>
      <w:divBdr>
        <w:top w:val="none" w:sz="0" w:space="0" w:color="auto"/>
        <w:left w:val="none" w:sz="0" w:space="0" w:color="auto"/>
        <w:bottom w:val="none" w:sz="0" w:space="0" w:color="auto"/>
        <w:right w:val="none" w:sz="0" w:space="0" w:color="auto"/>
      </w:divBdr>
    </w:div>
    <w:div w:id="1890073282">
      <w:bodyDiv w:val="1"/>
      <w:marLeft w:val="0"/>
      <w:marRight w:val="0"/>
      <w:marTop w:val="0"/>
      <w:marBottom w:val="0"/>
      <w:divBdr>
        <w:top w:val="none" w:sz="0" w:space="0" w:color="auto"/>
        <w:left w:val="none" w:sz="0" w:space="0" w:color="auto"/>
        <w:bottom w:val="none" w:sz="0" w:space="0" w:color="auto"/>
        <w:right w:val="none" w:sz="0" w:space="0" w:color="auto"/>
      </w:divBdr>
    </w:div>
    <w:div w:id="1911188274">
      <w:bodyDiv w:val="1"/>
      <w:marLeft w:val="0"/>
      <w:marRight w:val="0"/>
      <w:marTop w:val="0"/>
      <w:marBottom w:val="0"/>
      <w:divBdr>
        <w:top w:val="none" w:sz="0" w:space="0" w:color="auto"/>
        <w:left w:val="none" w:sz="0" w:space="0" w:color="auto"/>
        <w:bottom w:val="none" w:sz="0" w:space="0" w:color="auto"/>
        <w:right w:val="none" w:sz="0" w:space="0" w:color="auto"/>
      </w:divBdr>
    </w:div>
    <w:div w:id="1927767788">
      <w:bodyDiv w:val="1"/>
      <w:marLeft w:val="0"/>
      <w:marRight w:val="0"/>
      <w:marTop w:val="0"/>
      <w:marBottom w:val="0"/>
      <w:divBdr>
        <w:top w:val="none" w:sz="0" w:space="0" w:color="auto"/>
        <w:left w:val="none" w:sz="0" w:space="0" w:color="auto"/>
        <w:bottom w:val="none" w:sz="0" w:space="0" w:color="auto"/>
        <w:right w:val="none" w:sz="0" w:space="0" w:color="auto"/>
      </w:divBdr>
    </w:div>
    <w:div w:id="2017462643">
      <w:bodyDiv w:val="1"/>
      <w:marLeft w:val="0"/>
      <w:marRight w:val="0"/>
      <w:marTop w:val="0"/>
      <w:marBottom w:val="0"/>
      <w:divBdr>
        <w:top w:val="none" w:sz="0" w:space="0" w:color="auto"/>
        <w:left w:val="none" w:sz="0" w:space="0" w:color="auto"/>
        <w:bottom w:val="none" w:sz="0" w:space="0" w:color="auto"/>
        <w:right w:val="none" w:sz="0" w:space="0" w:color="auto"/>
      </w:divBdr>
    </w:div>
    <w:div w:id="214068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EE084-5ADD-4A1E-AD57-109DB41A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YingXu</dc:creator>
  <cp:keywords/>
  <dc:description/>
  <cp:lastModifiedBy>Sveta Feigin</cp:lastModifiedBy>
  <cp:revision>2</cp:revision>
  <cp:lastPrinted>2019-02-14T23:30:00Z</cp:lastPrinted>
  <dcterms:created xsi:type="dcterms:W3CDTF">2019-04-27T06:03:00Z</dcterms:created>
  <dcterms:modified xsi:type="dcterms:W3CDTF">2019-04-27T06:03:00Z</dcterms:modified>
</cp:coreProperties>
</file>