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3BFD5" w14:textId="77777777" w:rsidR="000478E1" w:rsidRDefault="000478E1" w:rsidP="000478E1">
      <w:pPr>
        <w:widowControl w:val="0"/>
        <w:autoSpaceDE w:val="0"/>
        <w:autoSpaceDN w:val="0"/>
        <w:adjustRightInd w:val="0"/>
        <w:jc w:val="both"/>
        <w:rPr>
          <w:rFonts w:ascii="Times New Roman" w:hAnsi="Times New Roman" w:cs="Times New Roman"/>
          <w:bCs/>
          <w:i/>
          <w:sz w:val="22"/>
          <w:szCs w:val="22"/>
          <w:lang w:eastAsia="en-US"/>
        </w:rPr>
      </w:pPr>
    </w:p>
    <w:p w14:paraId="38331D6E" w14:textId="4CDCE896" w:rsidR="000478E1" w:rsidRDefault="000478E1" w:rsidP="000478E1">
      <w:pPr>
        <w:widowControl w:val="0"/>
        <w:autoSpaceDE w:val="0"/>
        <w:autoSpaceDN w:val="0"/>
        <w:adjustRightInd w:val="0"/>
        <w:jc w:val="both"/>
        <w:rPr>
          <w:rFonts w:ascii="Times New Roman" w:hAnsi="Times New Roman" w:cs="Times New Roman"/>
          <w:bCs/>
          <w:i/>
          <w:sz w:val="22"/>
          <w:szCs w:val="22"/>
          <w:lang w:eastAsia="en-US"/>
        </w:rPr>
      </w:pPr>
      <w:r>
        <w:rPr>
          <w:rFonts w:ascii="Times New Roman" w:hAnsi="Times New Roman" w:cs="Times New Roman"/>
          <w:bCs/>
          <w:i/>
          <w:sz w:val="22"/>
          <w:szCs w:val="22"/>
          <w:lang w:eastAsia="en-US"/>
        </w:rPr>
        <w:t>Figure</w:t>
      </w:r>
      <w:r>
        <w:rPr>
          <w:rFonts w:ascii="Times New Roman" w:hAnsi="Times New Roman" w:cs="Times New Roman"/>
          <w:bCs/>
          <w:i/>
          <w:sz w:val="22"/>
          <w:szCs w:val="22"/>
          <w:lang w:eastAsia="en-US"/>
        </w:rPr>
        <w:t xml:space="preserve"> Legends</w:t>
      </w:r>
    </w:p>
    <w:p w14:paraId="088205E2" w14:textId="77777777" w:rsidR="000478E1" w:rsidRDefault="000478E1" w:rsidP="000478E1">
      <w:pPr>
        <w:widowControl w:val="0"/>
        <w:autoSpaceDE w:val="0"/>
        <w:autoSpaceDN w:val="0"/>
        <w:adjustRightInd w:val="0"/>
        <w:jc w:val="both"/>
        <w:rPr>
          <w:rFonts w:ascii="Times New Roman" w:hAnsi="Times New Roman" w:cs="Times New Roman"/>
          <w:b/>
          <w:sz w:val="22"/>
          <w:szCs w:val="22"/>
        </w:rPr>
      </w:pPr>
    </w:p>
    <w:p w14:paraId="7F287169" w14:textId="77777777" w:rsidR="000478E1" w:rsidRDefault="000478E1" w:rsidP="000478E1">
      <w:pPr>
        <w:widowControl w:val="0"/>
        <w:autoSpaceDE w:val="0"/>
        <w:autoSpaceDN w:val="0"/>
        <w:adjustRightInd w:val="0"/>
        <w:jc w:val="both"/>
        <w:rPr>
          <w:rFonts w:ascii="Times New Roman" w:hAnsi="Times New Roman" w:cs="Times New Roman"/>
          <w:b/>
          <w:sz w:val="22"/>
          <w:szCs w:val="22"/>
        </w:rPr>
      </w:pPr>
    </w:p>
    <w:p w14:paraId="040442BC" w14:textId="77777777" w:rsidR="000478E1" w:rsidRPr="008B5C2F" w:rsidRDefault="000478E1" w:rsidP="000478E1">
      <w:pPr>
        <w:widowControl w:val="0"/>
        <w:autoSpaceDE w:val="0"/>
        <w:autoSpaceDN w:val="0"/>
        <w:adjustRightInd w:val="0"/>
        <w:jc w:val="both"/>
        <w:rPr>
          <w:rFonts w:ascii="Times New Roman" w:hAnsi="Times New Roman" w:cs="Times New Roman"/>
          <w:sz w:val="22"/>
          <w:szCs w:val="22"/>
        </w:rPr>
      </w:pPr>
      <w:proofErr w:type="gramStart"/>
      <w:r w:rsidRPr="00B34C73">
        <w:rPr>
          <w:rFonts w:ascii="Times New Roman" w:hAnsi="Times New Roman" w:cs="Times New Roman"/>
          <w:b/>
          <w:sz w:val="22"/>
          <w:szCs w:val="22"/>
        </w:rPr>
        <w:t xml:space="preserve">Figure </w:t>
      </w:r>
      <w:r>
        <w:rPr>
          <w:rFonts w:ascii="Times New Roman" w:hAnsi="Times New Roman" w:cs="Times New Roman"/>
          <w:b/>
          <w:sz w:val="22"/>
          <w:szCs w:val="22"/>
        </w:rPr>
        <w:t>1</w:t>
      </w:r>
      <w:r w:rsidRPr="00B34C73">
        <w:rPr>
          <w:rFonts w:ascii="Times New Roman" w:hAnsi="Times New Roman" w:cs="Times New Roman"/>
          <w:b/>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Post-operative axial (left) and coronal (right) T1weighted MRI, demonstrating placement of DBS electrodes.</w:t>
      </w:r>
      <w:proofErr w:type="gramEnd"/>
      <w:r>
        <w:rPr>
          <w:rFonts w:ascii="Times New Roman" w:hAnsi="Times New Roman" w:cs="Times New Roman"/>
          <w:sz w:val="22"/>
          <w:szCs w:val="22"/>
        </w:rPr>
        <w:t xml:space="preserve">  The tips of the electrodes are located in the </w:t>
      </w:r>
      <w:proofErr w:type="spellStart"/>
      <w:r>
        <w:rPr>
          <w:rFonts w:ascii="Times New Roman" w:hAnsi="Times New Roman" w:cs="Times New Roman"/>
          <w:sz w:val="22"/>
          <w:szCs w:val="22"/>
        </w:rPr>
        <w:t>globus</w:t>
      </w:r>
      <w:proofErr w:type="spellEnd"/>
      <w:r>
        <w:rPr>
          <w:rFonts w:ascii="Times New Roman" w:hAnsi="Times New Roman" w:cs="Times New Roman"/>
          <w:sz w:val="22"/>
          <w:szCs w:val="22"/>
        </w:rPr>
        <w:t xml:space="preserve"> pallidus bordering the putamen bilaterally.  </w:t>
      </w:r>
    </w:p>
    <w:p w14:paraId="3280DE6B" w14:textId="77777777" w:rsidR="000478E1" w:rsidRDefault="000478E1" w:rsidP="000478E1">
      <w:pPr>
        <w:widowControl w:val="0"/>
        <w:autoSpaceDE w:val="0"/>
        <w:autoSpaceDN w:val="0"/>
        <w:adjustRightInd w:val="0"/>
        <w:ind w:left="480" w:hanging="480"/>
        <w:rPr>
          <w:rFonts w:ascii="Times New Roman" w:hAnsi="Times New Roman" w:cs="Times New Roman"/>
          <w:sz w:val="22"/>
          <w:szCs w:val="22"/>
        </w:rPr>
      </w:pPr>
    </w:p>
    <w:p w14:paraId="14E18A96" w14:textId="77777777" w:rsidR="000478E1" w:rsidRDefault="000478E1" w:rsidP="000478E1">
      <w:pPr>
        <w:widowControl w:val="0"/>
        <w:autoSpaceDE w:val="0"/>
        <w:autoSpaceDN w:val="0"/>
        <w:adjustRightInd w:val="0"/>
        <w:ind w:left="480" w:hanging="480"/>
        <w:rPr>
          <w:rFonts w:ascii="Times New Roman" w:hAnsi="Times New Roman" w:cs="Times New Roman"/>
          <w:sz w:val="22"/>
          <w:szCs w:val="22"/>
        </w:rPr>
      </w:pPr>
    </w:p>
    <w:p w14:paraId="2B8E5C8F" w14:textId="77777777" w:rsidR="000478E1" w:rsidRPr="008B5C2F" w:rsidRDefault="000478E1" w:rsidP="000478E1">
      <w:pPr>
        <w:widowControl w:val="0"/>
        <w:autoSpaceDE w:val="0"/>
        <w:autoSpaceDN w:val="0"/>
        <w:adjustRightInd w:val="0"/>
        <w:jc w:val="both"/>
        <w:rPr>
          <w:rFonts w:ascii="Times New Roman" w:hAnsi="Times New Roman" w:cs="Times New Roman"/>
          <w:sz w:val="22"/>
          <w:szCs w:val="22"/>
        </w:rPr>
      </w:pPr>
      <w:proofErr w:type="gramStart"/>
      <w:r w:rsidRPr="00B34C73">
        <w:rPr>
          <w:rFonts w:ascii="Times New Roman" w:hAnsi="Times New Roman" w:cs="Times New Roman"/>
          <w:b/>
          <w:sz w:val="22"/>
          <w:szCs w:val="22"/>
        </w:rPr>
        <w:t>Figure 2.</w:t>
      </w:r>
      <w:proofErr w:type="gramEnd"/>
      <w:r>
        <w:rPr>
          <w:rFonts w:ascii="Times New Roman" w:hAnsi="Times New Roman" w:cs="Times New Roman"/>
          <w:sz w:val="22"/>
          <w:szCs w:val="22"/>
        </w:rPr>
        <w:t xml:space="preserve">  </w:t>
      </w:r>
      <w:r w:rsidRPr="00D7697F">
        <w:rPr>
          <w:rFonts w:ascii="Times New Roman" w:hAnsi="Times New Roman" w:cs="Times New Roman"/>
          <w:sz w:val="22"/>
          <w:szCs w:val="22"/>
        </w:rPr>
        <w:t>Three dimensional reconstructed</w:t>
      </w:r>
      <w:r>
        <w:rPr>
          <w:rFonts w:ascii="Times New Roman" w:hAnsi="Times New Roman" w:cs="Times New Roman"/>
          <w:sz w:val="22"/>
          <w:szCs w:val="22"/>
        </w:rPr>
        <w:t xml:space="preserve"> </w:t>
      </w:r>
      <w:r w:rsidRPr="00D7697F">
        <w:rPr>
          <w:rFonts w:ascii="Times New Roman" w:hAnsi="Times New Roman" w:cs="Times New Roman"/>
          <w:sz w:val="22"/>
          <w:szCs w:val="22"/>
        </w:rPr>
        <w:t>positions of leads</w:t>
      </w:r>
      <w:r>
        <w:rPr>
          <w:rFonts w:ascii="Times New Roman" w:hAnsi="Times New Roman" w:cs="Times New Roman"/>
          <w:sz w:val="22"/>
          <w:szCs w:val="22"/>
        </w:rPr>
        <w:t xml:space="preserve"> with volume of tissue activation in red for the </w:t>
      </w:r>
      <w:r w:rsidRPr="00D7697F">
        <w:rPr>
          <w:rFonts w:ascii="Times New Roman" w:hAnsi="Times New Roman" w:cs="Times New Roman"/>
          <w:sz w:val="22"/>
          <w:szCs w:val="22"/>
        </w:rPr>
        <w:t>active</w:t>
      </w:r>
      <w:r>
        <w:rPr>
          <w:rFonts w:ascii="Times New Roman" w:hAnsi="Times New Roman" w:cs="Times New Roman"/>
          <w:sz w:val="22"/>
          <w:szCs w:val="22"/>
        </w:rPr>
        <w:t xml:space="preserve"> </w:t>
      </w:r>
      <w:r w:rsidRPr="00D7697F">
        <w:rPr>
          <w:rFonts w:ascii="Times New Roman" w:hAnsi="Times New Roman" w:cs="Times New Roman"/>
          <w:sz w:val="22"/>
          <w:szCs w:val="22"/>
        </w:rPr>
        <w:t>contact</w:t>
      </w:r>
      <w:r>
        <w:rPr>
          <w:rFonts w:ascii="Times New Roman" w:hAnsi="Times New Roman" w:cs="Times New Roman"/>
          <w:sz w:val="22"/>
          <w:szCs w:val="22"/>
        </w:rPr>
        <w:t xml:space="preserve">s: </w:t>
      </w:r>
      <w:r w:rsidRPr="00A63448">
        <w:rPr>
          <w:rFonts w:ascii="Times New Roman" w:hAnsi="Times New Roman" w:cs="Times New Roman"/>
          <w:bCs/>
          <w:i/>
          <w:sz w:val="22"/>
          <w:szCs w:val="22"/>
          <w:lang w:eastAsia="en-US"/>
        </w:rPr>
        <w:t>Right</w:t>
      </w:r>
      <w:r>
        <w:rPr>
          <w:rFonts w:ascii="Times New Roman" w:hAnsi="Times New Roman" w:cs="Times New Roman"/>
          <w:bCs/>
          <w:sz w:val="22"/>
          <w:szCs w:val="22"/>
          <w:lang w:eastAsia="en-US"/>
        </w:rPr>
        <w:t xml:space="preserve"> </w:t>
      </w:r>
      <w:r w:rsidRPr="008B5C2F">
        <w:rPr>
          <w:rFonts w:ascii="Times New Roman" w:hAnsi="Times New Roman" w:cs="Times New Roman"/>
          <w:bCs/>
          <w:sz w:val="22"/>
          <w:szCs w:val="22"/>
          <w:lang w:eastAsia="en-US"/>
        </w:rPr>
        <w:t>Case (+)</w:t>
      </w:r>
      <w:r>
        <w:rPr>
          <w:rFonts w:ascii="Times New Roman" w:hAnsi="Times New Roman" w:cs="Times New Roman"/>
          <w:bCs/>
          <w:sz w:val="22"/>
          <w:szCs w:val="22"/>
          <w:lang w:eastAsia="en-US"/>
        </w:rPr>
        <w:t xml:space="preserve">, </w:t>
      </w:r>
      <w:r w:rsidRPr="008B5C2F">
        <w:rPr>
          <w:rFonts w:ascii="Times New Roman" w:hAnsi="Times New Roman" w:cs="Times New Roman"/>
          <w:bCs/>
          <w:sz w:val="22"/>
          <w:szCs w:val="22"/>
          <w:lang w:eastAsia="en-US"/>
        </w:rPr>
        <w:t xml:space="preserve">Contact </w:t>
      </w:r>
      <w:r>
        <w:rPr>
          <w:rFonts w:ascii="Times New Roman" w:hAnsi="Times New Roman" w:cs="Times New Roman"/>
          <w:bCs/>
          <w:sz w:val="22"/>
          <w:szCs w:val="22"/>
          <w:lang w:eastAsia="en-US"/>
        </w:rPr>
        <w:t>1</w:t>
      </w:r>
      <w:r w:rsidRPr="008B5C2F">
        <w:rPr>
          <w:rFonts w:ascii="Times New Roman" w:hAnsi="Times New Roman" w:cs="Times New Roman"/>
          <w:bCs/>
          <w:sz w:val="22"/>
          <w:szCs w:val="22"/>
          <w:lang w:eastAsia="en-US"/>
        </w:rPr>
        <w:t>(−)</w:t>
      </w:r>
      <w:r>
        <w:rPr>
          <w:rFonts w:ascii="Times New Roman" w:hAnsi="Times New Roman" w:cs="Times New Roman"/>
          <w:bCs/>
          <w:sz w:val="22"/>
          <w:szCs w:val="22"/>
          <w:lang w:eastAsia="en-US"/>
        </w:rPr>
        <w:t xml:space="preserve"> and </w:t>
      </w:r>
      <w:r w:rsidRPr="00A63448">
        <w:rPr>
          <w:rFonts w:ascii="Times New Roman" w:hAnsi="Times New Roman" w:cs="Times New Roman"/>
          <w:bCs/>
          <w:i/>
          <w:sz w:val="22"/>
          <w:szCs w:val="22"/>
          <w:lang w:eastAsia="en-US"/>
        </w:rPr>
        <w:t>Left</w:t>
      </w:r>
      <w:r>
        <w:rPr>
          <w:rFonts w:ascii="Times New Roman" w:hAnsi="Times New Roman" w:cs="Times New Roman"/>
          <w:bCs/>
          <w:sz w:val="22"/>
          <w:szCs w:val="22"/>
          <w:lang w:eastAsia="en-US"/>
        </w:rPr>
        <w:t xml:space="preserve"> </w:t>
      </w:r>
      <w:r w:rsidRPr="008B5C2F">
        <w:rPr>
          <w:rFonts w:ascii="Times New Roman" w:hAnsi="Times New Roman" w:cs="Times New Roman"/>
          <w:bCs/>
          <w:sz w:val="22"/>
          <w:szCs w:val="22"/>
          <w:lang w:eastAsia="en-US"/>
        </w:rPr>
        <w:t>Case (+)</w:t>
      </w:r>
      <w:r>
        <w:rPr>
          <w:rFonts w:ascii="Times New Roman" w:hAnsi="Times New Roman" w:cs="Times New Roman"/>
          <w:bCs/>
          <w:sz w:val="22"/>
          <w:szCs w:val="22"/>
          <w:lang w:eastAsia="en-US"/>
        </w:rPr>
        <w:t xml:space="preserve">, </w:t>
      </w:r>
      <w:r w:rsidRPr="008B5C2F">
        <w:rPr>
          <w:rFonts w:ascii="Times New Roman" w:hAnsi="Times New Roman" w:cs="Times New Roman"/>
          <w:bCs/>
          <w:sz w:val="22"/>
          <w:szCs w:val="22"/>
          <w:lang w:eastAsia="en-US"/>
        </w:rPr>
        <w:t>Contact 1</w:t>
      </w:r>
      <w:r>
        <w:rPr>
          <w:rFonts w:ascii="Times New Roman" w:hAnsi="Times New Roman" w:cs="Times New Roman"/>
          <w:bCs/>
          <w:sz w:val="22"/>
          <w:szCs w:val="22"/>
          <w:lang w:eastAsia="en-US"/>
        </w:rPr>
        <w:t xml:space="preserve">0 (−).  Globus pallidus </w:t>
      </w:r>
      <w:proofErr w:type="spellStart"/>
      <w:r>
        <w:rPr>
          <w:rFonts w:ascii="Times New Roman" w:hAnsi="Times New Roman" w:cs="Times New Roman"/>
          <w:bCs/>
          <w:sz w:val="22"/>
          <w:szCs w:val="22"/>
          <w:lang w:eastAsia="en-US"/>
        </w:rPr>
        <w:t>interna</w:t>
      </w:r>
      <w:proofErr w:type="spellEnd"/>
      <w:r>
        <w:rPr>
          <w:rFonts w:ascii="Times New Roman" w:hAnsi="Times New Roman" w:cs="Times New Roman"/>
          <w:bCs/>
          <w:sz w:val="22"/>
          <w:szCs w:val="22"/>
          <w:lang w:eastAsia="en-US"/>
        </w:rPr>
        <w:t xml:space="preserve"> and externa are highlighted in green and blue, respectively.  Image</w:t>
      </w:r>
      <w:r w:rsidRPr="00CD24D5">
        <w:rPr>
          <w:rFonts w:ascii="Times New Roman" w:hAnsi="Times New Roman" w:cs="Times New Roman"/>
          <w:bCs/>
          <w:sz w:val="22"/>
          <w:szCs w:val="22"/>
          <w:lang w:eastAsia="en-US"/>
        </w:rPr>
        <w:t xml:space="preserve"> </w:t>
      </w:r>
      <w:r>
        <w:rPr>
          <w:rFonts w:ascii="Times New Roman" w:hAnsi="Times New Roman" w:cs="Times New Roman"/>
          <w:bCs/>
          <w:sz w:val="22"/>
          <w:szCs w:val="22"/>
          <w:lang w:eastAsia="en-US"/>
        </w:rPr>
        <w:t xml:space="preserve">was generated with </w:t>
      </w:r>
      <w:r w:rsidRPr="00FE5006">
        <w:rPr>
          <w:rFonts w:ascii="Times New Roman" w:hAnsi="Times New Roman" w:cs="Times New Roman"/>
          <w:bCs/>
          <w:i/>
          <w:sz w:val="22"/>
          <w:szCs w:val="22"/>
          <w:lang w:eastAsia="en-US"/>
        </w:rPr>
        <w:t>Lead DBS</w:t>
      </w:r>
      <w:r>
        <w:rPr>
          <w:rFonts w:ascii="Times New Roman" w:hAnsi="Times New Roman" w:cs="Times New Roman"/>
          <w:bCs/>
          <w:sz w:val="22"/>
          <w:szCs w:val="22"/>
          <w:lang w:eastAsia="en-US"/>
        </w:rPr>
        <w:t xml:space="preserve"> v2.1.81 (lead-dbs.org), and visualized with brain shift correction in DISTAL atlas </w:t>
      </w:r>
      <w:r>
        <w:rPr>
          <w:rFonts w:ascii="Times New Roman" w:hAnsi="Times New Roman" w:cs="Times New Roman"/>
          <w:bCs/>
          <w:sz w:val="22"/>
          <w:szCs w:val="22"/>
          <w:lang w:eastAsia="en-US"/>
        </w:rPr>
        <w:fldChar w:fldCharType="begin" w:fldLock="1"/>
      </w:r>
      <w:r>
        <w:rPr>
          <w:rFonts w:ascii="Times New Roman" w:hAnsi="Times New Roman" w:cs="Times New Roman"/>
          <w:bCs/>
          <w:sz w:val="22"/>
          <w:szCs w:val="22"/>
          <w:lang w:eastAsia="en-US"/>
        </w:rPr>
        <w:instrText>ADDIN CSL_CITATION {"citationItems":[{"id":"ITEM-1","itemData":{"DOI":"10.1016/J.NEUROIMAGE.2017.05.015","ISSN":"1053-8119","abstract":"Three-dimensional atlases of subcortical brain structures are valuable tools to reference anatomy in neuroscience and neurology. For instance, they can be used to study the position and shape of the three most common deep brain stimulation (DBS) targets, the subthalamic nucleus (STN), internal part of the pallidum (GPi) and ventral intermediate nucleus of the thalamus (VIM) in spatial relationship to DBS electrodes. Here, we present a composite atlas based on manual segmentations of a multimodal high resolution brain template, histology and structural connectivity. In a first step, four key structures were defined on the template itself using a combination of multispectral image analysis and manual segmentation. Second, these structures were used as anchor points to coregister a detailed histological atlas into standard space. Results show that this approach significantly improved coregistration accuracy over previously published methods. Finally, a sub-segmentation of STN and GPi into functional zones was achieved based on structural connectivity. The result is a composite atlas that defines key nuclei on the template itself, fills the gaps between them using histology and further subdivides them using structural connectivity. We show that the atlas can be used to segment DBS targets in single subjects, yielding more accurate results compared to priorly published atlases. The atlas will be made publicly available and constitutes a resource to study DBS electrode localizations in combination with modern neuroimaging methods.","author":[{"dropping-particle":"","family":"Ewert","given":"Siobhan","non-dropping-particle":"","parse-names":false,"suffix":""},{"dropping-particle":"","family":"Plettig","given":"Philip","non-dropping-particle":"","parse-names":false,"suffix":""},{"dropping-particle":"","family":"Li","given":"Ningfei","non-dropping-particle":"","parse-names":false,"suffix":""},{"dropping-particle":"","family":"Chakravarty","given":"M. Mallar","non-dropping-particle":"","parse-names":false,"suffix":""},{"dropping-particle":"","family":"Collins","given":"D. Louis","non-dropping-particle":"","parse-names":false,"suffix":""},{"dropping-particle":"","family":"Herrington","given":"Todd M.","non-dropping-particle":"","parse-names":false,"suffix":""},{"dropping-particle":"","family":"Kühn","given":"Andrea A.","non-dropping-particle":"","parse-names":false,"suffix":""},{"dropping-particle":"","family":"Horn","given":"Andreas","non-dropping-particle":"","parse-names":false,"suffix":""}],"container-title":"NeuroImage","id":"ITEM-1","issued":{"date-parts":[["2018","4","15"]]},"page":"271-282","publisher":"Academic Press","title":"Toward defining deep brain stimulation targets in MNI space: A subcortical atlas based on multimodal MRI, histology and structural connectivity","type":"article-journal","volume":"170"},"uris":["http://www.mendeley.com/documents/?uuid=7bb26b97-aabb-35c0-827d-cd54f3a703bb"]}],"mendeley":{"formattedCitation":"&lt;sup&gt;10&lt;/sup&gt;","plainTextFormattedCitation":"10","previouslyFormattedCitation":"&lt;sup&gt;11&lt;/sup&gt;"},"properties":{"noteIndex":0},"schema":"https://github.com/citation-style-language/schema/raw/master/csl-citation.json"}</w:instrText>
      </w:r>
      <w:r>
        <w:rPr>
          <w:rFonts w:ascii="Times New Roman" w:hAnsi="Times New Roman" w:cs="Times New Roman"/>
          <w:bCs/>
          <w:sz w:val="22"/>
          <w:szCs w:val="22"/>
          <w:lang w:eastAsia="en-US"/>
        </w:rPr>
        <w:fldChar w:fldCharType="separate"/>
      </w:r>
      <w:r w:rsidRPr="00C52E3C">
        <w:rPr>
          <w:rFonts w:ascii="Times New Roman" w:hAnsi="Times New Roman" w:cs="Times New Roman"/>
          <w:bCs/>
          <w:noProof/>
          <w:sz w:val="22"/>
          <w:szCs w:val="22"/>
          <w:vertAlign w:val="superscript"/>
          <w:lang w:eastAsia="en-US"/>
        </w:rPr>
        <w:t>10</w:t>
      </w:r>
      <w:r>
        <w:rPr>
          <w:rFonts w:ascii="Times New Roman" w:hAnsi="Times New Roman" w:cs="Times New Roman"/>
          <w:bCs/>
          <w:sz w:val="22"/>
          <w:szCs w:val="22"/>
          <w:lang w:eastAsia="en-US"/>
        </w:rPr>
        <w:fldChar w:fldCharType="end"/>
      </w:r>
      <w:r>
        <w:rPr>
          <w:rFonts w:ascii="Times New Roman" w:hAnsi="Times New Roman" w:cs="Times New Roman"/>
          <w:bCs/>
          <w:sz w:val="22"/>
          <w:szCs w:val="22"/>
          <w:lang w:eastAsia="en-US"/>
        </w:rPr>
        <w:t xml:space="preserve"> . </w:t>
      </w:r>
    </w:p>
    <w:p w14:paraId="0F81990B" w14:textId="77777777" w:rsidR="000478E1" w:rsidRDefault="000478E1" w:rsidP="000478E1">
      <w:pPr>
        <w:widowControl w:val="0"/>
        <w:autoSpaceDE w:val="0"/>
        <w:autoSpaceDN w:val="0"/>
        <w:adjustRightInd w:val="0"/>
        <w:rPr>
          <w:rFonts w:ascii="Times New Roman" w:hAnsi="Times New Roman" w:cs="Times New Roman"/>
          <w:sz w:val="22"/>
          <w:szCs w:val="22"/>
        </w:rPr>
      </w:pPr>
    </w:p>
    <w:p w14:paraId="7C931684" w14:textId="77777777" w:rsidR="000478E1" w:rsidRDefault="000478E1" w:rsidP="00450304">
      <w:pPr>
        <w:widowControl w:val="0"/>
        <w:autoSpaceDE w:val="0"/>
        <w:autoSpaceDN w:val="0"/>
        <w:adjustRightInd w:val="0"/>
        <w:jc w:val="both"/>
        <w:rPr>
          <w:rFonts w:ascii="Times New Roman" w:hAnsi="Times New Roman" w:cs="Times New Roman"/>
          <w:bCs/>
          <w:i/>
          <w:sz w:val="22"/>
          <w:szCs w:val="22"/>
          <w:lang w:eastAsia="en-US"/>
        </w:rPr>
      </w:pPr>
      <w:bookmarkStart w:id="0" w:name="_GoBack"/>
      <w:bookmarkEnd w:id="0"/>
    </w:p>
    <w:p w14:paraId="31D3C1BC" w14:textId="77777777" w:rsidR="000478E1" w:rsidRDefault="000478E1" w:rsidP="00450304">
      <w:pPr>
        <w:widowControl w:val="0"/>
        <w:autoSpaceDE w:val="0"/>
        <w:autoSpaceDN w:val="0"/>
        <w:adjustRightInd w:val="0"/>
        <w:jc w:val="both"/>
        <w:rPr>
          <w:rFonts w:ascii="Times New Roman" w:hAnsi="Times New Roman" w:cs="Times New Roman"/>
          <w:bCs/>
          <w:i/>
          <w:sz w:val="22"/>
          <w:szCs w:val="22"/>
          <w:lang w:eastAsia="en-US"/>
        </w:rPr>
      </w:pPr>
    </w:p>
    <w:p w14:paraId="23BC25D6" w14:textId="77777777" w:rsidR="000478E1" w:rsidRDefault="000478E1" w:rsidP="00450304">
      <w:pPr>
        <w:widowControl w:val="0"/>
        <w:autoSpaceDE w:val="0"/>
        <w:autoSpaceDN w:val="0"/>
        <w:adjustRightInd w:val="0"/>
        <w:jc w:val="both"/>
        <w:rPr>
          <w:rFonts w:ascii="Times New Roman" w:hAnsi="Times New Roman" w:cs="Times New Roman"/>
          <w:bCs/>
          <w:i/>
          <w:sz w:val="22"/>
          <w:szCs w:val="22"/>
          <w:lang w:eastAsia="en-US"/>
        </w:rPr>
      </w:pPr>
    </w:p>
    <w:p w14:paraId="4F7F422D" w14:textId="77777777" w:rsidR="00450304" w:rsidRDefault="00450304" w:rsidP="00450304">
      <w:pPr>
        <w:widowControl w:val="0"/>
        <w:autoSpaceDE w:val="0"/>
        <w:autoSpaceDN w:val="0"/>
        <w:adjustRightInd w:val="0"/>
        <w:jc w:val="both"/>
        <w:rPr>
          <w:rFonts w:ascii="Times New Roman" w:hAnsi="Times New Roman" w:cs="Times New Roman"/>
          <w:bCs/>
          <w:i/>
          <w:sz w:val="22"/>
          <w:szCs w:val="22"/>
          <w:lang w:eastAsia="en-US"/>
        </w:rPr>
      </w:pPr>
      <w:r>
        <w:rPr>
          <w:rFonts w:ascii="Times New Roman" w:hAnsi="Times New Roman" w:cs="Times New Roman"/>
          <w:bCs/>
          <w:i/>
          <w:sz w:val="22"/>
          <w:szCs w:val="22"/>
          <w:lang w:eastAsia="en-US"/>
        </w:rPr>
        <w:t>Video Legends</w:t>
      </w:r>
    </w:p>
    <w:p w14:paraId="601A8DD7" w14:textId="77777777" w:rsidR="00450304" w:rsidRDefault="00450304" w:rsidP="00450304">
      <w:pPr>
        <w:widowControl w:val="0"/>
        <w:autoSpaceDE w:val="0"/>
        <w:autoSpaceDN w:val="0"/>
        <w:adjustRightInd w:val="0"/>
        <w:jc w:val="both"/>
        <w:rPr>
          <w:rFonts w:ascii="Times New Roman" w:hAnsi="Times New Roman" w:cs="Times New Roman"/>
          <w:bCs/>
          <w:i/>
          <w:sz w:val="22"/>
          <w:szCs w:val="22"/>
          <w:lang w:eastAsia="en-US"/>
        </w:rPr>
      </w:pPr>
    </w:p>
    <w:p w14:paraId="75C0549B" w14:textId="77777777" w:rsidR="00450304" w:rsidRDefault="00450304" w:rsidP="00450304">
      <w:pPr>
        <w:widowControl w:val="0"/>
        <w:autoSpaceDE w:val="0"/>
        <w:autoSpaceDN w:val="0"/>
        <w:adjustRightInd w:val="0"/>
        <w:jc w:val="both"/>
        <w:rPr>
          <w:rFonts w:ascii="Times New Roman" w:hAnsi="Times New Roman" w:cs="Times New Roman"/>
          <w:bCs/>
          <w:i/>
          <w:sz w:val="22"/>
          <w:szCs w:val="22"/>
          <w:lang w:eastAsia="en-US"/>
        </w:rPr>
      </w:pPr>
    </w:p>
    <w:p w14:paraId="6E7AC6E6" w14:textId="77777777" w:rsidR="00450304" w:rsidRDefault="00450304" w:rsidP="00450304">
      <w:pPr>
        <w:widowControl w:val="0"/>
        <w:autoSpaceDE w:val="0"/>
        <w:autoSpaceDN w:val="0"/>
        <w:adjustRightInd w:val="0"/>
        <w:jc w:val="both"/>
        <w:rPr>
          <w:rFonts w:ascii="Times New Roman" w:hAnsi="Times New Roman" w:cs="Times New Roman"/>
          <w:b/>
          <w:bCs/>
          <w:sz w:val="22"/>
          <w:szCs w:val="22"/>
          <w:lang w:eastAsia="en-US"/>
        </w:rPr>
      </w:pPr>
      <w:r>
        <w:rPr>
          <w:rFonts w:ascii="Times New Roman" w:hAnsi="Times New Roman" w:cs="Times New Roman"/>
          <w:b/>
          <w:bCs/>
          <w:sz w:val="22"/>
          <w:szCs w:val="22"/>
          <w:lang w:eastAsia="en-US"/>
        </w:rPr>
        <w:t>Video 1</w:t>
      </w:r>
    </w:p>
    <w:p w14:paraId="772D6AD9" w14:textId="77777777" w:rsidR="00450304" w:rsidRDefault="00450304" w:rsidP="00450304">
      <w:pPr>
        <w:widowControl w:val="0"/>
        <w:autoSpaceDE w:val="0"/>
        <w:autoSpaceDN w:val="0"/>
        <w:adjustRightInd w:val="0"/>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 xml:space="preserve">Patient AS is hitting a golf ball at a driving range. </w:t>
      </w:r>
    </w:p>
    <w:p w14:paraId="24690C6E" w14:textId="77777777" w:rsidR="00450304" w:rsidRDefault="00450304" w:rsidP="00450304">
      <w:pPr>
        <w:widowControl w:val="0"/>
        <w:autoSpaceDE w:val="0"/>
        <w:autoSpaceDN w:val="0"/>
        <w:adjustRightInd w:val="0"/>
        <w:jc w:val="both"/>
        <w:rPr>
          <w:rFonts w:ascii="Times New Roman" w:hAnsi="Times New Roman" w:cs="Times New Roman"/>
          <w:bCs/>
          <w:sz w:val="22"/>
          <w:szCs w:val="22"/>
          <w:lang w:eastAsia="en-US"/>
        </w:rPr>
      </w:pPr>
    </w:p>
    <w:p w14:paraId="6D0EACB4" w14:textId="77777777" w:rsidR="00450304" w:rsidRDefault="00450304" w:rsidP="00450304">
      <w:pPr>
        <w:widowControl w:val="0"/>
        <w:autoSpaceDE w:val="0"/>
        <w:autoSpaceDN w:val="0"/>
        <w:adjustRightInd w:val="0"/>
        <w:jc w:val="both"/>
        <w:rPr>
          <w:rFonts w:ascii="Times New Roman" w:hAnsi="Times New Roman" w:cs="Times New Roman"/>
          <w:bCs/>
          <w:sz w:val="22"/>
          <w:szCs w:val="22"/>
          <w:lang w:eastAsia="en-US"/>
        </w:rPr>
      </w:pPr>
    </w:p>
    <w:p w14:paraId="67045FF0" w14:textId="77777777" w:rsidR="00450304" w:rsidRPr="006E2D66" w:rsidRDefault="00450304" w:rsidP="00450304">
      <w:pPr>
        <w:widowControl w:val="0"/>
        <w:autoSpaceDE w:val="0"/>
        <w:autoSpaceDN w:val="0"/>
        <w:adjustRightInd w:val="0"/>
        <w:jc w:val="both"/>
        <w:rPr>
          <w:rFonts w:ascii="Times New Roman" w:hAnsi="Times New Roman" w:cs="Times New Roman"/>
          <w:b/>
          <w:bCs/>
          <w:sz w:val="22"/>
          <w:szCs w:val="22"/>
          <w:lang w:eastAsia="en-US"/>
        </w:rPr>
      </w:pPr>
      <w:r w:rsidRPr="006E2D66">
        <w:rPr>
          <w:rFonts w:ascii="Times New Roman" w:hAnsi="Times New Roman" w:cs="Times New Roman"/>
          <w:b/>
          <w:bCs/>
          <w:sz w:val="22"/>
          <w:szCs w:val="22"/>
          <w:lang w:eastAsia="en-US"/>
        </w:rPr>
        <w:t>Video 2</w:t>
      </w:r>
    </w:p>
    <w:p w14:paraId="2DE15F6B" w14:textId="77777777" w:rsidR="00450304" w:rsidRDefault="00450304" w:rsidP="00450304">
      <w:pPr>
        <w:widowControl w:val="0"/>
        <w:autoSpaceDE w:val="0"/>
        <w:autoSpaceDN w:val="0"/>
        <w:adjustRightInd w:val="0"/>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 xml:space="preserve">Patient AS is skating and playing hockey on a frozen pond. </w:t>
      </w:r>
    </w:p>
    <w:p w14:paraId="3A164E8F" w14:textId="77777777" w:rsidR="00450304" w:rsidRDefault="00450304" w:rsidP="00450304">
      <w:pPr>
        <w:widowControl w:val="0"/>
        <w:autoSpaceDE w:val="0"/>
        <w:autoSpaceDN w:val="0"/>
        <w:adjustRightInd w:val="0"/>
        <w:jc w:val="both"/>
        <w:rPr>
          <w:rFonts w:ascii="Times New Roman" w:hAnsi="Times New Roman" w:cs="Times New Roman"/>
          <w:bCs/>
          <w:sz w:val="22"/>
          <w:szCs w:val="22"/>
          <w:lang w:eastAsia="en-US"/>
        </w:rPr>
      </w:pPr>
    </w:p>
    <w:p w14:paraId="04D090C1" w14:textId="77777777" w:rsidR="00450304" w:rsidRDefault="00450304" w:rsidP="00450304">
      <w:pPr>
        <w:widowControl w:val="0"/>
        <w:autoSpaceDE w:val="0"/>
        <w:autoSpaceDN w:val="0"/>
        <w:adjustRightInd w:val="0"/>
        <w:jc w:val="both"/>
        <w:rPr>
          <w:rFonts w:ascii="Times New Roman" w:hAnsi="Times New Roman" w:cs="Times New Roman"/>
          <w:bCs/>
          <w:sz w:val="22"/>
          <w:szCs w:val="22"/>
          <w:lang w:eastAsia="en-US"/>
        </w:rPr>
      </w:pPr>
    </w:p>
    <w:p w14:paraId="504DF68F" w14:textId="77777777" w:rsidR="00450304" w:rsidRDefault="00450304" w:rsidP="00450304">
      <w:pPr>
        <w:widowControl w:val="0"/>
        <w:autoSpaceDE w:val="0"/>
        <w:autoSpaceDN w:val="0"/>
        <w:adjustRightInd w:val="0"/>
        <w:jc w:val="both"/>
        <w:rPr>
          <w:rFonts w:ascii="Times New Roman" w:hAnsi="Times New Roman" w:cs="Times New Roman"/>
          <w:bCs/>
          <w:sz w:val="22"/>
          <w:szCs w:val="22"/>
          <w:lang w:eastAsia="en-US"/>
        </w:rPr>
      </w:pPr>
    </w:p>
    <w:p w14:paraId="59F89980" w14:textId="77777777" w:rsidR="00450304" w:rsidRDefault="00450304" w:rsidP="00450304">
      <w:pPr>
        <w:widowControl w:val="0"/>
        <w:autoSpaceDE w:val="0"/>
        <w:autoSpaceDN w:val="0"/>
        <w:adjustRightInd w:val="0"/>
        <w:jc w:val="both"/>
        <w:rPr>
          <w:rFonts w:ascii="Times New Roman" w:hAnsi="Times New Roman" w:cs="Times New Roman"/>
          <w:bCs/>
          <w:sz w:val="22"/>
          <w:szCs w:val="22"/>
          <w:lang w:eastAsia="en-US"/>
        </w:rPr>
      </w:pPr>
    </w:p>
    <w:p w14:paraId="6BDADD81" w14:textId="77777777" w:rsidR="00BE14A4" w:rsidRDefault="000478E1"/>
    <w:sectPr w:rsidR="00BE14A4" w:rsidSect="00EF6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04"/>
    <w:rsid w:val="000478E1"/>
    <w:rsid w:val="002253F5"/>
    <w:rsid w:val="00450304"/>
    <w:rsid w:val="00776A5B"/>
    <w:rsid w:val="00E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04"/>
    <w:rPr>
      <w:rFonts w:ascii="Arial" w:eastAsiaTheme="minorEastAsia" w:hAnsi="Arial"/>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04"/>
    <w:rPr>
      <w:rFonts w:ascii="Arial" w:eastAsiaTheme="minorEastAsia" w:hAnsi="Arial"/>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Beth Israel Deaconess Madical Center</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Alby</dc:creator>
  <cp:lastModifiedBy>Richard,Alby (BIDMC - Neurology)</cp:lastModifiedBy>
  <cp:revision>2</cp:revision>
  <dcterms:created xsi:type="dcterms:W3CDTF">2019-05-03T16:07:00Z</dcterms:created>
  <dcterms:modified xsi:type="dcterms:W3CDTF">2019-05-03T16:07:00Z</dcterms:modified>
</cp:coreProperties>
</file>