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73144" w14:textId="7609AB41" w:rsidR="00B22F73" w:rsidRPr="008D6DB7" w:rsidRDefault="00966C80" w:rsidP="00B22F73">
      <w:pPr>
        <w:pStyle w:val="Paragraph"/>
        <w:spacing w:before="0" w:line="360" w:lineRule="auto"/>
        <w:ind w:firstLine="0"/>
        <w:jc w:val="both"/>
        <w:rPr>
          <w:i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0147D111" wp14:editId="60AA4868">
                <wp:simplePos x="0" y="0"/>
                <wp:positionH relativeFrom="margin">
                  <wp:posOffset>-234315</wp:posOffset>
                </wp:positionH>
                <wp:positionV relativeFrom="paragraph">
                  <wp:posOffset>0</wp:posOffset>
                </wp:positionV>
                <wp:extent cx="6216015" cy="5127625"/>
                <wp:effectExtent l="0" t="0" r="13335" b="15875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512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2" w:space="0" w:color="00000A"/>
                                <w:bottom w:val="single" w:sz="2" w:space="0" w:color="00000A"/>
                                <w:insideH w:val="single" w:sz="2" w:space="0" w:color="00000A"/>
                              </w:tblBorders>
                              <w:tblCellMar>
                                <w:left w:w="102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058"/>
                              <w:gridCol w:w="1950"/>
                              <w:gridCol w:w="1975"/>
                              <w:gridCol w:w="1976"/>
                              <w:gridCol w:w="1975"/>
                            </w:tblGrid>
                            <w:tr w:rsidR="00795DAE" w14:paraId="27C0A6A2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vMerge w:val="restart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C43FBD4" w14:textId="77777777" w:rsidR="00795DAE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bookmarkStart w:id="0" w:name="__UnoMark__1078_986547355"/>
                                  <w:bookmarkEnd w:id="0"/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720B009" w14:textId="6976A0A2" w:rsidR="00795DAE" w:rsidRDefault="00795DAE" w:rsidP="00501F0B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1" w:name="__UnoMark__1079_986547355"/>
                                  <w:bookmarkStart w:id="2" w:name="__UnoMark__1080_986547355"/>
                                  <w:bookmarkEnd w:id="1"/>
                                  <w:bookmarkEnd w:id="2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          Sham Infusion –                               placebo conditioning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2C0E0FB4" w14:textId="79094DF6" w:rsidR="00795DAE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" w:name="__UnoMark__1082_986547355"/>
                                  <w:bookmarkStart w:id="4" w:name="__UnoMark__1081_986547355"/>
                                  <w:bookmarkEnd w:id="3"/>
                                  <w:bookmarkEnd w:id="4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Sham Infusio</w:t>
                                  </w:r>
                                  <w:r w:rsidR="003C2104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n -         </w:t>
                                  </w:r>
                                  <w:bookmarkStart w:id="5" w:name="_GoBack"/>
                                  <w:r w:rsidR="0033209C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bookmarkEnd w:id="5"/>
                                  <w:r w:rsidR="003C2104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Exp</w:t>
                                  </w:r>
                                  <w:r w:rsidR="0033209C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="003C2104"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ctancy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327D3C57" w14:textId="0703A979" w:rsidR="00795DAE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" w:name="__UnoMark__1084_986547355"/>
                                  <w:bookmarkStart w:id="7" w:name="__UnoMark__1083_986547355"/>
                                  <w:bookmarkEnd w:id="6"/>
                                  <w:bookmarkEnd w:id="7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Sham Infusion –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nocebo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conditioning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980A82E" w14:textId="32892BF9" w:rsidR="00795DAE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" w:name="__UnoMark__1086_986547355"/>
                                  <w:bookmarkStart w:id="9" w:name="__UnoMark__1085_986547355"/>
                                  <w:bookmarkEnd w:id="8"/>
                                  <w:bookmarkEnd w:id="9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Natural History</w:t>
                                  </w:r>
                                </w:p>
                              </w:tc>
                            </w:tr>
                            <w:tr w:rsidR="00795DAE" w14:paraId="61B51A29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vMerge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4C557FD" w14:textId="6EAE32D6" w:rsidR="00795DAE" w:rsidRDefault="00795DA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bookmarkStart w:id="10" w:name="__UnoMark__1087_986547355"/>
                                  <w:bookmarkStart w:id="11" w:name="__UnoMark__1088_986547355"/>
                                  <w:bookmarkEnd w:id="10"/>
                                  <w:bookmarkEnd w:id="11"/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1CD5529" w14:textId="768126E2" w:rsidR="00795DAE" w:rsidRDefault="00795DAE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" w:name="__UnoMark__1090_986547355"/>
                                  <w:bookmarkStart w:id="13" w:name="__UnoMark__1089_986547355"/>
                                  <w:bookmarkEnd w:id="12"/>
                                  <w:bookmarkEnd w:id="13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(n=17)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D48CDF9" w14:textId="69D4C49E" w:rsidR="00795DAE" w:rsidRDefault="00795DAE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4" w:name="__UnoMark__1092_986547355"/>
                                  <w:bookmarkStart w:id="15" w:name="__UnoMark__1091_986547355"/>
                                  <w:bookmarkEnd w:id="14"/>
                                  <w:bookmarkEnd w:id="15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(n=21)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D12BF9E" w14:textId="6216C8AC" w:rsidR="00795DAE" w:rsidRDefault="00795DAE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" w:name="__UnoMark__1094_986547355"/>
                                  <w:bookmarkStart w:id="17" w:name="__UnoMark__1093_986547355"/>
                                  <w:bookmarkEnd w:id="16"/>
                                  <w:bookmarkEnd w:id="17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(n=21)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22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34DFB7A" w14:textId="46B36D0A" w:rsidR="00795DAE" w:rsidRDefault="00795DAE" w:rsidP="00501F0B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8" w:name="__UnoMark__1096_986547355"/>
                                  <w:bookmarkStart w:id="19" w:name="__UnoMark__1095_986547355"/>
                                  <w:bookmarkEnd w:id="18"/>
                                  <w:bookmarkEnd w:id="19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(n=14)</w:t>
                                  </w:r>
                                </w:p>
                              </w:tc>
                            </w:tr>
                            <w:tr w:rsidR="00795DAE" w14:paraId="16D00653" w14:textId="77777777" w:rsidTr="00053CE0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9934" w:type="dxa"/>
                                  <w:gridSpan w:val="5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BB9827E" w14:textId="77777777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20" w:name="__UnoMark__1098_986547355"/>
                                  <w:bookmarkStart w:id="21" w:name="__UnoMark__1097_986547355"/>
                                  <w:bookmarkEnd w:id="20"/>
                                  <w:bookmarkEnd w:id="21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Demographic characteristics</w:t>
                                  </w:r>
                                </w:p>
                              </w:tc>
                            </w:tr>
                            <w:tr w:rsidR="00795DAE" w14:paraId="5C227CE8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58F5D04" w14:textId="77777777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22" w:name="__UnoMark__1100_986547355"/>
                                  <w:bookmarkStart w:id="23" w:name="__UnoMark__1099_986547355"/>
                                  <w:bookmarkEnd w:id="22"/>
                                  <w:bookmarkEnd w:id="23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Age (years)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7F04B81" w14:textId="3EBC9B81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4" w:name="__UnoMark__1102_986547355"/>
                                  <w:bookmarkStart w:id="25" w:name="__UnoMark__1101_986547355"/>
                                  <w:bookmarkEnd w:id="24"/>
                                  <w:bookmarkEnd w:id="25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47.29 (12.17)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88D60AA" w14:textId="2320B0AD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6" w:name="__UnoMark__1104_986547355"/>
                                  <w:bookmarkStart w:id="27" w:name="__UnoMark__1103_986547355"/>
                                  <w:bookmarkEnd w:id="26"/>
                                  <w:bookmarkEnd w:id="27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55.48 (10.72)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2C23A90" w14:textId="5E15D201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8" w:name="__UnoMark__1106_986547355"/>
                                  <w:bookmarkStart w:id="29" w:name="__UnoMark__1105_986547355"/>
                                  <w:bookmarkEnd w:id="28"/>
                                  <w:bookmarkEnd w:id="29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49.35 ( 12.91)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04D9A3B" w14:textId="0D185336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0" w:name="__UnoMark__1108_986547355"/>
                                  <w:bookmarkStart w:id="31" w:name="__UnoMark__1107_986547355"/>
                                  <w:bookmarkEnd w:id="30"/>
                                  <w:bookmarkEnd w:id="31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48.07 (8.49)</w:t>
                                  </w:r>
                                </w:p>
                              </w:tc>
                            </w:tr>
                            <w:tr w:rsidR="00795DAE" w14:paraId="41BE6ADF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21EC851" w14:textId="77777777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32" w:name="__UnoMark__1110_986547355"/>
                                  <w:bookmarkStart w:id="33" w:name="__UnoMark__1109_986547355"/>
                                  <w:bookmarkEnd w:id="32"/>
                                  <w:bookmarkEnd w:id="33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Sex: Male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61F7A4D0" w14:textId="270684E9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4" w:name="__UnoMark__1112_986547355"/>
                                  <w:bookmarkStart w:id="35" w:name="__UnoMark__1111_986547355"/>
                                  <w:bookmarkEnd w:id="34"/>
                                  <w:bookmarkEnd w:id="35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10 (13.70%)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47AB426" w14:textId="09D27F6A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6" w:name="__UnoMark__1114_986547355"/>
                                  <w:bookmarkStart w:id="37" w:name="__UnoMark__1113_986547355"/>
                                  <w:bookmarkEnd w:id="36"/>
                                  <w:bookmarkEnd w:id="37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 (6.85%)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</w:tcPr>
                                <w:p w14:paraId="225E07EC" w14:textId="226EDB87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8" w:name="__UnoMark__1116_986547355"/>
                                  <w:bookmarkStart w:id="39" w:name="__UnoMark__1115_986547355"/>
                                  <w:bookmarkEnd w:id="38"/>
                                  <w:bookmarkEnd w:id="39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11 (15.07%)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</w:tcPr>
                                <w:p w14:paraId="0C62B4CA" w14:textId="6EDE3172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0" w:name="__UnoMark__1118_986547355"/>
                                  <w:bookmarkStart w:id="41" w:name="__UnoMark__1117_986547355"/>
                                  <w:bookmarkEnd w:id="40"/>
                                  <w:bookmarkEnd w:id="41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6 (8.22%)</w:t>
                                  </w:r>
                                </w:p>
                              </w:tc>
                            </w:tr>
                            <w:tr w:rsidR="00795DAE" w14:paraId="3951369D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116BD69" w14:textId="77777777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42" w:name="__UnoMark__1120_986547355"/>
                                  <w:bookmarkStart w:id="43" w:name="__UnoMark__1119_986547355"/>
                                  <w:bookmarkEnd w:id="42"/>
                                  <w:bookmarkEnd w:id="43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Sex: Female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06D3B2A" w14:textId="42649BE3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4" w:name="__UnoMark__1122_986547355"/>
                                  <w:bookmarkStart w:id="45" w:name="__UnoMark__1121_986547355"/>
                                  <w:bookmarkEnd w:id="44"/>
                                  <w:bookmarkEnd w:id="45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7 (9.59%)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</w:tcPr>
                                <w:p w14:paraId="198381D1" w14:textId="0DC44296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6" w:name="__UnoMark__1124_986547355"/>
                                  <w:bookmarkStart w:id="47" w:name="__UnoMark__1123_986547355"/>
                                  <w:bookmarkEnd w:id="46"/>
                                  <w:bookmarkEnd w:id="47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16 (21.92%)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</w:tcPr>
                                <w:p w14:paraId="6517F44F" w14:textId="460ACA7A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8" w:name="__UnoMark__1126_986547355"/>
                                  <w:bookmarkStart w:id="49" w:name="__UnoMark__1125_986547355"/>
                                  <w:bookmarkEnd w:id="48"/>
                                  <w:bookmarkEnd w:id="49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10 (13.70%)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</w:tcPr>
                                <w:p w14:paraId="63045C2E" w14:textId="21CCF208" w:rsidR="00795DAE" w:rsidRDefault="00795DAE" w:rsidP="00C05B9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0" w:name="__UnoMark__1128_986547355"/>
                                  <w:bookmarkStart w:id="51" w:name="__UnoMark__1127_986547355"/>
                                  <w:bookmarkEnd w:id="50"/>
                                  <w:bookmarkEnd w:id="51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8 (10.96%)</w:t>
                                  </w:r>
                                </w:p>
                              </w:tc>
                            </w:tr>
                            <w:tr w:rsidR="00795DAE" w14:paraId="1D74A6FB" w14:textId="77777777" w:rsidTr="00053CE0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9934" w:type="dxa"/>
                                  <w:gridSpan w:val="5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BA90012" w14:textId="77777777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52" w:name="__UnoMark__1130_986547355"/>
                                  <w:bookmarkStart w:id="53" w:name="__UnoMark__1129_986547355"/>
                                  <w:bookmarkEnd w:id="52"/>
                                  <w:bookmarkEnd w:id="53"/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Clinical characteristics</w:t>
                                  </w:r>
                                </w:p>
                              </w:tc>
                            </w:tr>
                            <w:tr w:rsidR="00795DAE" w14:paraId="373B8A5D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F36A927" w14:textId="5798E8D6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54" w:name="__UnoMark__1131_986547355"/>
                                  <w:bookmarkEnd w:id="54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Back </w:t>
                                  </w:r>
                                  <w:bookmarkStart w:id="55" w:name="__UnoMark__1132_986547355"/>
                                  <w:bookmarkEnd w:id="55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pain duration in total (months)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F03F8F7" w14:textId="646FF5B1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6" w:name="__UnoMark__1134_986547355"/>
                                  <w:bookmarkStart w:id="57" w:name="__UnoMark__1133_986547355"/>
                                  <w:bookmarkEnd w:id="56"/>
                                  <w:bookmarkEnd w:id="57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121.12 (126.32)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672CD43" w14:textId="3BC382D6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8" w:name="__UnoMark__1136_986547355"/>
                                  <w:bookmarkStart w:id="59" w:name="__UnoMark__1135_986547355"/>
                                  <w:bookmarkEnd w:id="58"/>
                                  <w:bookmarkEnd w:id="59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222.38 (143.33)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D39394A" w14:textId="1DFEAAE7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0" w:name="__UnoMark__1138_986547355"/>
                                  <w:bookmarkStart w:id="61" w:name="__UnoMark__1137_986547355"/>
                                  <w:bookmarkEnd w:id="60"/>
                                  <w:bookmarkEnd w:id="61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164.38 (124.51)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7579D55" w14:textId="3637A7CD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2" w:name="__UnoMark__1140_986547355"/>
                                  <w:bookmarkStart w:id="63" w:name="__UnoMark__1139_986547355"/>
                                  <w:bookmarkEnd w:id="62"/>
                                  <w:bookmarkEnd w:id="63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111.86 (92.05)</w:t>
                                  </w:r>
                                </w:p>
                              </w:tc>
                            </w:tr>
                            <w:tr w:rsidR="00795DAE" w14:paraId="555A31A0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237EC61" w14:textId="20295168" w:rsidR="00795DAE" w:rsidRDefault="00795DAE">
                                  <w:pPr>
                                    <w:spacing w:before="120" w:line="360" w:lineRule="auto"/>
                                    <w:rPr>
                                      <w:color w:val="auto"/>
                                    </w:rPr>
                                  </w:pPr>
                                  <w:bookmarkStart w:id="64" w:name="__UnoMark__1141_986547355"/>
                                  <w:bookmarkEnd w:id="64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Back </w:t>
                                  </w:r>
                                  <w:bookmarkStart w:id="65" w:name="__UnoMark__1142_986547355"/>
                                  <w:bookmarkEnd w:id="65"/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pain duration of current intensity (months)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673E981" w14:textId="7070041F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6" w:name="__UnoMark__1144_986547355"/>
                                  <w:bookmarkStart w:id="67" w:name="__UnoMark__1143_986547355"/>
                                  <w:bookmarkEnd w:id="66"/>
                                  <w:bookmarkEnd w:id="67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2.94 (0.24)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7D1D069" w14:textId="42B7957B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8" w:name="__UnoMark__1146_986547355"/>
                                  <w:bookmarkStart w:id="69" w:name="__UnoMark__1145_986547355"/>
                                  <w:bookmarkEnd w:id="68"/>
                                  <w:bookmarkEnd w:id="69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2.95 (0.22)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67350EC1" w14:textId="31BF21DB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0" w:name="__UnoMark__1148_986547355"/>
                                  <w:bookmarkStart w:id="71" w:name="__UnoMark__1147_986547355"/>
                                  <w:bookmarkEnd w:id="70"/>
                                  <w:bookmarkEnd w:id="71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2.95 (0.21)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983EE4E" w14:textId="5AA9ADC0" w:rsidR="00795DAE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2" w:name="__UnoMark__1150_986547355"/>
                                  <w:bookmarkStart w:id="73" w:name="__UnoMark__1149_986547355"/>
                                  <w:bookmarkEnd w:id="72"/>
                                  <w:bookmarkEnd w:id="73"/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2.93 (0.26)</w:t>
                                  </w:r>
                                </w:p>
                              </w:tc>
                            </w:tr>
                            <w:tr w:rsidR="00795DAE" w14:paraId="63D7BC1C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02EBABE" w14:textId="77777777" w:rsidR="00795DAE" w:rsidRPr="0012101C" w:rsidRDefault="00795DAE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74" w:name="__UnoMark__1152_986547355"/>
                                  <w:bookmarkStart w:id="75" w:name="__UnoMark__1151_986547355"/>
                                  <w:bookmarkEnd w:id="74"/>
                                  <w:bookmarkEnd w:id="75"/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Disability through by back pain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BBEC8EB" w14:textId="002B80F5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76" w:name="__UnoMark__1154_986547355"/>
                                  <w:bookmarkStart w:id="77" w:name="__UnoMark__1153_986547355"/>
                                  <w:bookmarkEnd w:id="76"/>
                                  <w:bookmarkEnd w:id="77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2.63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12E9433" w14:textId="21CD82BC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78" w:name="__UnoMark__1156_986547355"/>
                                  <w:bookmarkStart w:id="79" w:name="__UnoMark__1155_986547355"/>
                                  <w:bookmarkEnd w:id="78"/>
                                  <w:bookmarkEnd w:id="79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81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43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2F82C8F" w14:textId="4E13074A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80" w:name="__UnoMark__1158_986547355"/>
                                  <w:bookmarkStart w:id="81" w:name="__UnoMark__1157_986547355"/>
                                  <w:bookmarkEnd w:id="80"/>
                                  <w:bookmarkEnd w:id="81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 (1.9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5D26775" w14:textId="451701F7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82" w:name="__UnoMark__1160_986547355"/>
                                  <w:bookmarkStart w:id="83" w:name="__UnoMark__1159_986547355"/>
                                  <w:bookmarkEnd w:id="82"/>
                                  <w:bookmarkEnd w:id="83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1.71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5DAE" w14:paraId="7CD0F250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66585862" w14:textId="6C24B954" w:rsidR="00795DAE" w:rsidRPr="0012101C" w:rsidRDefault="00795DAE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84" w:name="__UnoMark__1161_986547355"/>
                                  <w:bookmarkEnd w:id="84"/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Back pain intensity </w:t>
                                  </w:r>
                                  <w:bookmarkStart w:id="85" w:name="__UnoMark__1162_986547355"/>
                                  <w:bookmarkEnd w:id="85"/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(average last 3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month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66439C1D" w14:textId="522BFBE2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86" w:name="__UnoMark__1164_986547355"/>
                                  <w:bookmarkStart w:id="87" w:name="__UnoMark__1163_986547355"/>
                                  <w:bookmarkEnd w:id="86"/>
                                  <w:bookmarkEnd w:id="87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65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1.80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AC8EFAF" w14:textId="75F74212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88" w:name="__UnoMark__1166_986547355"/>
                                  <w:bookmarkStart w:id="89" w:name="__UnoMark__1165_986547355"/>
                                  <w:bookmarkEnd w:id="88"/>
                                  <w:bookmarkEnd w:id="89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6.2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34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99FDCAD" w14:textId="1B222841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90" w:name="__UnoMark__1168_986547355"/>
                                  <w:bookmarkStart w:id="91" w:name="__UnoMark__1167_986547355"/>
                                  <w:bookmarkEnd w:id="90"/>
                                  <w:bookmarkEnd w:id="91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6.00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48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4E192FE" w14:textId="2DEF902F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92" w:name="__UnoMark__1170_986547355"/>
                                  <w:bookmarkStart w:id="93" w:name="__UnoMark__1169_986547355"/>
                                  <w:bookmarkEnd w:id="92"/>
                                  <w:bookmarkEnd w:id="93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5.43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74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5DAE" w14:paraId="0685D435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6ECD14F" w14:textId="57E6AE58" w:rsidR="00795DAE" w:rsidRPr="0012101C" w:rsidRDefault="00795DAE" w:rsidP="00B13159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94" w:name="__UnoMark__1171_986547355"/>
                                  <w:bookmarkEnd w:id="94"/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Back pain intensity </w:t>
                                  </w:r>
                                  <w:bookmarkStart w:id="95" w:name="__UnoMark__1172_986547355"/>
                                  <w:bookmarkEnd w:id="95"/>
                                  <w:r w:rsidRPr="00B13159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strongest pain last 3 month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B13159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626B36A" w14:textId="5D263823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96" w:name="__UnoMark__1174_986547355"/>
                                  <w:bookmarkStart w:id="97" w:name="__UnoMark__1173_986547355"/>
                                  <w:bookmarkEnd w:id="96"/>
                                  <w:bookmarkEnd w:id="97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7.94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5BDE31E" w14:textId="5CA24FD5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98" w:name="__UnoMark__1176_986547355"/>
                                  <w:bookmarkStart w:id="99" w:name="__UnoMark__1175_986547355"/>
                                  <w:bookmarkEnd w:id="98"/>
                                  <w:bookmarkEnd w:id="99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8.05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0BEC83F" w14:textId="6D3E30D9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00" w:name="__UnoMark__1178_986547355"/>
                                  <w:bookmarkStart w:id="101" w:name="__UnoMark__1177_986547355"/>
                                  <w:bookmarkEnd w:id="100"/>
                                  <w:bookmarkEnd w:id="101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7.90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1.25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5214E444" w14:textId="70017898" w:rsidR="00795DAE" w:rsidRPr="0012101C" w:rsidRDefault="00795DAE" w:rsidP="00DB1AEC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02" w:name="__UnoMark__1180_986547355"/>
                                  <w:bookmarkStart w:id="103" w:name="__UnoMark__1179_986547355"/>
                                  <w:bookmarkEnd w:id="102"/>
                                  <w:bookmarkEnd w:id="103"/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8.14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86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95DAE" w:rsidRPr="0012101C" w14:paraId="454CBDB2" w14:textId="77777777" w:rsidTr="00053CE0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9934" w:type="dxa"/>
                                  <w:gridSpan w:val="5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B24FEB9" w14:textId="43C53BE6" w:rsidR="00795DAE" w:rsidRPr="0012101C" w:rsidRDefault="00795DAE" w:rsidP="0012101C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04" w:name="__UnoMark__1182_986547355"/>
                                  <w:bookmarkStart w:id="105" w:name="__UnoMark__1181_986547355"/>
                                  <w:bookmarkStart w:id="106" w:name="__UnoMark__1221_986547355"/>
                                  <w:bookmarkEnd w:id="104"/>
                                  <w:bookmarkEnd w:id="105"/>
                                  <w:bookmarkEnd w:id="106"/>
                                  <w:r w:rsidRPr="0012101C">
                                    <w:rPr>
                                      <w:rFonts w:asciiTheme="majorHAnsi" w:hAnsiTheme="majorHAnsi" w:cstheme="majorHAnsi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Pain characteristics (</w:t>
                                  </w:r>
                                  <w:bookmarkStart w:id="107" w:name="__UnoMark__1222_986547355"/>
                                  <w:bookmarkEnd w:id="107"/>
                                  <w:proofErr w:type="spellStart"/>
                                  <w:r w:rsidRPr="0012101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Milliampere</w:t>
                                  </w:r>
                                  <w:proofErr w:type="spellEnd"/>
                                  <w:r w:rsidRPr="0012101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mA) </w:t>
                                  </w:r>
                                </w:p>
                              </w:tc>
                            </w:tr>
                            <w:tr w:rsidR="00795DAE" w14:paraId="259D4BE1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C16423D" w14:textId="66B34E7F" w:rsidR="00795DAE" w:rsidRPr="0012101C" w:rsidRDefault="00795DAE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08" w:name="__UnoMark__1224_986547355"/>
                                  <w:bookmarkStart w:id="109" w:name="__UnoMark__1223_986547355"/>
                                  <w:bookmarkEnd w:id="108"/>
                                  <w:bookmarkEnd w:id="109"/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Day 1 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Detection threshold 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6CF7D934" w14:textId="5E80FB21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10" w:name="__UnoMark__1226_986547355"/>
                                  <w:bookmarkStart w:id="111" w:name="__UnoMark__1225_986547355"/>
                                  <w:bookmarkEnd w:id="110"/>
                                  <w:bookmarkEnd w:id="111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0.48 (0.39)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B547ED2" w14:textId="46790744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12" w:name="__UnoMark__1228_986547355"/>
                                  <w:bookmarkStart w:id="113" w:name="__UnoMark__1227_986547355"/>
                                  <w:bookmarkEnd w:id="112"/>
                                  <w:bookmarkEnd w:id="113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0.62 (0.77)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39243E2" w14:textId="451133F9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14" w:name="__UnoMark__1230_986547355"/>
                                  <w:bookmarkStart w:id="115" w:name="__UnoMark__1229_986547355"/>
                                  <w:bookmarkEnd w:id="114"/>
                                  <w:bookmarkEnd w:id="115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0.30 (0.14)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D433035" w14:textId="668ABB3D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16" w:name="__UnoMark__1232_986547355"/>
                                  <w:bookmarkStart w:id="117" w:name="__UnoMark__1231_986547355"/>
                                  <w:bookmarkEnd w:id="116"/>
                                  <w:bookmarkEnd w:id="117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0.37 (0.16)</w:t>
                                  </w:r>
                                </w:p>
                              </w:tc>
                            </w:tr>
                            <w:tr w:rsidR="00795DAE" w14:paraId="1DD17031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E74BC6D" w14:textId="7A76D6D1" w:rsidR="00795DAE" w:rsidRPr="0012101C" w:rsidRDefault="00795DAE" w:rsidP="00AB4D8F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18" w:name="__UnoMark__1234_986547355"/>
                                  <w:bookmarkStart w:id="119" w:name="__UnoMark__1233_986547355"/>
                                  <w:bookmarkEnd w:id="118"/>
                                  <w:bookmarkEnd w:id="119"/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Day 1 &amp; 8 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Pain stimulus baseline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7F6D5239" w14:textId="0F8D574B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20" w:name="__UnoMark__1236_986547355"/>
                                  <w:bookmarkStart w:id="121" w:name="__UnoMark__1235_986547355"/>
                                  <w:bookmarkEnd w:id="120"/>
                                  <w:bookmarkEnd w:id="121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1.90 (1.90)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FF8507E" w14:textId="7C6F1EAE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22" w:name="__UnoMark__1238_986547355"/>
                                  <w:bookmarkStart w:id="123" w:name="__UnoMark__1237_986547355"/>
                                  <w:bookmarkEnd w:id="122"/>
                                  <w:bookmarkEnd w:id="123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1.74 (1.23)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434A7F3" w14:textId="1B6703B8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24" w:name="__UnoMark__1240_986547355"/>
                                  <w:bookmarkStart w:id="125" w:name="__UnoMark__1239_986547355"/>
                                  <w:bookmarkEnd w:id="124"/>
                                  <w:bookmarkEnd w:id="125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(1.7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431BD544" w14:textId="103ADFEB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</w:rPr>
                                  </w:pPr>
                                  <w:bookmarkStart w:id="126" w:name="__UnoMark__1242_986547355"/>
                                  <w:bookmarkStart w:id="127" w:name="__UnoMark__1241_986547355"/>
                                  <w:bookmarkEnd w:id="126"/>
                                  <w:bookmarkEnd w:id="127"/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1.70 (1.51)</w:t>
                                  </w:r>
                                </w:p>
                              </w:tc>
                            </w:tr>
                            <w:tr w:rsidR="00795DAE" w14:paraId="59A6CC68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tcBorders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D272061" w14:textId="7F548D8F" w:rsidR="00795DAE" w:rsidRPr="0012101C" w:rsidRDefault="00795DAE" w:rsidP="008D7B9E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Day 1 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Pain threshold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111F85E" w14:textId="25C72F45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2.32 (1.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79)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2971DA6F" w14:textId="0D14436B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2.00 (1.38)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FD59537" w14:textId="7234E385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2.04 (2.14)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0FCA2980" w14:textId="6B97275C" w:rsidR="00795DAE" w:rsidRPr="0012101C" w:rsidRDefault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2.74 (2.44)</w:t>
                                  </w:r>
                                </w:p>
                              </w:tc>
                            </w:tr>
                            <w:tr w:rsidR="00795DAE" w:rsidRPr="00D73B8E" w14:paraId="72EDB617" w14:textId="77777777" w:rsidTr="00B50DDA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2058" w:type="dxa"/>
                                  <w:tcBorders>
                                    <w:top w:val="single" w:sz="2" w:space="0" w:color="00000A"/>
                                    <w:bottom w:val="single" w:sz="2" w:space="0" w:color="00000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F0EE717" w14:textId="7566CA69" w:rsidR="00795DAE" w:rsidRPr="0012101C" w:rsidRDefault="00795DAE" w:rsidP="00795DAE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Day 1 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</w:rPr>
                                    <w:t>Stimulus, condi.</w:t>
                                  </w:r>
                                  <w:r w:rsidRPr="001A6FCF">
                                    <w:rPr>
                                      <w:rFonts w:asciiTheme="majorHAnsi" w:hAnsiTheme="majorHAnsi" w:cstheme="majorHAnsi"/>
                                      <w:i/>
                                      <w:color w:val="auto"/>
                                      <w:sz w:val="14"/>
                                      <w:szCs w:val="14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tcBorders>
                                    <w:top w:val="single" w:sz="2" w:space="0" w:color="00000A"/>
                                    <w:left w:val="nil"/>
                                    <w:bottom w:val="single" w:sz="2" w:space="0" w:color="00000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9C4444F" w14:textId="19548990" w:rsidR="00795DAE" w:rsidRPr="0012101C" w:rsidRDefault="00795DAE" w:rsidP="00053CE0">
                                  <w:pPr>
                                    <w:spacing w:before="120" w:line="360" w:lineRule="auto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                </w:t>
                                  </w:r>
                                  <w:r w:rsidRPr="0012101C"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 xml:space="preserve"> 0.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62 (0.57)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A"/>
                                    <w:left w:val="nil"/>
                                    <w:bottom w:val="single" w:sz="2" w:space="0" w:color="00000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397D5434" w14:textId="596C69DA" w:rsidR="00795DAE" w:rsidRPr="0012101C" w:rsidRDefault="00795DAE" w:rsidP="00F36D2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Baseline stimulus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tcBorders>
                                    <w:top w:val="single" w:sz="2" w:space="0" w:color="00000A"/>
                                    <w:left w:val="nil"/>
                                    <w:bottom w:val="single" w:sz="2" w:space="0" w:color="00000A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18143000" w14:textId="50173168" w:rsidR="00795DAE" w:rsidRPr="0012101C" w:rsidRDefault="00795DAE" w:rsidP="00795DAE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3.14 (2.36)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2" w:space="0" w:color="00000A"/>
                                    <w:left w:val="nil"/>
                                    <w:bottom w:val="single" w:sz="2" w:space="0" w:color="00000A"/>
                                  </w:tcBorders>
                                  <w:shd w:val="clear" w:color="auto" w:fill="auto"/>
                                  <w:tcMar>
                                    <w:left w:w="102" w:type="dxa"/>
                                  </w:tcMar>
                                  <w:vAlign w:val="center"/>
                                </w:tcPr>
                                <w:p w14:paraId="5982330F" w14:textId="7F40551B" w:rsidR="00795DAE" w:rsidRPr="0012101C" w:rsidRDefault="00795DAE" w:rsidP="00F36D2A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auto"/>
                                      <w:sz w:val="14"/>
                                      <w:szCs w:val="14"/>
                                    </w:rPr>
                                    <w:t>Baseline stimulus</w:t>
                                  </w:r>
                                </w:p>
                              </w:tc>
                            </w:tr>
                          </w:tbl>
                          <w:p w14:paraId="10E02FEF" w14:textId="77777777" w:rsidR="00795DAE" w:rsidRDefault="00795DAE"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-18.45pt;margin-top:0;width:489.45pt;height:403.75pt;z-index: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2" w:space="0" w:color="00000A"/>
                          <w:bottom w:val="single" w:sz="2" w:space="0" w:color="00000A"/>
                          <w:insideH w:val="single" w:sz="2" w:space="0" w:color="00000A"/>
                        </w:tblBorders>
                        <w:tblCellMar>
                          <w:left w:w="102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058"/>
                        <w:gridCol w:w="1950"/>
                        <w:gridCol w:w="1975"/>
                        <w:gridCol w:w="1976"/>
                        <w:gridCol w:w="1975"/>
                      </w:tblGrid>
                      <w:tr w:rsidR="00795DAE" w14:paraId="27C0A6A2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vMerge w:val="restart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C43FBD4" w14:textId="77777777" w:rsidR="00795DAE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bookmarkStart w:id="128" w:name="__UnoMark__1078_986547355"/>
                            <w:bookmarkEnd w:id="128"/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2720B009" w14:textId="6976A0A2" w:rsidR="00795DAE" w:rsidRDefault="00795DAE" w:rsidP="00501F0B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29" w:name="__UnoMark__1079_986547355"/>
                            <w:bookmarkStart w:id="130" w:name="__UnoMark__1080_986547355"/>
                            <w:bookmarkEnd w:id="129"/>
                            <w:bookmarkEnd w:id="130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          Sham Infusion –                               placebo conditioning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2C0E0FB4" w14:textId="79094DF6" w:rsidR="00795DAE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1" w:name="__UnoMark__1082_986547355"/>
                            <w:bookmarkStart w:id="132" w:name="__UnoMark__1081_986547355"/>
                            <w:bookmarkEnd w:id="131"/>
                            <w:bookmarkEnd w:id="132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Sham Infusio</w:t>
                            </w:r>
                            <w:r w:rsidR="003C2104"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n -         </w:t>
                            </w:r>
                            <w:bookmarkStart w:id="133" w:name="_GoBack"/>
                            <w:r w:rsidR="0033209C"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 </w:t>
                            </w:r>
                            <w:bookmarkEnd w:id="133"/>
                            <w:r w:rsidR="003C2104"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Exp</w:t>
                            </w:r>
                            <w:r w:rsidR="0033209C"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e</w:t>
                            </w:r>
                            <w:r w:rsidR="003C2104"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ctancy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327D3C57" w14:textId="0703A979" w:rsidR="00795DAE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4" w:name="__UnoMark__1084_986547355"/>
                            <w:bookmarkStart w:id="135" w:name="__UnoMark__1083_986547355"/>
                            <w:bookmarkEnd w:id="134"/>
                            <w:bookmarkEnd w:id="135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Sham Infusion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nocebo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 xml:space="preserve"> conditioning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0980A82E" w14:textId="32892BF9" w:rsidR="00795DAE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36" w:name="__UnoMark__1086_986547355"/>
                            <w:bookmarkStart w:id="137" w:name="__UnoMark__1085_986547355"/>
                            <w:bookmarkEnd w:id="136"/>
                            <w:bookmarkEnd w:id="137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Natural History</w:t>
                            </w:r>
                          </w:p>
                        </w:tc>
                      </w:tr>
                      <w:tr w:rsidR="00795DAE" w14:paraId="61B51A29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vMerge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4C557FD" w14:textId="6EAE32D6" w:rsidR="00795DAE" w:rsidRDefault="00795DA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bookmarkStart w:id="138" w:name="__UnoMark__1087_986547355"/>
                            <w:bookmarkStart w:id="139" w:name="__UnoMark__1088_986547355"/>
                            <w:bookmarkEnd w:id="138"/>
                            <w:bookmarkEnd w:id="139"/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41CD5529" w14:textId="768126E2" w:rsidR="00795DAE" w:rsidRDefault="00795DAE">
                            <w:pPr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0" w:name="__UnoMark__1090_986547355"/>
                            <w:bookmarkStart w:id="141" w:name="__UnoMark__1089_986547355"/>
                            <w:bookmarkEnd w:id="140"/>
                            <w:bookmarkEnd w:id="141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(n=17)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7D48CDF9" w14:textId="69D4C49E" w:rsidR="00795DAE" w:rsidRDefault="00795DAE">
                            <w:pPr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2" w:name="__UnoMark__1092_986547355"/>
                            <w:bookmarkStart w:id="143" w:name="__UnoMark__1091_986547355"/>
                            <w:bookmarkEnd w:id="142"/>
                            <w:bookmarkEnd w:id="143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(n=21)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6D12BF9E" w14:textId="6216C8AC" w:rsidR="00795DAE" w:rsidRDefault="00795DAE">
                            <w:pPr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4" w:name="__UnoMark__1094_986547355"/>
                            <w:bookmarkStart w:id="145" w:name="__UnoMark__1093_986547355"/>
                            <w:bookmarkEnd w:id="144"/>
                            <w:bookmarkEnd w:id="145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(n=21)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22" w:type="dxa"/>
                              <w:right w:w="28" w:type="dxa"/>
                            </w:tcMar>
                            <w:vAlign w:val="center"/>
                          </w:tcPr>
                          <w:p w14:paraId="034DFB7A" w14:textId="46B36D0A" w:rsidR="00795DAE" w:rsidRDefault="00795DAE" w:rsidP="00501F0B">
                            <w:pPr>
                              <w:spacing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46" w:name="__UnoMark__1096_986547355"/>
                            <w:bookmarkStart w:id="147" w:name="__UnoMark__1095_986547355"/>
                            <w:bookmarkEnd w:id="146"/>
                            <w:bookmarkEnd w:id="147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(n=14)</w:t>
                            </w:r>
                          </w:p>
                        </w:tc>
                      </w:tr>
                      <w:tr w:rsidR="00795DAE" w14:paraId="16D00653" w14:textId="77777777" w:rsidTr="00053CE0">
                        <w:trPr>
                          <w:trHeight w:val="261"/>
                          <w:jc w:val="center"/>
                        </w:trPr>
                        <w:tc>
                          <w:tcPr>
                            <w:tcW w:w="9934" w:type="dxa"/>
                            <w:gridSpan w:val="5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BB9827E" w14:textId="77777777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48" w:name="__UnoMark__1098_986547355"/>
                            <w:bookmarkStart w:id="149" w:name="__UnoMark__1097_986547355"/>
                            <w:bookmarkEnd w:id="148"/>
                            <w:bookmarkEnd w:id="149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Demographic characteristics</w:t>
                            </w:r>
                          </w:p>
                        </w:tc>
                      </w:tr>
                      <w:tr w:rsidR="00795DAE" w14:paraId="5C227CE8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58F5D04" w14:textId="77777777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50" w:name="__UnoMark__1100_986547355"/>
                            <w:bookmarkStart w:id="151" w:name="__UnoMark__1099_986547355"/>
                            <w:bookmarkEnd w:id="150"/>
                            <w:bookmarkEnd w:id="151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Age (years)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7F04B81" w14:textId="3EBC9B81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2" w:name="__UnoMark__1102_986547355"/>
                            <w:bookmarkStart w:id="153" w:name="__UnoMark__1101_986547355"/>
                            <w:bookmarkEnd w:id="152"/>
                            <w:bookmarkEnd w:id="153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47.29 (12.17)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88D60AA" w14:textId="2320B0AD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4" w:name="__UnoMark__1104_986547355"/>
                            <w:bookmarkStart w:id="155" w:name="__UnoMark__1103_986547355"/>
                            <w:bookmarkEnd w:id="154"/>
                            <w:bookmarkEnd w:id="155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55.48 (10.72)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2C23A90" w14:textId="5E15D201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6" w:name="__UnoMark__1106_986547355"/>
                            <w:bookmarkStart w:id="157" w:name="__UnoMark__1105_986547355"/>
                            <w:bookmarkEnd w:id="156"/>
                            <w:bookmarkEnd w:id="157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49.35 ( 12.91)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04D9A3B" w14:textId="0D185336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58" w:name="__UnoMark__1108_986547355"/>
                            <w:bookmarkStart w:id="159" w:name="__UnoMark__1107_986547355"/>
                            <w:bookmarkEnd w:id="158"/>
                            <w:bookmarkEnd w:id="159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48.07 (8.49)</w:t>
                            </w:r>
                          </w:p>
                        </w:tc>
                      </w:tr>
                      <w:tr w:rsidR="00795DAE" w14:paraId="41BE6ADF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21EC851" w14:textId="77777777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60" w:name="__UnoMark__1110_986547355"/>
                            <w:bookmarkStart w:id="161" w:name="__UnoMark__1109_986547355"/>
                            <w:bookmarkEnd w:id="160"/>
                            <w:bookmarkEnd w:id="161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Sex: Male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61F7A4D0" w14:textId="270684E9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2" w:name="__UnoMark__1112_986547355"/>
                            <w:bookmarkStart w:id="163" w:name="__UnoMark__1111_986547355"/>
                            <w:bookmarkEnd w:id="162"/>
                            <w:bookmarkEnd w:id="163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10 (13.70%)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47AB426" w14:textId="09D27F6A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4" w:name="__UnoMark__1114_986547355"/>
                            <w:bookmarkStart w:id="165" w:name="__UnoMark__1113_986547355"/>
                            <w:bookmarkEnd w:id="164"/>
                            <w:bookmarkEnd w:id="165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5 (6.85%)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</w:tcPr>
                          <w:p w14:paraId="225E07EC" w14:textId="226EDB87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6" w:name="__UnoMark__1116_986547355"/>
                            <w:bookmarkStart w:id="167" w:name="__UnoMark__1115_986547355"/>
                            <w:bookmarkEnd w:id="166"/>
                            <w:bookmarkEnd w:id="167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11 (15.07%)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</w:tcPr>
                          <w:p w14:paraId="0C62B4CA" w14:textId="6EDE3172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68" w:name="__UnoMark__1118_986547355"/>
                            <w:bookmarkStart w:id="169" w:name="__UnoMark__1117_986547355"/>
                            <w:bookmarkEnd w:id="168"/>
                            <w:bookmarkEnd w:id="169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6 (8.22%)</w:t>
                            </w:r>
                          </w:p>
                        </w:tc>
                      </w:tr>
                      <w:tr w:rsidR="00795DAE" w14:paraId="3951369D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116BD69" w14:textId="77777777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70" w:name="__UnoMark__1120_986547355"/>
                            <w:bookmarkStart w:id="171" w:name="__UnoMark__1119_986547355"/>
                            <w:bookmarkEnd w:id="170"/>
                            <w:bookmarkEnd w:id="171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Sex: Female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06D3B2A" w14:textId="42649BE3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2" w:name="__UnoMark__1122_986547355"/>
                            <w:bookmarkStart w:id="173" w:name="__UnoMark__1121_986547355"/>
                            <w:bookmarkEnd w:id="172"/>
                            <w:bookmarkEnd w:id="173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7 (9.59%)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</w:tcPr>
                          <w:p w14:paraId="198381D1" w14:textId="0DC44296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4" w:name="__UnoMark__1124_986547355"/>
                            <w:bookmarkStart w:id="175" w:name="__UnoMark__1123_986547355"/>
                            <w:bookmarkEnd w:id="174"/>
                            <w:bookmarkEnd w:id="175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16 (21.92%)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</w:tcPr>
                          <w:p w14:paraId="6517F44F" w14:textId="460ACA7A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6" w:name="__UnoMark__1126_986547355"/>
                            <w:bookmarkStart w:id="177" w:name="__UnoMark__1125_986547355"/>
                            <w:bookmarkEnd w:id="176"/>
                            <w:bookmarkEnd w:id="177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10 (13.70%)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</w:tcPr>
                          <w:p w14:paraId="63045C2E" w14:textId="21CCF208" w:rsidR="00795DAE" w:rsidRDefault="00795DAE" w:rsidP="00C05B9A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78" w:name="__UnoMark__1128_986547355"/>
                            <w:bookmarkStart w:id="179" w:name="__UnoMark__1127_986547355"/>
                            <w:bookmarkEnd w:id="178"/>
                            <w:bookmarkEnd w:id="179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8 (10.96%)</w:t>
                            </w:r>
                          </w:p>
                        </w:tc>
                      </w:tr>
                      <w:tr w:rsidR="00795DAE" w14:paraId="1D74A6FB" w14:textId="77777777" w:rsidTr="00053CE0">
                        <w:trPr>
                          <w:trHeight w:val="261"/>
                          <w:jc w:val="center"/>
                        </w:trPr>
                        <w:tc>
                          <w:tcPr>
                            <w:tcW w:w="9934" w:type="dxa"/>
                            <w:gridSpan w:val="5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BA90012" w14:textId="77777777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80" w:name="__UnoMark__1130_986547355"/>
                            <w:bookmarkStart w:id="181" w:name="__UnoMark__1129_986547355"/>
                            <w:bookmarkEnd w:id="180"/>
                            <w:bookmarkEnd w:id="181"/>
                            <w:r>
                              <w:rPr>
                                <w:rFonts w:asciiTheme="majorHAnsi" w:hAnsi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Clinical characteristics</w:t>
                            </w:r>
                          </w:p>
                        </w:tc>
                      </w:tr>
                      <w:tr w:rsidR="00795DAE" w14:paraId="373B8A5D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F36A927" w14:textId="5798E8D6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82" w:name="__UnoMark__1131_986547355"/>
                            <w:bookmarkEnd w:id="182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Back </w:t>
                            </w:r>
                            <w:bookmarkStart w:id="183" w:name="__UnoMark__1132_986547355"/>
                            <w:bookmarkEnd w:id="183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pain duration in total (months)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F03F8F7" w14:textId="646FF5B1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4" w:name="__UnoMark__1134_986547355"/>
                            <w:bookmarkStart w:id="185" w:name="__UnoMark__1133_986547355"/>
                            <w:bookmarkEnd w:id="184"/>
                            <w:bookmarkEnd w:id="185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121.12 (126.32)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672CD43" w14:textId="3BC382D6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6" w:name="__UnoMark__1136_986547355"/>
                            <w:bookmarkStart w:id="187" w:name="__UnoMark__1135_986547355"/>
                            <w:bookmarkEnd w:id="186"/>
                            <w:bookmarkEnd w:id="187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222.38 (143.33)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D39394A" w14:textId="1DFEAAE7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8" w:name="__UnoMark__1138_986547355"/>
                            <w:bookmarkStart w:id="189" w:name="__UnoMark__1137_986547355"/>
                            <w:bookmarkEnd w:id="188"/>
                            <w:bookmarkEnd w:id="189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164.38 (124.51)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7579D55" w14:textId="3637A7CD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0" w:name="__UnoMark__1140_986547355"/>
                            <w:bookmarkStart w:id="191" w:name="__UnoMark__1139_986547355"/>
                            <w:bookmarkEnd w:id="190"/>
                            <w:bookmarkEnd w:id="191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111.86 (92.05)</w:t>
                            </w:r>
                          </w:p>
                        </w:tc>
                      </w:tr>
                      <w:tr w:rsidR="00795DAE" w14:paraId="555A31A0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237EC61" w14:textId="20295168" w:rsidR="00795DAE" w:rsidRDefault="00795DAE">
                            <w:pPr>
                              <w:spacing w:before="120" w:line="360" w:lineRule="auto"/>
                              <w:rPr>
                                <w:color w:val="auto"/>
                              </w:rPr>
                            </w:pPr>
                            <w:bookmarkStart w:id="192" w:name="__UnoMark__1141_986547355"/>
                            <w:bookmarkEnd w:id="192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Back </w:t>
                            </w:r>
                            <w:bookmarkStart w:id="193" w:name="__UnoMark__1142_986547355"/>
                            <w:bookmarkEnd w:id="193"/>
                            <w:r>
                              <w:rPr>
                                <w:rFonts w:asciiTheme="majorHAnsi" w:hAnsi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pain duration of current intensity (months)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673E981" w14:textId="7070041F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4" w:name="__UnoMark__1144_986547355"/>
                            <w:bookmarkStart w:id="195" w:name="__UnoMark__1143_986547355"/>
                            <w:bookmarkEnd w:id="194"/>
                            <w:bookmarkEnd w:id="195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2.94 (0.24)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7D1D069" w14:textId="42B7957B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6" w:name="__UnoMark__1146_986547355"/>
                            <w:bookmarkStart w:id="197" w:name="__UnoMark__1145_986547355"/>
                            <w:bookmarkEnd w:id="196"/>
                            <w:bookmarkEnd w:id="197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2.95 (0.22)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67350EC1" w14:textId="31BF21DB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198" w:name="__UnoMark__1148_986547355"/>
                            <w:bookmarkStart w:id="199" w:name="__UnoMark__1147_986547355"/>
                            <w:bookmarkEnd w:id="198"/>
                            <w:bookmarkEnd w:id="199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2.95 (0.21)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983EE4E" w14:textId="5AA9ADC0" w:rsidR="00795DAE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0" w:name="__UnoMark__1150_986547355"/>
                            <w:bookmarkStart w:id="201" w:name="__UnoMark__1149_986547355"/>
                            <w:bookmarkEnd w:id="200"/>
                            <w:bookmarkEnd w:id="201"/>
                            <w:r>
                              <w:rPr>
                                <w:rFonts w:asciiTheme="majorHAnsi" w:hAnsiTheme="majorHAnsi"/>
                                <w:color w:val="auto"/>
                                <w:sz w:val="14"/>
                                <w:szCs w:val="14"/>
                              </w:rPr>
                              <w:t>2.93 (0.26)</w:t>
                            </w:r>
                          </w:p>
                        </w:tc>
                      </w:tr>
                      <w:tr w:rsidR="00795DAE" w14:paraId="63D7BC1C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02EBABE" w14:textId="77777777" w:rsidR="00795DAE" w:rsidRPr="0012101C" w:rsidRDefault="00795DAE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02" w:name="__UnoMark__1152_986547355"/>
                            <w:bookmarkStart w:id="203" w:name="__UnoMark__1151_986547355"/>
                            <w:bookmarkEnd w:id="202"/>
                            <w:bookmarkEnd w:id="203"/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Disability through by back pain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BBEC8EB" w14:textId="002B80F5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04" w:name="__UnoMark__1154_986547355"/>
                            <w:bookmarkStart w:id="205" w:name="__UnoMark__1153_986547355"/>
                            <w:bookmarkEnd w:id="204"/>
                            <w:bookmarkEnd w:id="205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4.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2.63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12E9433" w14:textId="21CD82BC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06" w:name="__UnoMark__1156_986547355"/>
                            <w:bookmarkStart w:id="207" w:name="__UnoMark__1155_986547355"/>
                            <w:bookmarkEnd w:id="206"/>
                            <w:bookmarkEnd w:id="207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4.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81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43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2F82C8F" w14:textId="4E13074A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08" w:name="__UnoMark__1158_986547355"/>
                            <w:bookmarkStart w:id="209" w:name="__UnoMark__1157_986547355"/>
                            <w:bookmarkEnd w:id="208"/>
                            <w:bookmarkEnd w:id="209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5 (1.9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3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5D26775" w14:textId="451701F7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10" w:name="__UnoMark__1160_986547355"/>
                            <w:bookmarkStart w:id="211" w:name="__UnoMark__1159_986547355"/>
                            <w:bookmarkEnd w:id="210"/>
                            <w:bookmarkEnd w:id="211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1.71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795DAE" w14:paraId="7CD0F250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66585862" w14:textId="6C24B954" w:rsidR="00795DAE" w:rsidRPr="0012101C" w:rsidRDefault="00795DAE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12" w:name="__UnoMark__1161_986547355"/>
                            <w:bookmarkEnd w:id="212"/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Back pain intensity </w:t>
                            </w:r>
                            <w:bookmarkStart w:id="213" w:name="__UnoMark__1162_986547355"/>
                            <w:bookmarkEnd w:id="213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(average last 3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 month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66439C1D" w14:textId="522BFBE2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14" w:name="__UnoMark__1164_986547355"/>
                            <w:bookmarkStart w:id="215" w:name="__UnoMark__1163_986547355"/>
                            <w:bookmarkEnd w:id="214"/>
                            <w:bookmarkEnd w:id="215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65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1.80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AC8EFAF" w14:textId="75F74212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16" w:name="__UnoMark__1166_986547355"/>
                            <w:bookmarkStart w:id="217" w:name="__UnoMark__1165_986547355"/>
                            <w:bookmarkEnd w:id="216"/>
                            <w:bookmarkEnd w:id="217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6.2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9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34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99FDCAD" w14:textId="1B222841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18" w:name="__UnoMark__1168_986547355"/>
                            <w:bookmarkStart w:id="219" w:name="__UnoMark__1167_986547355"/>
                            <w:bookmarkEnd w:id="218"/>
                            <w:bookmarkEnd w:id="219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6.00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48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4E192FE" w14:textId="2DEF902F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20" w:name="__UnoMark__1170_986547355"/>
                            <w:bookmarkStart w:id="221" w:name="__UnoMark__1169_986547355"/>
                            <w:bookmarkEnd w:id="220"/>
                            <w:bookmarkEnd w:id="221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5.43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74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795DAE" w14:paraId="0685D435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6ECD14F" w14:textId="57E6AE58" w:rsidR="00795DAE" w:rsidRPr="0012101C" w:rsidRDefault="00795DAE" w:rsidP="00B13159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22" w:name="__UnoMark__1171_986547355"/>
                            <w:bookmarkEnd w:id="222"/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Back pain intensity </w:t>
                            </w:r>
                            <w:bookmarkStart w:id="223" w:name="__UnoMark__1172_986547355"/>
                            <w:bookmarkEnd w:id="223"/>
                            <w:r w:rsidRPr="00B13159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strongest pain last 3 month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</w:t>
                            </w:r>
                            <w:r w:rsidRPr="00B13159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626B36A" w14:textId="5D263823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24" w:name="__UnoMark__1174_986547355"/>
                            <w:bookmarkStart w:id="225" w:name="__UnoMark__1173_986547355"/>
                            <w:bookmarkEnd w:id="224"/>
                            <w:bookmarkEnd w:id="225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7.94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5BDE31E" w14:textId="5CA24FD5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26" w:name="__UnoMark__1176_986547355"/>
                            <w:bookmarkStart w:id="227" w:name="__UnoMark__1175_986547355"/>
                            <w:bookmarkEnd w:id="226"/>
                            <w:bookmarkEnd w:id="227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8.05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0BEC83F" w14:textId="6D3E30D9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28" w:name="__UnoMark__1178_986547355"/>
                            <w:bookmarkStart w:id="229" w:name="__UnoMark__1177_986547355"/>
                            <w:bookmarkEnd w:id="228"/>
                            <w:bookmarkEnd w:id="229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7.90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1.25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5214E444" w14:textId="70017898" w:rsidR="00795DAE" w:rsidRPr="0012101C" w:rsidRDefault="00795DAE" w:rsidP="00DB1AEC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30" w:name="__UnoMark__1180_986547355"/>
                            <w:bookmarkStart w:id="231" w:name="__UnoMark__1179_986547355"/>
                            <w:bookmarkEnd w:id="230"/>
                            <w:bookmarkEnd w:id="231"/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8.14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86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795DAE" w:rsidRPr="0012101C" w14:paraId="454CBDB2" w14:textId="77777777" w:rsidTr="00053CE0">
                        <w:trPr>
                          <w:trHeight w:val="261"/>
                          <w:jc w:val="center"/>
                        </w:trPr>
                        <w:tc>
                          <w:tcPr>
                            <w:tcW w:w="9934" w:type="dxa"/>
                            <w:gridSpan w:val="5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B24FEB9" w14:textId="43C53BE6" w:rsidR="00795DAE" w:rsidRPr="0012101C" w:rsidRDefault="00795DAE" w:rsidP="0012101C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32" w:name="__UnoMark__1182_986547355"/>
                            <w:bookmarkStart w:id="233" w:name="__UnoMark__1181_986547355"/>
                            <w:bookmarkStart w:id="234" w:name="__UnoMark__1221_986547355"/>
                            <w:bookmarkEnd w:id="232"/>
                            <w:bookmarkEnd w:id="233"/>
                            <w:bookmarkEnd w:id="234"/>
                            <w:r w:rsidRPr="0012101C">
                              <w:rPr>
                                <w:rFonts w:asciiTheme="majorHAnsi" w:hAnsiTheme="majorHAnsi" w:cstheme="majorHAnsi"/>
                                <w:b/>
                                <w:color w:val="auto"/>
                                <w:sz w:val="14"/>
                                <w:szCs w:val="14"/>
                              </w:rPr>
                              <w:t>Pain characteristics (</w:t>
                            </w:r>
                            <w:bookmarkStart w:id="235" w:name="__UnoMark__1222_986547355"/>
                            <w:bookmarkEnd w:id="235"/>
                            <w:proofErr w:type="spellStart"/>
                            <w:r w:rsidRPr="0012101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auto"/>
                                <w:sz w:val="14"/>
                                <w:szCs w:val="14"/>
                              </w:rPr>
                              <w:t>Milliampere</w:t>
                            </w:r>
                            <w:proofErr w:type="spellEnd"/>
                            <w:r w:rsidRPr="0012101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 mA) </w:t>
                            </w:r>
                          </w:p>
                        </w:tc>
                      </w:tr>
                      <w:tr w:rsidR="00795DAE" w14:paraId="259D4BE1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C16423D" w14:textId="66B34E7F" w:rsidR="00795DAE" w:rsidRPr="0012101C" w:rsidRDefault="00795DAE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36" w:name="__UnoMark__1224_986547355"/>
                            <w:bookmarkStart w:id="237" w:name="__UnoMark__1223_986547355"/>
                            <w:bookmarkEnd w:id="236"/>
                            <w:bookmarkEnd w:id="237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Day 1 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Detection threshold 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6CF7D934" w14:textId="5E80FB21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38" w:name="__UnoMark__1226_986547355"/>
                            <w:bookmarkStart w:id="239" w:name="__UnoMark__1225_986547355"/>
                            <w:bookmarkEnd w:id="238"/>
                            <w:bookmarkEnd w:id="239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0.48 (0.39)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B547ED2" w14:textId="46790744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40" w:name="__UnoMark__1228_986547355"/>
                            <w:bookmarkStart w:id="241" w:name="__UnoMark__1227_986547355"/>
                            <w:bookmarkEnd w:id="240"/>
                            <w:bookmarkEnd w:id="241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0.62 (0.77)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39243E2" w14:textId="451133F9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42" w:name="__UnoMark__1230_986547355"/>
                            <w:bookmarkStart w:id="243" w:name="__UnoMark__1229_986547355"/>
                            <w:bookmarkEnd w:id="242"/>
                            <w:bookmarkEnd w:id="243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0.30 (0.14)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D433035" w14:textId="668ABB3D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44" w:name="__UnoMark__1232_986547355"/>
                            <w:bookmarkStart w:id="245" w:name="__UnoMark__1231_986547355"/>
                            <w:bookmarkEnd w:id="244"/>
                            <w:bookmarkEnd w:id="245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0.37 (0.16)</w:t>
                            </w:r>
                          </w:p>
                        </w:tc>
                      </w:tr>
                      <w:tr w:rsidR="00795DAE" w14:paraId="1DD17031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E74BC6D" w14:textId="7A76D6D1" w:rsidR="00795DAE" w:rsidRPr="0012101C" w:rsidRDefault="00795DAE" w:rsidP="00AB4D8F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46" w:name="__UnoMark__1234_986547355"/>
                            <w:bookmarkStart w:id="247" w:name="__UnoMark__1233_986547355"/>
                            <w:bookmarkEnd w:id="246"/>
                            <w:bookmarkEnd w:id="247"/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Day 1 &amp; 8 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Pain stimulus baseline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50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7F6D5239" w14:textId="0F8D574B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48" w:name="__UnoMark__1236_986547355"/>
                            <w:bookmarkStart w:id="249" w:name="__UnoMark__1235_986547355"/>
                            <w:bookmarkEnd w:id="248"/>
                            <w:bookmarkEnd w:id="249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1.90 (1.90)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FF8507E" w14:textId="7C6F1EAE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50" w:name="__UnoMark__1238_986547355"/>
                            <w:bookmarkStart w:id="251" w:name="__UnoMark__1237_986547355"/>
                            <w:bookmarkEnd w:id="250"/>
                            <w:bookmarkEnd w:id="251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1.74 (1.23)</w:t>
                            </w:r>
                          </w:p>
                        </w:tc>
                        <w:tc>
                          <w:tcPr>
                            <w:tcW w:w="1976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434A7F3" w14:textId="1B6703B8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52" w:name="__UnoMark__1240_986547355"/>
                            <w:bookmarkStart w:id="253" w:name="__UnoMark__1239_986547355"/>
                            <w:bookmarkEnd w:id="252"/>
                            <w:bookmarkEnd w:id="253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1.5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(1.7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0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5" w:type="dxa"/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431BD544" w14:textId="103ADFEB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bookmarkStart w:id="254" w:name="__UnoMark__1242_986547355"/>
                            <w:bookmarkStart w:id="255" w:name="__UnoMark__1241_986547355"/>
                            <w:bookmarkEnd w:id="254"/>
                            <w:bookmarkEnd w:id="255"/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1.70 (1.51)</w:t>
                            </w:r>
                          </w:p>
                        </w:tc>
                      </w:tr>
                      <w:tr w:rsidR="00795DAE" w14:paraId="59A6CC68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tcBorders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D272061" w14:textId="7F548D8F" w:rsidR="00795DAE" w:rsidRPr="0012101C" w:rsidRDefault="00795DAE" w:rsidP="008D7B9E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Day 1 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Pain threshold</w:t>
                            </w:r>
                          </w:p>
                        </w:tc>
                        <w:tc>
                          <w:tcPr>
                            <w:tcW w:w="1950" w:type="dxa"/>
                            <w:tcBorders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111F85E" w14:textId="25C72F45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2.32 (1.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79)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2971DA6F" w14:textId="0D14436B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2.00 (1.38)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FD59537" w14:textId="7234E385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2.04 (2.14)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0FCA2980" w14:textId="6B97275C" w:rsidR="00795DAE" w:rsidRPr="0012101C" w:rsidRDefault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2.74 (2.44)</w:t>
                            </w:r>
                          </w:p>
                        </w:tc>
                      </w:tr>
                      <w:tr w:rsidR="00795DAE" w:rsidRPr="00D73B8E" w14:paraId="72EDB617" w14:textId="77777777" w:rsidTr="00B50DDA">
                        <w:trPr>
                          <w:trHeight w:val="261"/>
                          <w:jc w:val="center"/>
                        </w:trPr>
                        <w:tc>
                          <w:tcPr>
                            <w:tcW w:w="2058" w:type="dxa"/>
                            <w:tcBorders>
                              <w:top w:val="single" w:sz="2" w:space="0" w:color="00000A"/>
                              <w:bottom w:val="single" w:sz="2" w:space="0" w:color="00000A"/>
                              <w:right w:val="nil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F0EE717" w14:textId="7566CA69" w:rsidR="00795DAE" w:rsidRPr="0012101C" w:rsidRDefault="00795DAE" w:rsidP="00795DAE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 xml:space="preserve">Day 1 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</w:rPr>
                              <w:t>Stimulus, condi.</w:t>
                            </w:r>
                            <w:r w:rsidRPr="001A6FCF">
                              <w:rPr>
                                <w:rFonts w:asciiTheme="majorHAnsi" w:hAnsiTheme="majorHAnsi" w:cstheme="majorHAnsi"/>
                                <w:i/>
                                <w:color w:val="auto"/>
                                <w:sz w:val="14"/>
                                <w:szCs w:val="14"/>
                                <w:vertAlign w:val="superscript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950" w:type="dxa"/>
                            <w:tcBorders>
                              <w:top w:val="single" w:sz="2" w:space="0" w:color="00000A"/>
                              <w:left w:val="nil"/>
                              <w:bottom w:val="single" w:sz="2" w:space="0" w:color="00000A"/>
                              <w:right w:val="nil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9C4444F" w14:textId="19548990" w:rsidR="00795DAE" w:rsidRPr="0012101C" w:rsidRDefault="00795DAE" w:rsidP="00053CE0">
                            <w:pPr>
                              <w:spacing w:before="120" w:line="360" w:lineRule="auto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Pr="0012101C"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 xml:space="preserve"> 0.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62 (0.57)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A"/>
                              <w:left w:val="nil"/>
                              <w:bottom w:val="single" w:sz="2" w:space="0" w:color="00000A"/>
                              <w:right w:val="nil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397D5434" w14:textId="596C69DA" w:rsidR="00795DAE" w:rsidRPr="0012101C" w:rsidRDefault="00795DAE" w:rsidP="00F36D2A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Baseline stimulus</w:t>
                            </w:r>
                          </w:p>
                        </w:tc>
                        <w:tc>
                          <w:tcPr>
                            <w:tcW w:w="1976" w:type="dxa"/>
                            <w:tcBorders>
                              <w:top w:val="single" w:sz="2" w:space="0" w:color="00000A"/>
                              <w:left w:val="nil"/>
                              <w:bottom w:val="single" w:sz="2" w:space="0" w:color="00000A"/>
                              <w:right w:val="nil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18143000" w14:textId="50173168" w:rsidR="00795DAE" w:rsidRPr="0012101C" w:rsidRDefault="00795DAE" w:rsidP="00795DAE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3.14 (2.36)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2" w:space="0" w:color="00000A"/>
                              <w:left w:val="nil"/>
                              <w:bottom w:val="single" w:sz="2" w:space="0" w:color="00000A"/>
                            </w:tcBorders>
                            <w:shd w:val="clear" w:color="auto" w:fill="auto"/>
                            <w:tcMar>
                              <w:left w:w="102" w:type="dxa"/>
                            </w:tcMar>
                            <w:vAlign w:val="center"/>
                          </w:tcPr>
                          <w:p w14:paraId="5982330F" w14:textId="7F40551B" w:rsidR="00795DAE" w:rsidRPr="0012101C" w:rsidRDefault="00795DAE" w:rsidP="00F36D2A">
                            <w:pPr>
                              <w:spacing w:before="12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uto"/>
                                <w:sz w:val="14"/>
                                <w:szCs w:val="14"/>
                              </w:rPr>
                              <w:t>Baseline stimulus</w:t>
                            </w:r>
                          </w:p>
                        </w:tc>
                      </w:tr>
                    </w:tbl>
                    <w:p w14:paraId="10E02FEF" w14:textId="77777777" w:rsidR="00795DAE" w:rsidRDefault="00795DAE">
                      <w:pPr>
                        <w:pStyle w:val="FrameContents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42C71">
        <w:rPr>
          <w:rFonts w:asciiTheme="majorHAnsi" w:hAnsiTheme="majorHAnsi"/>
          <w:sz w:val="14"/>
          <w:vertAlign w:val="superscript"/>
        </w:rPr>
        <w:t>1)</w:t>
      </w:r>
      <w:r w:rsidR="00F42C71">
        <w:rPr>
          <w:rFonts w:asciiTheme="majorHAnsi" w:hAnsiTheme="majorHAnsi"/>
          <w:sz w:val="14"/>
        </w:rPr>
        <w:t xml:space="preserve"> Data are mean values (SD), n (%) or n. None of the variables revealed significant differences between groups.</w:t>
      </w:r>
    </w:p>
    <w:p w14:paraId="4A77B21A" w14:textId="6389C5DB" w:rsidR="0076365D" w:rsidRDefault="008D7B9E" w:rsidP="00B22F73">
      <w:pPr>
        <w:pStyle w:val="Paragraph"/>
        <w:spacing w:before="0" w:line="360" w:lineRule="auto"/>
        <w:ind w:firstLine="0"/>
        <w:jc w:val="both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  <w:vertAlign w:val="superscript"/>
        </w:rPr>
        <w:t>2</w:t>
      </w:r>
      <w:r w:rsidR="0076365D" w:rsidRPr="005930D3">
        <w:rPr>
          <w:rFonts w:asciiTheme="majorHAnsi" w:hAnsiTheme="majorHAnsi"/>
          <w:sz w:val="14"/>
          <w:vertAlign w:val="superscript"/>
        </w:rPr>
        <w:t>)</w:t>
      </w:r>
      <w:r w:rsidR="0076365D">
        <w:rPr>
          <w:rFonts w:asciiTheme="majorHAnsi" w:hAnsiTheme="majorHAnsi"/>
          <w:sz w:val="14"/>
        </w:rPr>
        <w:t xml:space="preserve"> Pain stimulus, </w:t>
      </w:r>
      <w:proofErr w:type="spellStart"/>
      <w:r w:rsidR="0076365D">
        <w:rPr>
          <w:rFonts w:asciiTheme="majorHAnsi" w:hAnsiTheme="majorHAnsi"/>
          <w:sz w:val="14"/>
        </w:rPr>
        <w:t>condi</w:t>
      </w:r>
      <w:proofErr w:type="spellEnd"/>
      <w:r w:rsidR="00E35E4D">
        <w:rPr>
          <w:rFonts w:asciiTheme="majorHAnsi" w:hAnsiTheme="majorHAnsi"/>
          <w:sz w:val="14"/>
        </w:rPr>
        <w:t xml:space="preserve">. </w:t>
      </w:r>
      <w:r w:rsidR="0076365D">
        <w:rPr>
          <w:rFonts w:asciiTheme="majorHAnsi" w:hAnsiTheme="majorHAnsi"/>
          <w:sz w:val="14"/>
        </w:rPr>
        <w:t xml:space="preserve">= </w:t>
      </w:r>
      <w:r w:rsidR="00AF302F">
        <w:rPr>
          <w:rFonts w:asciiTheme="majorHAnsi" w:hAnsiTheme="majorHAnsi"/>
          <w:sz w:val="14"/>
        </w:rPr>
        <w:t>Conditional p</w:t>
      </w:r>
      <w:r w:rsidR="00BA020A">
        <w:rPr>
          <w:rFonts w:asciiTheme="majorHAnsi" w:hAnsiTheme="majorHAnsi"/>
          <w:sz w:val="14"/>
        </w:rPr>
        <w:t>ain stimulus during phase of</w:t>
      </w:r>
      <w:r w:rsidR="0076365D">
        <w:rPr>
          <w:rFonts w:asciiTheme="majorHAnsi" w:hAnsiTheme="majorHAnsi"/>
          <w:sz w:val="14"/>
        </w:rPr>
        <w:t xml:space="preserve"> condi</w:t>
      </w:r>
      <w:r w:rsidR="00BA020A">
        <w:rPr>
          <w:rFonts w:asciiTheme="majorHAnsi" w:hAnsiTheme="majorHAnsi"/>
          <w:sz w:val="14"/>
        </w:rPr>
        <w:t xml:space="preserve">tioning; individual pain stimuli were reduced </w:t>
      </w:r>
      <w:r w:rsidR="0099001A">
        <w:rPr>
          <w:rFonts w:asciiTheme="majorHAnsi" w:hAnsiTheme="majorHAnsi"/>
          <w:sz w:val="14"/>
        </w:rPr>
        <w:t xml:space="preserve">to detection threshold level in Placebo conditioning and to Pain threshold level in </w:t>
      </w:r>
      <w:proofErr w:type="spellStart"/>
      <w:r w:rsidR="0099001A">
        <w:rPr>
          <w:rFonts w:asciiTheme="majorHAnsi" w:hAnsiTheme="majorHAnsi"/>
          <w:sz w:val="14"/>
        </w:rPr>
        <w:t>nocebo</w:t>
      </w:r>
      <w:proofErr w:type="spellEnd"/>
      <w:r w:rsidR="0099001A">
        <w:rPr>
          <w:rFonts w:asciiTheme="majorHAnsi" w:hAnsiTheme="majorHAnsi"/>
          <w:sz w:val="14"/>
        </w:rPr>
        <w:t xml:space="preserve"> conditioning</w:t>
      </w:r>
      <w:r w:rsidR="00BA020A">
        <w:rPr>
          <w:rFonts w:asciiTheme="majorHAnsi" w:hAnsiTheme="majorHAnsi"/>
          <w:sz w:val="14"/>
        </w:rPr>
        <w:t>.</w:t>
      </w:r>
      <w:r w:rsidR="0099001A">
        <w:rPr>
          <w:rFonts w:asciiTheme="majorHAnsi" w:hAnsiTheme="majorHAnsi"/>
          <w:sz w:val="14"/>
        </w:rPr>
        <w:t xml:space="preserve"> The non-conditional group and the NH</w:t>
      </w:r>
      <w:r w:rsidR="00AF302F">
        <w:rPr>
          <w:rFonts w:asciiTheme="majorHAnsi" w:hAnsiTheme="majorHAnsi"/>
          <w:sz w:val="14"/>
        </w:rPr>
        <w:t xml:space="preserve"> received their original pain stimulus (</w:t>
      </w:r>
      <w:r w:rsidR="0099001A">
        <w:rPr>
          <w:rFonts w:asciiTheme="majorHAnsi" w:hAnsiTheme="majorHAnsi"/>
          <w:sz w:val="14"/>
        </w:rPr>
        <w:t>baseline</w:t>
      </w:r>
      <w:r w:rsidR="00AF302F">
        <w:rPr>
          <w:rFonts w:asciiTheme="majorHAnsi" w:hAnsiTheme="majorHAnsi"/>
          <w:sz w:val="14"/>
        </w:rPr>
        <w:t>).</w:t>
      </w:r>
    </w:p>
    <w:p w14:paraId="1AE260AA" w14:textId="379A0D5C" w:rsidR="00AC7D08" w:rsidRPr="00053CE0" w:rsidRDefault="00AC7D08">
      <w:pPr>
        <w:spacing w:before="120" w:line="480" w:lineRule="auto"/>
        <w:jc w:val="both"/>
        <w:rPr>
          <w:rFonts w:asciiTheme="majorHAnsi" w:hAnsiTheme="majorHAnsi"/>
          <w:sz w:val="14"/>
        </w:rPr>
      </w:pPr>
    </w:p>
    <w:p w14:paraId="79A31ACB" w14:textId="77777777" w:rsidR="00AC7D08" w:rsidRPr="00053CE0" w:rsidRDefault="00AC7D08"/>
    <w:sectPr w:rsidR="00AC7D08" w:rsidRPr="00053CE0">
      <w:headerReference w:type="default" r:id="rId7"/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61EE2" w14:textId="77777777" w:rsidR="00FD6F32" w:rsidRDefault="00FD6F32" w:rsidP="00966C80">
      <w:r>
        <w:separator/>
      </w:r>
    </w:p>
  </w:endnote>
  <w:endnote w:type="continuationSeparator" w:id="0">
    <w:p w14:paraId="4F7DA02B" w14:textId="77777777" w:rsidR="00FD6F32" w:rsidRDefault="00FD6F32" w:rsidP="0096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09F54" w14:textId="77777777" w:rsidR="00FD6F32" w:rsidRDefault="00FD6F32" w:rsidP="00966C80">
      <w:r>
        <w:separator/>
      </w:r>
    </w:p>
  </w:footnote>
  <w:footnote w:type="continuationSeparator" w:id="0">
    <w:p w14:paraId="20F74971" w14:textId="77777777" w:rsidR="00FD6F32" w:rsidRDefault="00FD6F32" w:rsidP="0096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B531" w14:textId="77777777" w:rsidR="00795DAE" w:rsidRDefault="00795DAE">
    <w:pPr>
      <w:pStyle w:val="Kopfzeile"/>
      <w:rPr>
        <w:rFonts w:asciiTheme="majorHAnsi" w:hAnsiTheme="majorHAnsi"/>
        <w:i/>
      </w:rPr>
    </w:pPr>
  </w:p>
  <w:p w14:paraId="08C9D173" w14:textId="77777777" w:rsidR="00795DAE" w:rsidRDefault="00795DAE">
    <w:pPr>
      <w:pStyle w:val="Kopfzeile"/>
      <w:rPr>
        <w:rFonts w:asciiTheme="majorHAnsi" w:hAnsiTheme="majorHAnsi"/>
        <w:i/>
      </w:rPr>
    </w:pPr>
  </w:p>
  <w:p w14:paraId="4174E88B" w14:textId="77777777" w:rsidR="00795DAE" w:rsidRDefault="00795DAE">
    <w:pPr>
      <w:pStyle w:val="Kopfzeile"/>
      <w:rPr>
        <w:rFonts w:asciiTheme="majorHAnsi" w:hAnsiTheme="majorHAnsi"/>
        <w:i/>
      </w:rPr>
    </w:pPr>
  </w:p>
  <w:p w14:paraId="3D09E614" w14:textId="77777777" w:rsidR="00795DAE" w:rsidRDefault="00795DAE">
    <w:pPr>
      <w:pStyle w:val="Kopfzeile"/>
      <w:rPr>
        <w:rFonts w:asciiTheme="majorHAnsi" w:hAnsiTheme="majorHAnsi"/>
        <w:i/>
      </w:rPr>
    </w:pPr>
  </w:p>
  <w:p w14:paraId="5423226A" w14:textId="0A054758" w:rsidR="00795DAE" w:rsidRDefault="00795DAE">
    <w:pPr>
      <w:pStyle w:val="Kopfzeile"/>
    </w:pPr>
    <w:r>
      <w:rPr>
        <w:rFonts w:asciiTheme="majorHAnsi" w:hAnsiTheme="majorHAnsi"/>
        <w:i/>
      </w:rPr>
      <w:t xml:space="preserve">Table 1 </w:t>
    </w:r>
    <w:r>
      <w:rPr>
        <w:rFonts w:asciiTheme="majorHAnsi" w:hAnsiTheme="majorHAnsi"/>
        <w:i/>
        <w:iCs/>
      </w:rPr>
      <w:t>Baseline demographic, clinical</w:t>
    </w:r>
    <w:r w:rsidRPr="00CD662D">
      <w:rPr>
        <w:rFonts w:asciiTheme="majorHAnsi" w:hAnsiTheme="majorHAnsi"/>
        <w:i/>
        <w:iCs/>
      </w:rPr>
      <w:t xml:space="preserve"> </w:t>
    </w:r>
    <w:r>
      <w:rPr>
        <w:rFonts w:asciiTheme="majorHAnsi" w:hAnsiTheme="majorHAnsi"/>
        <w:i/>
        <w:iCs/>
      </w:rPr>
      <w:t xml:space="preserve">and pain </w:t>
    </w:r>
    <w:r w:rsidRPr="00CD662D">
      <w:rPr>
        <w:rFonts w:asciiTheme="majorHAnsi" w:hAnsiTheme="majorHAnsi"/>
        <w:i/>
        <w:iCs/>
      </w:rPr>
      <w:t>characteristics</w:t>
    </w:r>
    <w:r w:rsidRPr="00CD662D">
      <w:rPr>
        <w:rFonts w:asciiTheme="majorHAnsi" w:hAnsiTheme="majorHAnsi"/>
        <w:i/>
      </w:rPr>
      <w:t xml:space="preserve"> </w:t>
    </w:r>
    <w:r w:rsidRPr="00CD662D">
      <w:rPr>
        <w:rFonts w:asciiTheme="majorHAnsi" w:hAnsiTheme="majorHAnsi"/>
        <w:i/>
        <w:vertAlign w:val="superscript"/>
      </w:rPr>
      <w:t>1</w:t>
    </w:r>
    <w:r>
      <w:rPr>
        <w:rFonts w:asciiTheme="majorHAnsi" w:hAnsiTheme="majorHAnsi"/>
        <w:i/>
        <w:vertAlign w:val="superscript"/>
      </w:rPr>
      <w:t>)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, Maike">
    <w15:presenceInfo w15:providerId="None" w15:userId="Müller, Ma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8"/>
    <w:rsid w:val="000232DB"/>
    <w:rsid w:val="00053CE0"/>
    <w:rsid w:val="000D625D"/>
    <w:rsid w:val="001066FD"/>
    <w:rsid w:val="0012101C"/>
    <w:rsid w:val="001A6FCF"/>
    <w:rsid w:val="002449D7"/>
    <w:rsid w:val="002A5ACF"/>
    <w:rsid w:val="002C0ECB"/>
    <w:rsid w:val="002C323D"/>
    <w:rsid w:val="002E3824"/>
    <w:rsid w:val="0033209C"/>
    <w:rsid w:val="003A49EC"/>
    <w:rsid w:val="003C2104"/>
    <w:rsid w:val="00413DF1"/>
    <w:rsid w:val="00457993"/>
    <w:rsid w:val="00467383"/>
    <w:rsid w:val="004D23C6"/>
    <w:rsid w:val="00501F0B"/>
    <w:rsid w:val="0059196F"/>
    <w:rsid w:val="005930D3"/>
    <w:rsid w:val="006310DF"/>
    <w:rsid w:val="00672723"/>
    <w:rsid w:val="006A35E0"/>
    <w:rsid w:val="0076365D"/>
    <w:rsid w:val="00795DAE"/>
    <w:rsid w:val="007B25B2"/>
    <w:rsid w:val="00844315"/>
    <w:rsid w:val="008D6DB7"/>
    <w:rsid w:val="008D76EF"/>
    <w:rsid w:val="008D7B9E"/>
    <w:rsid w:val="008F438B"/>
    <w:rsid w:val="00907226"/>
    <w:rsid w:val="00966C80"/>
    <w:rsid w:val="00976E59"/>
    <w:rsid w:val="0099001A"/>
    <w:rsid w:val="009D4E3D"/>
    <w:rsid w:val="009E30D3"/>
    <w:rsid w:val="009F5D49"/>
    <w:rsid w:val="00AB4D8F"/>
    <w:rsid w:val="00AC7D08"/>
    <w:rsid w:val="00AF302F"/>
    <w:rsid w:val="00B13159"/>
    <w:rsid w:val="00B22F73"/>
    <w:rsid w:val="00B30462"/>
    <w:rsid w:val="00B50DDA"/>
    <w:rsid w:val="00BA020A"/>
    <w:rsid w:val="00BE2C3F"/>
    <w:rsid w:val="00C05B9A"/>
    <w:rsid w:val="00CD662D"/>
    <w:rsid w:val="00D9755A"/>
    <w:rsid w:val="00DB1AEC"/>
    <w:rsid w:val="00E10110"/>
    <w:rsid w:val="00E35E4D"/>
    <w:rsid w:val="00EA7C23"/>
    <w:rsid w:val="00F27C49"/>
    <w:rsid w:val="00F36D2A"/>
    <w:rsid w:val="00F42C71"/>
    <w:rsid w:val="00FA447A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5F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9AA"/>
    <w:rPr>
      <w:rFonts w:eastAsia="Calibri"/>
      <w:color w:val="00000A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autoRedefine/>
    <w:uiPriority w:val="9"/>
    <w:qFormat/>
    <w:rsid w:val="00DF311A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4"/>
      <w:szCs w:val="24"/>
      <w:lang w:val="de-DE" w:eastAsia="de-DE"/>
    </w:rPr>
  </w:style>
  <w:style w:type="paragraph" w:customStyle="1" w:styleId="berschrift21">
    <w:name w:val="Überschrift 21"/>
    <w:basedOn w:val="Heading"/>
    <w:autoRedefine/>
    <w:qFormat/>
    <w:rsid w:val="00DF311A"/>
    <w:pPr>
      <w:spacing w:line="360" w:lineRule="auto"/>
      <w:jc w:val="both"/>
      <w:outlineLvl w:val="1"/>
    </w:pPr>
    <w:rPr>
      <w:rFonts w:cs="Arial Unicode MS"/>
      <w:b/>
      <w:bCs/>
      <w:color w:val="000000"/>
    </w:rPr>
  </w:style>
  <w:style w:type="character" w:customStyle="1" w:styleId="berschrift1Zchn">
    <w:name w:val="Überschrift 1 Zchn"/>
    <w:basedOn w:val="Absatz-Standardschriftart"/>
    <w:uiPriority w:val="9"/>
    <w:qFormat/>
    <w:rsid w:val="00DF311A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qFormat/>
    <w:rsid w:val="00DF311A"/>
    <w:rPr>
      <w:rFonts w:cs="Arial Unicode MS"/>
      <w:b/>
      <w:bCs/>
      <w:color w:val="00000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97EE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b/>
      <w:bCs/>
      <w:sz w:val="24"/>
      <w:szCs w:val="24"/>
    </w:rPr>
  </w:style>
  <w:style w:type="character" w:customStyle="1" w:styleId="ListLabel2">
    <w:name w:val="ListLabel 2"/>
    <w:qFormat/>
    <w:rPr>
      <w:b/>
      <w:bCs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Formatvorlage8">
    <w:name w:val="Formatvorlage8"/>
    <w:basedOn w:val="berschrift21"/>
    <w:qFormat/>
    <w:rsid w:val="00DF311A"/>
  </w:style>
  <w:style w:type="paragraph" w:customStyle="1" w:styleId="Paragraph">
    <w:name w:val="Paragraph"/>
    <w:basedOn w:val="Standard"/>
    <w:qFormat/>
    <w:rsid w:val="006309AA"/>
    <w:pPr>
      <w:spacing w:before="120"/>
      <w:ind w:firstLine="720"/>
    </w:pPr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97EE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numbering" w:customStyle="1" w:styleId="Formatvorlage1">
    <w:name w:val="Formatvorlage1"/>
    <w:uiPriority w:val="99"/>
    <w:rsid w:val="00DF311A"/>
  </w:style>
  <w:style w:type="numbering" w:customStyle="1" w:styleId="berschriftFormat2">
    <w:name w:val="Überschrift_Format2"/>
    <w:uiPriority w:val="99"/>
    <w:rsid w:val="00442F95"/>
  </w:style>
  <w:style w:type="numbering" w:customStyle="1" w:styleId="berschriftFormat1">
    <w:name w:val="Überschrift_Format_1"/>
    <w:uiPriority w:val="99"/>
    <w:rsid w:val="00442F95"/>
  </w:style>
  <w:style w:type="numbering" w:customStyle="1" w:styleId="berschriftFormat10">
    <w:name w:val="Überschrift_Format1"/>
    <w:uiPriority w:val="99"/>
    <w:rsid w:val="00442F95"/>
  </w:style>
  <w:style w:type="numbering" w:customStyle="1" w:styleId="Ebene2">
    <w:name w:val="Ü_Ebene_2"/>
    <w:uiPriority w:val="99"/>
    <w:rsid w:val="00442F95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Calibri"/>
      <w:color w:val="00000A"/>
      <w:sz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C4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C49"/>
    <w:rPr>
      <w:rFonts w:eastAsia="Calibri"/>
      <w:b/>
      <w:bCs/>
      <w:color w:val="00000A"/>
      <w:sz w:val="24"/>
      <w:szCs w:val="20"/>
      <w:lang w:val="en-US" w:eastAsia="en-US"/>
    </w:rPr>
  </w:style>
  <w:style w:type="paragraph" w:styleId="berarbeitung">
    <w:name w:val="Revision"/>
    <w:hidden/>
    <w:uiPriority w:val="99"/>
    <w:semiHidden/>
    <w:rsid w:val="00F27C49"/>
    <w:rPr>
      <w:rFonts w:eastAsia="Calibri"/>
      <w:color w:val="00000A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66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C80"/>
    <w:rPr>
      <w:rFonts w:eastAsia="Calibri"/>
      <w:color w:val="00000A"/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66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C80"/>
    <w:rPr>
      <w:rFonts w:eastAsia="Calibri"/>
      <w:color w:val="00000A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9AA"/>
    <w:rPr>
      <w:rFonts w:eastAsia="Calibri"/>
      <w:color w:val="00000A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autoRedefine/>
    <w:uiPriority w:val="9"/>
    <w:qFormat/>
    <w:rsid w:val="00DF311A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4"/>
      <w:szCs w:val="24"/>
      <w:lang w:val="de-DE" w:eastAsia="de-DE"/>
    </w:rPr>
  </w:style>
  <w:style w:type="paragraph" w:customStyle="1" w:styleId="berschrift21">
    <w:name w:val="Überschrift 21"/>
    <w:basedOn w:val="Heading"/>
    <w:autoRedefine/>
    <w:qFormat/>
    <w:rsid w:val="00DF311A"/>
    <w:pPr>
      <w:spacing w:line="360" w:lineRule="auto"/>
      <w:jc w:val="both"/>
      <w:outlineLvl w:val="1"/>
    </w:pPr>
    <w:rPr>
      <w:rFonts w:cs="Arial Unicode MS"/>
      <w:b/>
      <w:bCs/>
      <w:color w:val="000000"/>
    </w:rPr>
  </w:style>
  <w:style w:type="character" w:customStyle="1" w:styleId="berschrift1Zchn">
    <w:name w:val="Überschrift 1 Zchn"/>
    <w:basedOn w:val="Absatz-Standardschriftart"/>
    <w:uiPriority w:val="9"/>
    <w:qFormat/>
    <w:rsid w:val="00DF311A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qFormat/>
    <w:rsid w:val="00DF311A"/>
    <w:rPr>
      <w:rFonts w:cs="Arial Unicode MS"/>
      <w:b/>
      <w:bCs/>
      <w:color w:val="00000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97EE5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b/>
      <w:bCs/>
      <w:sz w:val="24"/>
      <w:szCs w:val="24"/>
    </w:rPr>
  </w:style>
  <w:style w:type="character" w:customStyle="1" w:styleId="ListLabel2">
    <w:name w:val="ListLabel 2"/>
    <w:qFormat/>
    <w:rPr>
      <w:b/>
      <w:bCs/>
      <w:i w:val="0"/>
      <w:iCs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Formatvorlage8">
    <w:name w:val="Formatvorlage8"/>
    <w:basedOn w:val="berschrift21"/>
    <w:qFormat/>
    <w:rsid w:val="00DF311A"/>
  </w:style>
  <w:style w:type="paragraph" w:customStyle="1" w:styleId="Paragraph">
    <w:name w:val="Paragraph"/>
    <w:basedOn w:val="Standard"/>
    <w:qFormat/>
    <w:rsid w:val="006309AA"/>
    <w:pPr>
      <w:spacing w:before="120"/>
      <w:ind w:firstLine="720"/>
    </w:pPr>
    <w:rPr>
      <w:rFonts w:eastAsia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97EE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qFormat/>
  </w:style>
  <w:style w:type="numbering" w:customStyle="1" w:styleId="Formatvorlage1">
    <w:name w:val="Formatvorlage1"/>
    <w:uiPriority w:val="99"/>
    <w:rsid w:val="00DF311A"/>
  </w:style>
  <w:style w:type="numbering" w:customStyle="1" w:styleId="berschriftFormat2">
    <w:name w:val="Überschrift_Format2"/>
    <w:uiPriority w:val="99"/>
    <w:rsid w:val="00442F95"/>
  </w:style>
  <w:style w:type="numbering" w:customStyle="1" w:styleId="berschriftFormat1">
    <w:name w:val="Überschrift_Format_1"/>
    <w:uiPriority w:val="99"/>
    <w:rsid w:val="00442F95"/>
  </w:style>
  <w:style w:type="numbering" w:customStyle="1" w:styleId="berschriftFormat10">
    <w:name w:val="Überschrift_Format1"/>
    <w:uiPriority w:val="99"/>
    <w:rsid w:val="00442F95"/>
  </w:style>
  <w:style w:type="numbering" w:customStyle="1" w:styleId="Ebene2">
    <w:name w:val="Ü_Ebene_2"/>
    <w:uiPriority w:val="99"/>
    <w:rsid w:val="00442F95"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Calibri"/>
      <w:color w:val="00000A"/>
      <w:sz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C4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C49"/>
    <w:rPr>
      <w:rFonts w:eastAsia="Calibri"/>
      <w:b/>
      <w:bCs/>
      <w:color w:val="00000A"/>
      <w:sz w:val="24"/>
      <w:szCs w:val="20"/>
      <w:lang w:val="en-US" w:eastAsia="en-US"/>
    </w:rPr>
  </w:style>
  <w:style w:type="paragraph" w:styleId="berarbeitung">
    <w:name w:val="Revision"/>
    <w:hidden/>
    <w:uiPriority w:val="99"/>
    <w:semiHidden/>
    <w:rsid w:val="00F27C49"/>
    <w:rPr>
      <w:rFonts w:eastAsia="Calibri"/>
      <w:color w:val="00000A"/>
      <w:szCs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66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C80"/>
    <w:rPr>
      <w:rFonts w:eastAsia="Calibri"/>
      <w:color w:val="00000A"/>
      <w:szCs w:val="2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66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C80"/>
    <w:rPr>
      <w:rFonts w:eastAsia="Calibri"/>
      <w:color w:val="00000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Klinger</dc:creator>
  <cp:lastModifiedBy>Julia</cp:lastModifiedBy>
  <cp:revision>2</cp:revision>
  <dcterms:created xsi:type="dcterms:W3CDTF">2018-11-11T11:49:00Z</dcterms:created>
  <dcterms:modified xsi:type="dcterms:W3CDTF">2018-11-11T11:49:00Z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