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F7DF4" w14:textId="654B5442" w:rsidR="00854E05" w:rsidRPr="006D65D8" w:rsidRDefault="00854E05" w:rsidP="00C216E2">
      <w:pPr>
        <w:autoSpaceDE w:val="0"/>
        <w:autoSpaceDN w:val="0"/>
        <w:adjustRightInd w:val="0"/>
        <w:spacing w:before="100" w:after="0" w:line="480" w:lineRule="auto"/>
        <w:jc w:val="center"/>
        <w:rPr>
          <w:rFonts w:ascii="Arial" w:hAnsi="Arial" w:cs="Arial"/>
          <w:b/>
          <w:sz w:val="24"/>
          <w:szCs w:val="24"/>
          <w:lang w:val="en-US"/>
        </w:rPr>
      </w:pPr>
      <w:r w:rsidRPr="006D65D8">
        <w:rPr>
          <w:rFonts w:ascii="Arial" w:hAnsi="Arial" w:cs="Arial"/>
          <w:b/>
          <w:sz w:val="24"/>
          <w:szCs w:val="24"/>
          <w:lang w:val="en-US"/>
        </w:rPr>
        <w:t>Supplementary Materials and Methods</w:t>
      </w:r>
    </w:p>
    <w:p w14:paraId="3FAD37BD" w14:textId="77777777" w:rsidR="00C216E2" w:rsidRPr="006D65D8" w:rsidRDefault="00C216E2" w:rsidP="00C216E2">
      <w:pPr>
        <w:spacing w:before="100" w:after="0" w:line="480" w:lineRule="auto"/>
        <w:rPr>
          <w:rFonts w:ascii="Arial" w:hAnsi="Arial" w:cs="Arial"/>
          <w:color w:val="000000" w:themeColor="text1"/>
          <w:sz w:val="24"/>
          <w:szCs w:val="24"/>
          <w:lang w:val="en-US"/>
        </w:rPr>
      </w:pPr>
    </w:p>
    <w:p w14:paraId="3663890E" w14:textId="287F88BB" w:rsidR="00C216E2" w:rsidRPr="006D65D8" w:rsidRDefault="00C216E2" w:rsidP="00C216E2">
      <w:pPr>
        <w:spacing w:before="100" w:after="0" w:line="480" w:lineRule="auto"/>
        <w:rPr>
          <w:rFonts w:ascii="Arial" w:hAnsi="Arial" w:cs="Arial"/>
          <w:color w:val="000000" w:themeColor="text1"/>
          <w:sz w:val="24"/>
          <w:szCs w:val="24"/>
          <w:lang w:val="en-US"/>
        </w:rPr>
      </w:pPr>
      <w:r w:rsidRPr="006D65D8">
        <w:rPr>
          <w:rFonts w:ascii="Arial" w:hAnsi="Arial" w:cs="Arial"/>
          <w:color w:val="000000" w:themeColor="text1"/>
          <w:sz w:val="24"/>
          <w:szCs w:val="24"/>
          <w:lang w:val="en-US"/>
        </w:rPr>
        <w:t xml:space="preserve">Epigenetic </w:t>
      </w:r>
      <w:r w:rsidRPr="006D65D8">
        <w:rPr>
          <w:rFonts w:ascii="Arial" w:hAnsi="Arial" w:cs="Arial"/>
          <w:sz w:val="24"/>
          <w:szCs w:val="24"/>
          <w:lang w:val="en-US"/>
        </w:rPr>
        <w:t xml:space="preserve">risk assessment </w:t>
      </w:r>
      <w:r w:rsidRPr="006D65D8">
        <w:rPr>
          <w:rFonts w:ascii="Arial" w:hAnsi="Arial" w:cs="Arial"/>
          <w:color w:val="000000" w:themeColor="text1"/>
          <w:sz w:val="24"/>
          <w:szCs w:val="24"/>
          <w:lang w:val="en-US"/>
        </w:rPr>
        <w:t xml:space="preserve">of female cancers: women’s information needs and attitudes </w:t>
      </w:r>
    </w:p>
    <w:p w14:paraId="238DB6BA" w14:textId="77777777" w:rsidR="00C216E2" w:rsidRPr="006D65D8" w:rsidRDefault="00C216E2" w:rsidP="00C216E2">
      <w:pPr>
        <w:spacing w:after="0" w:line="240" w:lineRule="auto"/>
        <w:rPr>
          <w:rFonts w:ascii="Arial" w:hAnsi="Arial" w:cs="Arial"/>
          <w:color w:val="000000" w:themeColor="text1"/>
          <w:sz w:val="24"/>
          <w:szCs w:val="24"/>
          <w:lang w:val="en-US"/>
        </w:rPr>
      </w:pPr>
    </w:p>
    <w:p w14:paraId="7865DB7A" w14:textId="76A1C084" w:rsidR="00C216E2" w:rsidRPr="006D65D8" w:rsidRDefault="00C216E2" w:rsidP="00854E05">
      <w:pPr>
        <w:autoSpaceDE w:val="0"/>
        <w:autoSpaceDN w:val="0"/>
        <w:adjustRightInd w:val="0"/>
        <w:spacing w:before="100" w:after="0" w:line="480" w:lineRule="auto"/>
        <w:rPr>
          <w:rFonts w:ascii="Arial" w:hAnsi="Arial" w:cs="Arial"/>
          <w:sz w:val="24"/>
          <w:szCs w:val="24"/>
          <w:lang w:val="en-US"/>
        </w:rPr>
      </w:pPr>
    </w:p>
    <w:p w14:paraId="157315C3" w14:textId="77777777" w:rsidR="00C216E2" w:rsidRPr="006D65D8" w:rsidRDefault="00C216E2">
      <w:pPr>
        <w:rPr>
          <w:rFonts w:ascii="Arial" w:hAnsi="Arial" w:cs="Arial"/>
          <w:i/>
          <w:sz w:val="24"/>
          <w:szCs w:val="24"/>
          <w:lang w:val="en-US"/>
        </w:rPr>
      </w:pPr>
      <w:r w:rsidRPr="006D65D8">
        <w:rPr>
          <w:rFonts w:ascii="Arial" w:hAnsi="Arial" w:cs="Arial"/>
          <w:i/>
          <w:sz w:val="24"/>
          <w:szCs w:val="24"/>
          <w:lang w:val="en-US"/>
        </w:rPr>
        <w:br w:type="page"/>
      </w:r>
    </w:p>
    <w:p w14:paraId="5C6FC2FE" w14:textId="444490C8" w:rsidR="00854E05" w:rsidRPr="006D65D8" w:rsidRDefault="00854E05" w:rsidP="00854E05">
      <w:pPr>
        <w:autoSpaceDE w:val="0"/>
        <w:autoSpaceDN w:val="0"/>
        <w:adjustRightInd w:val="0"/>
        <w:spacing w:before="100" w:after="0" w:line="480" w:lineRule="auto"/>
        <w:rPr>
          <w:rFonts w:ascii="Arial" w:hAnsi="Arial" w:cs="Arial"/>
          <w:sz w:val="24"/>
          <w:szCs w:val="24"/>
          <w:lang w:val="en-US"/>
        </w:rPr>
      </w:pPr>
      <w:r w:rsidRPr="006D65D8">
        <w:rPr>
          <w:rFonts w:ascii="Arial" w:hAnsi="Arial" w:cs="Arial"/>
          <w:i/>
          <w:sz w:val="24"/>
          <w:szCs w:val="24"/>
          <w:lang w:val="en-US"/>
        </w:rPr>
        <w:lastRenderedPageBreak/>
        <w:t xml:space="preserve">Table </w:t>
      </w:r>
      <w:r w:rsidR="002A21D4" w:rsidRPr="006D65D8">
        <w:rPr>
          <w:rFonts w:ascii="Arial" w:hAnsi="Arial" w:cs="Arial"/>
          <w:i/>
          <w:sz w:val="24"/>
          <w:szCs w:val="24"/>
          <w:lang w:val="en-US"/>
        </w:rPr>
        <w:t>A</w:t>
      </w:r>
      <w:r w:rsidRPr="006D65D8">
        <w:rPr>
          <w:rFonts w:ascii="Arial" w:hAnsi="Arial" w:cs="Arial"/>
          <w:i/>
          <w:sz w:val="24"/>
          <w:szCs w:val="24"/>
          <w:lang w:val="en-US"/>
        </w:rPr>
        <w:t>1.</w:t>
      </w:r>
      <w:r w:rsidRPr="006D65D8">
        <w:rPr>
          <w:rFonts w:ascii="Arial" w:hAnsi="Arial" w:cs="Arial"/>
          <w:sz w:val="24"/>
          <w:szCs w:val="24"/>
          <w:lang w:val="en-US"/>
        </w:rPr>
        <w:t xml:space="preserve"> Guideline for the focus groups</w:t>
      </w:r>
    </w:p>
    <w:tbl>
      <w:tblPr>
        <w:tblStyle w:val="Tabellenraster"/>
        <w:tblW w:w="0" w:type="auto"/>
        <w:tblLook w:val="04A0" w:firstRow="1" w:lastRow="0" w:firstColumn="1" w:lastColumn="0" w:noHBand="0" w:noVBand="1"/>
      </w:tblPr>
      <w:tblGrid>
        <w:gridCol w:w="8330"/>
      </w:tblGrid>
      <w:tr w:rsidR="00854E05" w:rsidRPr="006D65D8" w14:paraId="64056780" w14:textId="77777777" w:rsidTr="000834FC">
        <w:tc>
          <w:tcPr>
            <w:tcW w:w="8330" w:type="dxa"/>
          </w:tcPr>
          <w:p w14:paraId="469883CF" w14:textId="77777777" w:rsidR="00854E05" w:rsidRPr="006D65D8" w:rsidRDefault="00854E05" w:rsidP="000834FC">
            <w:pPr>
              <w:keepNext/>
              <w:keepLines/>
              <w:rPr>
                <w:rFonts w:ascii="Arial" w:hAnsi="Arial" w:cs="Arial"/>
                <w:lang w:val="en-US"/>
              </w:rPr>
            </w:pPr>
            <w:r w:rsidRPr="006D65D8">
              <w:rPr>
                <w:rFonts w:ascii="Arial" w:hAnsi="Arial" w:cs="Arial"/>
                <w:lang w:val="en-US"/>
              </w:rPr>
              <w:lastRenderedPageBreak/>
              <w:t>Initial questions and introductory sentences</w:t>
            </w:r>
          </w:p>
        </w:tc>
      </w:tr>
      <w:tr w:rsidR="00854E05" w:rsidRPr="006D65D8" w14:paraId="21F94B24" w14:textId="77777777" w:rsidTr="000834FC">
        <w:tc>
          <w:tcPr>
            <w:tcW w:w="8330" w:type="dxa"/>
          </w:tcPr>
          <w:p w14:paraId="0CC2490F" w14:textId="77777777" w:rsidR="00A218F6" w:rsidRPr="006D65D8" w:rsidRDefault="00A218F6" w:rsidP="00A218F6">
            <w:pPr>
              <w:pStyle w:val="berschrift2"/>
              <w:spacing w:before="0"/>
              <w:outlineLvl w:val="1"/>
              <w:rPr>
                <w:rFonts w:ascii="Arial" w:hAnsi="Arial" w:cs="Arial"/>
                <w:b w:val="0"/>
                <w:sz w:val="22"/>
                <w:szCs w:val="22"/>
                <w:lang w:val="en-GB"/>
              </w:rPr>
            </w:pPr>
            <w:r w:rsidRPr="006D65D8">
              <w:rPr>
                <w:rFonts w:ascii="Arial" w:hAnsi="Arial" w:cs="Arial"/>
                <w:b w:val="0"/>
                <w:sz w:val="22"/>
                <w:szCs w:val="22"/>
                <w:lang w:val="en-GB"/>
              </w:rPr>
              <w:t>Part One (1h 45min)</w:t>
            </w:r>
          </w:p>
          <w:p w14:paraId="14797501" w14:textId="77777777" w:rsidR="00A218F6" w:rsidRPr="006D65D8" w:rsidRDefault="00A218F6" w:rsidP="00A218F6">
            <w:pPr>
              <w:keepNext/>
              <w:keepLines/>
              <w:rPr>
                <w:rFonts w:ascii="Arial" w:hAnsi="Arial" w:cs="Arial"/>
                <w:lang w:val="en-GB"/>
              </w:rPr>
            </w:pPr>
          </w:p>
          <w:p w14:paraId="128A75D1" w14:textId="77777777" w:rsidR="00A218F6" w:rsidRPr="006D65D8" w:rsidRDefault="00A218F6" w:rsidP="00A218F6">
            <w:pPr>
              <w:pStyle w:val="berschrift2"/>
              <w:spacing w:before="0"/>
              <w:outlineLvl w:val="1"/>
              <w:rPr>
                <w:rFonts w:ascii="Arial" w:hAnsi="Arial" w:cs="Arial"/>
                <w:b w:val="0"/>
                <w:sz w:val="22"/>
                <w:szCs w:val="22"/>
                <w:lang w:val="en-GB"/>
              </w:rPr>
            </w:pPr>
            <w:r w:rsidRPr="006D65D8">
              <w:rPr>
                <w:rFonts w:ascii="Arial" w:hAnsi="Arial" w:cs="Arial"/>
                <w:b w:val="0"/>
                <w:sz w:val="22"/>
                <w:szCs w:val="22"/>
                <w:lang w:val="en-GB"/>
              </w:rPr>
              <w:t>Introduction/Purpose of the study</w:t>
            </w:r>
          </w:p>
          <w:p w14:paraId="64D68D38" w14:textId="77777777" w:rsidR="00A218F6" w:rsidRPr="006D65D8" w:rsidRDefault="00A218F6" w:rsidP="00A218F6">
            <w:pPr>
              <w:keepNext/>
              <w:keepLines/>
              <w:rPr>
                <w:rFonts w:ascii="Arial" w:hAnsi="Arial" w:cs="Arial"/>
                <w:lang w:val="en-GB"/>
              </w:rPr>
            </w:pPr>
            <w:r w:rsidRPr="006D65D8">
              <w:rPr>
                <w:rFonts w:ascii="Arial" w:hAnsi="Arial" w:cs="Arial"/>
                <w:lang w:val="en-GB"/>
              </w:rPr>
              <w:t xml:space="preserve">This study asks about your attitude to and opinion on a novel testing method that is currently being developed. The purpose of this genetic test </w:t>
            </w:r>
            <w:r w:rsidRPr="006D65D8">
              <w:rPr>
                <w:rFonts w:ascii="Arial" w:hAnsi="Arial" w:cs="Arial"/>
                <w:i/>
                <w:lang w:val="en-GB"/>
              </w:rPr>
              <w:t>with genome, epigenome, and metagenome analyses</w:t>
            </w:r>
            <w:r w:rsidRPr="006D65D8">
              <w:rPr>
                <w:rFonts w:ascii="Arial" w:hAnsi="Arial" w:cs="Arial"/>
                <w:lang w:val="en-GB"/>
              </w:rPr>
              <w:t xml:space="preserve"> is to determine the individual risk of developing certain female-specific cancers.</w:t>
            </w:r>
          </w:p>
          <w:p w14:paraId="15F48353" w14:textId="77777777" w:rsidR="00A218F6" w:rsidRPr="006D65D8" w:rsidRDefault="00A218F6" w:rsidP="00A218F6">
            <w:pPr>
              <w:keepNext/>
              <w:keepLines/>
              <w:rPr>
                <w:rFonts w:ascii="Arial" w:hAnsi="Arial" w:cs="Arial"/>
                <w:lang w:val="en-GB"/>
              </w:rPr>
            </w:pPr>
          </w:p>
          <w:p w14:paraId="605EC2CB" w14:textId="77777777" w:rsidR="00A218F6" w:rsidRPr="006D65D8" w:rsidRDefault="00A218F6" w:rsidP="00A218F6">
            <w:pPr>
              <w:pStyle w:val="Listenabsatz"/>
              <w:keepNext/>
              <w:keepLines/>
              <w:numPr>
                <w:ilvl w:val="0"/>
                <w:numId w:val="21"/>
              </w:numPr>
              <w:ind w:left="360"/>
              <w:rPr>
                <w:rFonts w:ascii="Arial" w:hAnsi="Arial" w:cs="Arial"/>
                <w:lang w:val="en-GB"/>
              </w:rPr>
            </w:pPr>
            <w:r w:rsidRPr="006D65D8">
              <w:rPr>
                <w:rFonts w:ascii="Arial" w:hAnsi="Arial" w:cs="Arial"/>
                <w:lang w:val="en-GB"/>
              </w:rPr>
              <w:t>We first briefly introduce you to this novel testing method.</w:t>
            </w:r>
          </w:p>
          <w:p w14:paraId="2E63D611" w14:textId="77777777" w:rsidR="00A218F6" w:rsidRPr="006D65D8" w:rsidRDefault="00A218F6" w:rsidP="00A218F6">
            <w:pPr>
              <w:keepNext/>
              <w:keepLines/>
              <w:rPr>
                <w:rFonts w:ascii="Arial" w:hAnsi="Arial" w:cs="Arial"/>
                <w:lang w:val="en-GB"/>
              </w:rPr>
            </w:pPr>
          </w:p>
          <w:p w14:paraId="4718085E" w14:textId="77777777" w:rsidR="00A218F6" w:rsidRPr="006D65D8" w:rsidRDefault="00A218F6" w:rsidP="00A218F6">
            <w:pPr>
              <w:pStyle w:val="Listenabsatz"/>
              <w:keepNext/>
              <w:keepLines/>
              <w:numPr>
                <w:ilvl w:val="0"/>
                <w:numId w:val="21"/>
              </w:numPr>
              <w:ind w:left="360"/>
              <w:rPr>
                <w:rFonts w:ascii="Arial" w:hAnsi="Arial" w:cs="Arial"/>
                <w:lang w:val="en-GB"/>
              </w:rPr>
            </w:pPr>
            <w:r w:rsidRPr="006D65D8">
              <w:rPr>
                <w:rFonts w:ascii="Arial" w:hAnsi="Arial" w:cs="Arial"/>
                <w:lang w:val="en-GB"/>
              </w:rPr>
              <w:t xml:space="preserve">Subsequently we would like to discuss a draft test information brochure with you. </w:t>
            </w:r>
          </w:p>
          <w:p w14:paraId="0005CEDA" w14:textId="77777777" w:rsidR="00A218F6" w:rsidRPr="006D65D8" w:rsidRDefault="00A218F6" w:rsidP="00A218F6">
            <w:pPr>
              <w:keepNext/>
              <w:keepLines/>
              <w:ind w:left="708"/>
              <w:rPr>
                <w:rFonts w:ascii="Arial" w:hAnsi="Arial" w:cs="Arial"/>
                <w:lang w:val="en-GB"/>
              </w:rPr>
            </w:pPr>
          </w:p>
          <w:p w14:paraId="79DD265B" w14:textId="77777777" w:rsidR="00A218F6" w:rsidRPr="006D65D8" w:rsidRDefault="00A218F6" w:rsidP="00A218F6">
            <w:pPr>
              <w:keepNext/>
              <w:keepLines/>
              <w:rPr>
                <w:rFonts w:ascii="Arial" w:hAnsi="Arial" w:cs="Arial"/>
                <w:lang w:val="en-GB"/>
              </w:rPr>
            </w:pPr>
            <w:r w:rsidRPr="006D65D8">
              <w:rPr>
                <w:rFonts w:ascii="Arial" w:hAnsi="Arial" w:cs="Arial"/>
                <w:lang w:val="en-GB"/>
              </w:rPr>
              <w:t>Your personal opinion on the topic and the brochure is important to us because it will help us to develop and improve future information materials for the test, addressing possible knowledge needs as well as women's concerns.</w:t>
            </w:r>
          </w:p>
          <w:p w14:paraId="341574DC" w14:textId="77777777" w:rsidR="00A218F6" w:rsidRPr="006D65D8" w:rsidRDefault="00A218F6" w:rsidP="00A218F6">
            <w:pPr>
              <w:keepNext/>
              <w:keepLines/>
              <w:rPr>
                <w:rFonts w:ascii="Arial" w:hAnsi="Arial" w:cs="Arial"/>
                <w:lang w:val="en-GB"/>
              </w:rPr>
            </w:pPr>
          </w:p>
          <w:p w14:paraId="18F59F9F" w14:textId="3630F0AB" w:rsidR="00854E05" w:rsidRPr="006D65D8" w:rsidRDefault="00A218F6" w:rsidP="00A218F6">
            <w:pPr>
              <w:keepNext/>
              <w:keepLines/>
              <w:rPr>
                <w:rFonts w:ascii="Arial" w:hAnsi="Arial" w:cs="Arial"/>
                <w:lang w:val="en-GB"/>
              </w:rPr>
            </w:pPr>
            <w:r w:rsidRPr="006D65D8">
              <w:rPr>
                <w:rFonts w:ascii="Arial" w:hAnsi="Arial" w:cs="Arial"/>
                <w:lang w:val="en-GB"/>
              </w:rPr>
              <w:t>Please let us openly know about your thoughts. We would also like to let you know that there are no right or wrong answers. This is not a knowledge test and we are interested only in your honest opinion. If you don't want to say anything in regard to certain points, you don't have to.</w:t>
            </w:r>
          </w:p>
        </w:tc>
      </w:tr>
      <w:tr w:rsidR="00854E05" w:rsidRPr="006D65D8" w14:paraId="65B00231" w14:textId="77777777" w:rsidTr="000834FC">
        <w:tc>
          <w:tcPr>
            <w:tcW w:w="8330" w:type="dxa"/>
          </w:tcPr>
          <w:p w14:paraId="73C45647" w14:textId="77777777" w:rsidR="00854E05" w:rsidRPr="006D65D8" w:rsidRDefault="00854E05" w:rsidP="000834FC">
            <w:pPr>
              <w:pStyle w:val="berschrift2"/>
              <w:spacing w:before="0"/>
              <w:outlineLvl w:val="1"/>
              <w:rPr>
                <w:rFonts w:ascii="Arial" w:hAnsi="Arial" w:cs="Arial"/>
                <w:b w:val="0"/>
                <w:sz w:val="22"/>
                <w:szCs w:val="22"/>
                <w:lang w:val="en-GB"/>
              </w:rPr>
            </w:pPr>
            <w:r w:rsidRPr="006D65D8">
              <w:rPr>
                <w:rFonts w:ascii="Arial" w:hAnsi="Arial" w:cs="Arial"/>
                <w:b w:val="0"/>
                <w:sz w:val="22"/>
                <w:szCs w:val="22"/>
                <w:lang w:val="en-GB"/>
              </w:rPr>
              <w:t>Attitudes and arguments</w:t>
            </w:r>
          </w:p>
          <w:p w14:paraId="4E2ED675" w14:textId="77777777" w:rsidR="00854E05" w:rsidRPr="006D65D8" w:rsidRDefault="00854E05" w:rsidP="000834FC">
            <w:pPr>
              <w:keepNext/>
              <w:keepLines/>
              <w:rPr>
                <w:rFonts w:ascii="Arial" w:hAnsi="Arial" w:cs="Arial"/>
                <w:lang w:val="en-GB"/>
              </w:rPr>
            </w:pPr>
          </w:p>
          <w:p w14:paraId="02D1A3F0" w14:textId="77777777" w:rsidR="00A218F6" w:rsidRPr="006D65D8" w:rsidRDefault="00A218F6" w:rsidP="00A218F6">
            <w:pPr>
              <w:keepNext/>
              <w:keepLines/>
              <w:rPr>
                <w:rFonts w:ascii="Arial" w:hAnsi="Arial" w:cs="Arial"/>
                <w:i/>
                <w:lang w:val="en-GB"/>
              </w:rPr>
            </w:pPr>
            <w:r w:rsidRPr="006D65D8">
              <w:rPr>
                <w:rFonts w:ascii="Arial" w:hAnsi="Arial" w:cs="Arial"/>
                <w:i/>
                <w:lang w:val="en-GB"/>
              </w:rPr>
              <w:t>I would like to briefly introduce the idea behind the novel test, which is being developed in a cooperation of several European research groups. The test is based on a smear. The analysis of cells in the smear targets your genome and how it was shaped in the past by the environment and your individual health behaviour.</w:t>
            </w:r>
          </w:p>
          <w:p w14:paraId="3F8AE64F" w14:textId="77777777" w:rsidR="00A218F6" w:rsidRPr="006D65D8" w:rsidRDefault="00A218F6" w:rsidP="00A218F6">
            <w:pPr>
              <w:keepNext/>
              <w:keepLines/>
              <w:rPr>
                <w:rFonts w:ascii="Arial" w:hAnsi="Arial" w:cs="Arial"/>
                <w:i/>
                <w:lang w:val="en-GB"/>
              </w:rPr>
            </w:pPr>
            <w:r w:rsidRPr="006D65D8">
              <w:rPr>
                <w:rFonts w:ascii="Arial" w:hAnsi="Arial" w:cs="Arial"/>
                <w:i/>
                <w:lang w:val="en-GB"/>
              </w:rPr>
              <w:t>This analysis of the sample will help to determine your personal risk of developing breast cancer, ovarian cancer, cervical cancer, and endometrial cancer.</w:t>
            </w:r>
          </w:p>
          <w:p w14:paraId="4EB2406A" w14:textId="77777777" w:rsidR="00A218F6" w:rsidRPr="006D65D8" w:rsidRDefault="00A218F6" w:rsidP="00A218F6">
            <w:pPr>
              <w:keepNext/>
              <w:keepLines/>
              <w:rPr>
                <w:rFonts w:ascii="Arial" w:hAnsi="Arial" w:cs="Arial"/>
                <w:i/>
                <w:lang w:val="en-GB"/>
              </w:rPr>
            </w:pPr>
            <w:r w:rsidRPr="006D65D8">
              <w:rPr>
                <w:rFonts w:ascii="Arial" w:hAnsi="Arial" w:cs="Arial"/>
                <w:i/>
                <w:lang w:val="en-GB"/>
              </w:rPr>
              <w:t xml:space="preserve">The test result will tell you if you have a lower risk, an average risk, or higher risk of developing a particular cancer than the general population. </w:t>
            </w:r>
            <w:r w:rsidRPr="006D65D8">
              <w:rPr>
                <w:rFonts w:ascii="Arial" w:hAnsi="Arial" w:cs="Arial"/>
                <w:i/>
                <w:color w:val="000000" w:themeColor="text1"/>
                <w:lang w:val="en-GB"/>
              </w:rPr>
              <w:t>Depending on a lower, an average, or a higher risk, the individual prevention strategy will be different: what can be done, should be done, or should not be done with regard to personal health behaviour, to further screening tests, or to preventive medical procedures.</w:t>
            </w:r>
          </w:p>
          <w:p w14:paraId="275DF994" w14:textId="77777777" w:rsidR="00A218F6" w:rsidRPr="006D65D8" w:rsidRDefault="00A218F6" w:rsidP="00A218F6">
            <w:pPr>
              <w:keepNext/>
              <w:keepLines/>
              <w:rPr>
                <w:rFonts w:ascii="Arial" w:hAnsi="Arial" w:cs="Arial"/>
                <w:i/>
                <w:lang w:val="en-GB"/>
              </w:rPr>
            </w:pPr>
            <w:r w:rsidRPr="006D65D8">
              <w:rPr>
                <w:rFonts w:ascii="Arial" w:hAnsi="Arial" w:cs="Arial"/>
                <w:i/>
                <w:lang w:val="en-GB"/>
              </w:rPr>
              <w:t>The test is offered to both pre-menopausal women, when you can have children, as well as to post-menopausal women, when you can no longer have children.</w:t>
            </w:r>
          </w:p>
          <w:p w14:paraId="5B3C58CA" w14:textId="77777777" w:rsidR="00A218F6" w:rsidRPr="006D65D8" w:rsidRDefault="00A218F6" w:rsidP="00A218F6">
            <w:pPr>
              <w:keepNext/>
              <w:keepLines/>
              <w:rPr>
                <w:rFonts w:ascii="Arial" w:hAnsi="Arial" w:cs="Arial"/>
                <w:lang w:val="en-GB"/>
              </w:rPr>
            </w:pPr>
          </w:p>
          <w:p w14:paraId="416BF558" w14:textId="352715CD" w:rsidR="00854E05" w:rsidRPr="006D65D8" w:rsidRDefault="00A218F6" w:rsidP="00A218F6">
            <w:pPr>
              <w:keepNext/>
              <w:keepLines/>
              <w:rPr>
                <w:rFonts w:ascii="Arial" w:hAnsi="Arial" w:cs="Arial"/>
                <w:lang w:val="en-GB"/>
              </w:rPr>
            </w:pPr>
            <w:r w:rsidRPr="006D65D8">
              <w:rPr>
                <w:rFonts w:ascii="Arial" w:hAnsi="Arial" w:cs="Arial"/>
                <w:lang w:val="en-GB"/>
              </w:rPr>
              <w:t>What do you think about such a test? Do you personally see any tangible benefits / opportunities of such a test for you? Do you personally see any tangible risks / drawbacks of such a test for you?</w:t>
            </w:r>
          </w:p>
        </w:tc>
      </w:tr>
      <w:tr w:rsidR="00854E05" w:rsidRPr="006D65D8" w14:paraId="2ABC60E3" w14:textId="77777777" w:rsidTr="000834FC">
        <w:tc>
          <w:tcPr>
            <w:tcW w:w="8330" w:type="dxa"/>
          </w:tcPr>
          <w:p w14:paraId="2C50F622" w14:textId="77777777" w:rsidR="00854E05" w:rsidRPr="006D65D8" w:rsidRDefault="00854E05" w:rsidP="000834FC">
            <w:pPr>
              <w:pStyle w:val="berschrift2"/>
              <w:spacing w:before="0"/>
              <w:outlineLvl w:val="1"/>
              <w:rPr>
                <w:rFonts w:ascii="Arial" w:hAnsi="Arial" w:cs="Arial"/>
                <w:b w:val="0"/>
                <w:sz w:val="22"/>
                <w:szCs w:val="22"/>
                <w:lang w:val="en-GB"/>
              </w:rPr>
            </w:pPr>
            <w:r w:rsidRPr="006D65D8">
              <w:rPr>
                <w:rFonts w:ascii="Arial" w:hAnsi="Arial" w:cs="Arial"/>
                <w:b w:val="0"/>
                <w:sz w:val="22"/>
                <w:szCs w:val="22"/>
                <w:lang w:val="en-GB"/>
              </w:rPr>
              <w:t>Informational needs and intentions</w:t>
            </w:r>
          </w:p>
          <w:p w14:paraId="38FF3225" w14:textId="77777777" w:rsidR="00854E05" w:rsidRPr="006D65D8" w:rsidRDefault="00854E05" w:rsidP="000834FC">
            <w:pPr>
              <w:keepNext/>
              <w:keepLines/>
              <w:rPr>
                <w:rFonts w:ascii="Arial" w:hAnsi="Arial" w:cs="Arial"/>
                <w:color w:val="000000" w:themeColor="text1"/>
                <w:lang w:val="en-GB"/>
              </w:rPr>
            </w:pPr>
          </w:p>
          <w:p w14:paraId="7B6643DC" w14:textId="6CC502C4" w:rsidR="00A218F6" w:rsidRPr="006D65D8" w:rsidRDefault="00A218F6" w:rsidP="00A218F6">
            <w:pPr>
              <w:keepNext/>
              <w:keepLines/>
              <w:rPr>
                <w:rFonts w:ascii="Arial" w:hAnsi="Arial" w:cs="Arial"/>
                <w:color w:val="000000" w:themeColor="text1"/>
                <w:lang w:val="en-GB"/>
              </w:rPr>
            </w:pPr>
            <w:r w:rsidRPr="006D65D8">
              <w:rPr>
                <w:rFonts w:ascii="Arial" w:hAnsi="Arial" w:cs="Arial"/>
                <w:color w:val="000000" w:themeColor="text1"/>
                <w:lang w:val="en-GB"/>
              </w:rPr>
              <w:t xml:space="preserve">Imagine you are offered such a test. What would you need to know to feel confident that you know enough to decide for or against taking the test? </w:t>
            </w:r>
            <w:r w:rsidRPr="006D65D8">
              <w:rPr>
                <w:rFonts w:ascii="Arial" w:hAnsi="Arial" w:cs="Arial"/>
                <w:color w:val="000000" w:themeColor="text1"/>
                <w:lang w:val="en-GB"/>
              </w:rPr>
              <w:br/>
            </w:r>
            <w:r w:rsidRPr="006D65D8">
              <w:rPr>
                <w:rFonts w:ascii="Arial" w:hAnsi="Arial" w:cs="Arial"/>
                <w:color w:val="000000" w:themeColor="text1"/>
                <w:lang w:val="en-GB"/>
              </w:rPr>
              <w:br/>
              <w:t>What is information that you expect to get from your doctor before deciding for or against taking the test?</w:t>
            </w:r>
          </w:p>
          <w:p w14:paraId="36B722BC" w14:textId="77777777" w:rsidR="00854E05" w:rsidRPr="006D65D8" w:rsidRDefault="00854E05" w:rsidP="00A218F6">
            <w:pPr>
              <w:keepNext/>
              <w:keepLines/>
              <w:rPr>
                <w:rFonts w:ascii="Arial" w:hAnsi="Arial" w:cs="Arial"/>
                <w:color w:val="000000" w:themeColor="text1"/>
                <w:lang w:val="en-GB"/>
              </w:rPr>
            </w:pPr>
          </w:p>
        </w:tc>
      </w:tr>
      <w:tr w:rsidR="00854E05" w:rsidRPr="006D65D8" w14:paraId="052FED6C" w14:textId="77777777" w:rsidTr="000834FC">
        <w:tc>
          <w:tcPr>
            <w:tcW w:w="8330" w:type="dxa"/>
          </w:tcPr>
          <w:p w14:paraId="17DDAF19" w14:textId="77777777" w:rsidR="00854E05" w:rsidRPr="006D65D8" w:rsidRDefault="00854E05" w:rsidP="000834FC">
            <w:pPr>
              <w:pStyle w:val="berschrift2"/>
              <w:spacing w:before="0"/>
              <w:outlineLvl w:val="1"/>
              <w:rPr>
                <w:rFonts w:ascii="Arial" w:hAnsi="Arial" w:cs="Arial"/>
                <w:b w:val="0"/>
                <w:sz w:val="22"/>
                <w:szCs w:val="22"/>
                <w:lang w:val="en-US"/>
              </w:rPr>
            </w:pPr>
            <w:r w:rsidRPr="006D65D8">
              <w:rPr>
                <w:rFonts w:ascii="Arial" w:hAnsi="Arial" w:cs="Arial"/>
                <w:b w:val="0"/>
                <w:sz w:val="22"/>
                <w:szCs w:val="22"/>
                <w:lang w:val="en-US"/>
              </w:rPr>
              <w:lastRenderedPageBreak/>
              <w:t>Hypothetical results: Informational needs and intentions</w:t>
            </w:r>
          </w:p>
          <w:p w14:paraId="2E930243" w14:textId="77777777" w:rsidR="00854E05" w:rsidRPr="006D65D8" w:rsidRDefault="00854E05" w:rsidP="000834FC">
            <w:pPr>
              <w:keepNext/>
              <w:keepLines/>
              <w:rPr>
                <w:rFonts w:ascii="Arial" w:hAnsi="Arial" w:cs="Arial"/>
                <w:lang w:val="en-US"/>
              </w:rPr>
            </w:pPr>
            <w:bookmarkStart w:id="0" w:name="_Toc433048329"/>
          </w:p>
          <w:bookmarkEnd w:id="0"/>
          <w:p w14:paraId="20F4521F" w14:textId="77777777" w:rsidR="00A218F6" w:rsidRPr="006D65D8" w:rsidRDefault="00A218F6" w:rsidP="00A218F6">
            <w:pPr>
              <w:keepNext/>
              <w:keepLines/>
              <w:rPr>
                <w:rFonts w:ascii="Arial" w:hAnsi="Arial" w:cs="Arial"/>
                <w:lang w:val="en-GB"/>
              </w:rPr>
            </w:pPr>
            <w:r w:rsidRPr="006D65D8">
              <w:rPr>
                <w:rFonts w:ascii="Arial" w:hAnsi="Arial" w:cs="Arial"/>
                <w:color w:val="000000" w:themeColor="text1"/>
                <w:lang w:val="en-GB"/>
              </w:rPr>
              <w:t xml:space="preserve">Imagine you participate in the test and receive the result </w:t>
            </w:r>
            <w:r w:rsidRPr="006D65D8">
              <w:rPr>
                <w:rFonts w:ascii="Arial" w:hAnsi="Arial" w:cs="Arial"/>
                <w:lang w:val="en-GB"/>
              </w:rPr>
              <w:t>„</w:t>
            </w:r>
            <w:r w:rsidRPr="006D65D8">
              <w:rPr>
                <w:rFonts w:ascii="Arial" w:hAnsi="Arial" w:cs="Arial"/>
                <w:i/>
                <w:lang w:val="en-GB"/>
              </w:rPr>
              <w:t>higher</w:t>
            </w:r>
            <w:r w:rsidRPr="006D65D8">
              <w:rPr>
                <w:rFonts w:ascii="Arial" w:hAnsi="Arial" w:cs="Arial"/>
                <w:lang w:val="en-GB"/>
              </w:rPr>
              <w:t xml:space="preserve"> risk of developing a certain cancer"</w:t>
            </w:r>
            <w:r w:rsidRPr="006D65D8">
              <w:rPr>
                <w:rFonts w:ascii="Arial" w:hAnsi="Arial" w:cs="Arial"/>
                <w:color w:val="000000" w:themeColor="text1"/>
                <w:lang w:val="en-GB"/>
              </w:rPr>
              <w:t xml:space="preserve">. </w:t>
            </w:r>
            <w:r w:rsidRPr="006D65D8">
              <w:rPr>
                <w:rFonts w:ascii="Arial" w:hAnsi="Arial" w:cs="Arial"/>
                <w:lang w:val="en-GB"/>
              </w:rPr>
              <w:t>Note that this is not yet a diagnosis, but instead a statement about the probability of developing this cancer.</w:t>
            </w:r>
          </w:p>
          <w:p w14:paraId="57FF44E7" w14:textId="77777777" w:rsidR="00A218F6" w:rsidRPr="006D65D8" w:rsidRDefault="00A218F6" w:rsidP="00A218F6">
            <w:pPr>
              <w:keepNext/>
              <w:keepLines/>
              <w:rPr>
                <w:rFonts w:ascii="Arial" w:hAnsi="Arial" w:cs="Arial"/>
                <w:lang w:val="en-GB"/>
              </w:rPr>
            </w:pPr>
            <w:r w:rsidRPr="006D65D8">
              <w:rPr>
                <w:rFonts w:ascii="Arial" w:hAnsi="Arial" w:cs="Arial"/>
                <w:lang w:val="en-GB"/>
              </w:rPr>
              <w:t>- What would you like to know next?</w:t>
            </w:r>
          </w:p>
          <w:p w14:paraId="7703435B" w14:textId="77777777" w:rsidR="00A218F6" w:rsidRPr="006D65D8" w:rsidRDefault="00A218F6" w:rsidP="00A218F6">
            <w:pPr>
              <w:keepNext/>
              <w:keepLines/>
              <w:rPr>
                <w:rFonts w:ascii="Arial" w:hAnsi="Arial" w:cs="Arial"/>
                <w:lang w:val="en-GB"/>
              </w:rPr>
            </w:pPr>
            <w:r w:rsidRPr="006D65D8">
              <w:rPr>
                <w:rFonts w:ascii="Arial" w:hAnsi="Arial" w:cs="Arial"/>
                <w:lang w:val="en-GB"/>
              </w:rPr>
              <w:t>- What would you do now?</w:t>
            </w:r>
          </w:p>
          <w:p w14:paraId="533BFA69" w14:textId="77777777" w:rsidR="00A218F6" w:rsidRPr="006D65D8" w:rsidRDefault="00A218F6" w:rsidP="00A218F6">
            <w:pPr>
              <w:keepNext/>
              <w:keepLines/>
              <w:rPr>
                <w:rFonts w:ascii="Arial" w:hAnsi="Arial" w:cs="Arial"/>
                <w:lang w:val="en-GB"/>
              </w:rPr>
            </w:pPr>
          </w:p>
          <w:p w14:paraId="3F026DD4" w14:textId="77777777" w:rsidR="00A218F6" w:rsidRPr="006D65D8" w:rsidRDefault="00A218F6" w:rsidP="00A218F6">
            <w:pPr>
              <w:keepNext/>
              <w:keepLines/>
              <w:rPr>
                <w:rFonts w:ascii="Arial" w:hAnsi="Arial" w:cs="Arial"/>
                <w:color w:val="000000" w:themeColor="text1"/>
                <w:lang w:val="en-GB"/>
              </w:rPr>
            </w:pPr>
            <w:r w:rsidRPr="006D65D8">
              <w:rPr>
                <w:rFonts w:ascii="Arial" w:hAnsi="Arial" w:cs="Arial"/>
                <w:color w:val="000000" w:themeColor="text1"/>
                <w:lang w:val="en-GB"/>
              </w:rPr>
              <w:t xml:space="preserve">Imagine you participate in the test and receive the result </w:t>
            </w:r>
            <w:r w:rsidRPr="006D65D8">
              <w:rPr>
                <w:rFonts w:ascii="Arial" w:hAnsi="Arial" w:cs="Arial"/>
                <w:lang w:val="en-GB"/>
              </w:rPr>
              <w:t>„</w:t>
            </w:r>
            <w:r w:rsidRPr="006D65D8">
              <w:rPr>
                <w:rFonts w:ascii="Arial" w:hAnsi="Arial" w:cs="Arial"/>
                <w:i/>
                <w:lang w:val="en-GB"/>
              </w:rPr>
              <w:t>lower</w:t>
            </w:r>
            <w:r w:rsidRPr="006D65D8">
              <w:rPr>
                <w:rFonts w:ascii="Arial" w:hAnsi="Arial" w:cs="Arial"/>
                <w:lang w:val="en-GB"/>
              </w:rPr>
              <w:t xml:space="preserve"> risk of developing a certain cancer"</w:t>
            </w:r>
            <w:r w:rsidRPr="006D65D8">
              <w:rPr>
                <w:rFonts w:ascii="Arial" w:hAnsi="Arial" w:cs="Arial"/>
                <w:color w:val="000000" w:themeColor="text1"/>
                <w:lang w:val="en-GB"/>
              </w:rPr>
              <w:t>.</w:t>
            </w:r>
          </w:p>
          <w:p w14:paraId="5B3C3621" w14:textId="77777777" w:rsidR="00A218F6" w:rsidRPr="006D65D8" w:rsidRDefault="00A218F6" w:rsidP="00A218F6">
            <w:pPr>
              <w:keepNext/>
              <w:keepLines/>
              <w:rPr>
                <w:rFonts w:ascii="Arial" w:hAnsi="Arial" w:cs="Arial"/>
                <w:lang w:val="en-GB"/>
              </w:rPr>
            </w:pPr>
            <w:r w:rsidRPr="006D65D8">
              <w:rPr>
                <w:rFonts w:ascii="Arial" w:hAnsi="Arial" w:cs="Arial"/>
                <w:lang w:val="en-GB"/>
              </w:rPr>
              <w:t>- What would you like to know next?</w:t>
            </w:r>
          </w:p>
          <w:p w14:paraId="2FF58135" w14:textId="77777777" w:rsidR="00A218F6" w:rsidRPr="006D65D8" w:rsidRDefault="00A218F6" w:rsidP="00A218F6">
            <w:pPr>
              <w:keepNext/>
              <w:keepLines/>
              <w:rPr>
                <w:rFonts w:ascii="Arial" w:hAnsi="Arial" w:cs="Arial"/>
                <w:lang w:val="en-GB"/>
              </w:rPr>
            </w:pPr>
            <w:r w:rsidRPr="006D65D8">
              <w:rPr>
                <w:rFonts w:ascii="Arial" w:hAnsi="Arial" w:cs="Arial"/>
                <w:lang w:val="en-GB"/>
              </w:rPr>
              <w:t>- What would you do?</w:t>
            </w:r>
          </w:p>
          <w:p w14:paraId="786A9356" w14:textId="77777777" w:rsidR="00A218F6" w:rsidRPr="006D65D8" w:rsidRDefault="00A218F6" w:rsidP="00A218F6">
            <w:pPr>
              <w:keepNext/>
              <w:keepLines/>
              <w:rPr>
                <w:rFonts w:ascii="Arial" w:hAnsi="Arial" w:cs="Arial"/>
                <w:lang w:val="en-GB"/>
              </w:rPr>
            </w:pPr>
          </w:p>
          <w:p w14:paraId="2BA33637" w14:textId="77777777" w:rsidR="00A218F6" w:rsidRPr="006D65D8" w:rsidRDefault="00A218F6" w:rsidP="00A218F6">
            <w:pPr>
              <w:keepNext/>
              <w:keepLines/>
              <w:rPr>
                <w:rFonts w:ascii="Arial" w:hAnsi="Arial" w:cs="Arial"/>
                <w:color w:val="000000" w:themeColor="text1"/>
                <w:lang w:val="en-GB"/>
              </w:rPr>
            </w:pPr>
            <w:r w:rsidRPr="006D65D8">
              <w:rPr>
                <w:rFonts w:ascii="Arial" w:hAnsi="Arial" w:cs="Arial"/>
                <w:color w:val="000000" w:themeColor="text1"/>
                <w:lang w:val="en-GB"/>
              </w:rPr>
              <w:t xml:space="preserve">Imagine you participate in the test and receive the result </w:t>
            </w:r>
            <w:r w:rsidRPr="006D65D8">
              <w:rPr>
                <w:rFonts w:ascii="Arial" w:hAnsi="Arial" w:cs="Arial"/>
                <w:lang w:val="en-GB"/>
              </w:rPr>
              <w:t>„</w:t>
            </w:r>
            <w:r w:rsidRPr="006D65D8">
              <w:rPr>
                <w:rFonts w:ascii="Arial" w:hAnsi="Arial" w:cs="Arial"/>
                <w:i/>
                <w:lang w:val="en-GB"/>
              </w:rPr>
              <w:t>average</w:t>
            </w:r>
            <w:r w:rsidRPr="006D65D8">
              <w:rPr>
                <w:rFonts w:ascii="Arial" w:hAnsi="Arial" w:cs="Arial"/>
                <w:lang w:val="en-GB"/>
              </w:rPr>
              <w:t xml:space="preserve"> risk of developing a certain cancer"</w:t>
            </w:r>
            <w:r w:rsidRPr="006D65D8">
              <w:rPr>
                <w:rFonts w:ascii="Arial" w:hAnsi="Arial" w:cs="Arial"/>
                <w:color w:val="000000" w:themeColor="text1"/>
                <w:lang w:val="en-GB"/>
              </w:rPr>
              <w:t>.</w:t>
            </w:r>
          </w:p>
          <w:p w14:paraId="2F63AC15" w14:textId="77777777" w:rsidR="00A218F6" w:rsidRPr="006D65D8" w:rsidRDefault="00A218F6" w:rsidP="00A218F6">
            <w:pPr>
              <w:keepNext/>
              <w:keepLines/>
              <w:rPr>
                <w:rFonts w:ascii="Arial" w:hAnsi="Arial" w:cs="Arial"/>
                <w:lang w:val="en-GB"/>
              </w:rPr>
            </w:pPr>
            <w:r w:rsidRPr="006D65D8">
              <w:rPr>
                <w:rFonts w:ascii="Arial" w:hAnsi="Arial" w:cs="Arial"/>
                <w:lang w:val="en-GB"/>
              </w:rPr>
              <w:t>- What would you like to know next?</w:t>
            </w:r>
          </w:p>
          <w:p w14:paraId="1DCD5BC7" w14:textId="77777777" w:rsidR="00A218F6" w:rsidRPr="006D65D8" w:rsidRDefault="00A218F6" w:rsidP="00A218F6">
            <w:pPr>
              <w:keepNext/>
              <w:keepLines/>
              <w:rPr>
                <w:rFonts w:ascii="Arial" w:hAnsi="Arial" w:cs="Arial"/>
                <w:lang w:val="en-GB"/>
              </w:rPr>
            </w:pPr>
            <w:r w:rsidRPr="006D65D8">
              <w:rPr>
                <w:rFonts w:ascii="Arial" w:hAnsi="Arial" w:cs="Arial"/>
                <w:lang w:val="en-GB"/>
              </w:rPr>
              <w:t>- What would you do?</w:t>
            </w:r>
          </w:p>
          <w:p w14:paraId="6DB99FAF" w14:textId="50532662" w:rsidR="00854E05" w:rsidRPr="006D65D8" w:rsidRDefault="00854E05" w:rsidP="000834FC">
            <w:pPr>
              <w:keepNext/>
              <w:keepLines/>
              <w:rPr>
                <w:rFonts w:ascii="Arial" w:hAnsi="Arial" w:cs="Arial"/>
                <w:color w:val="000000" w:themeColor="text1"/>
                <w:lang w:val="en-US"/>
              </w:rPr>
            </w:pPr>
          </w:p>
        </w:tc>
      </w:tr>
      <w:tr w:rsidR="00854E05" w:rsidRPr="006D65D8" w14:paraId="51C099EA" w14:textId="77777777" w:rsidTr="000834FC">
        <w:tc>
          <w:tcPr>
            <w:tcW w:w="8330" w:type="dxa"/>
          </w:tcPr>
          <w:p w14:paraId="1AB3EAA1" w14:textId="77777777" w:rsidR="00854E05" w:rsidRPr="006D65D8" w:rsidRDefault="00854E05" w:rsidP="000834FC">
            <w:pPr>
              <w:pStyle w:val="berschrift2"/>
              <w:spacing w:before="0"/>
              <w:outlineLvl w:val="1"/>
              <w:rPr>
                <w:rFonts w:ascii="Arial" w:hAnsi="Arial" w:cs="Arial"/>
                <w:b w:val="0"/>
                <w:sz w:val="22"/>
                <w:szCs w:val="22"/>
                <w:lang w:val="en-GB"/>
              </w:rPr>
            </w:pPr>
            <w:r w:rsidRPr="006D65D8">
              <w:rPr>
                <w:rFonts w:ascii="Arial" w:hAnsi="Arial" w:cs="Arial"/>
                <w:b w:val="0"/>
                <w:sz w:val="22"/>
                <w:szCs w:val="22"/>
                <w:lang w:val="en-GB"/>
              </w:rPr>
              <w:t>Test requirements</w:t>
            </w:r>
          </w:p>
          <w:p w14:paraId="033CE448" w14:textId="77777777" w:rsidR="00854E05" w:rsidRPr="006D65D8" w:rsidRDefault="00854E05" w:rsidP="000834FC">
            <w:pPr>
              <w:keepNext/>
              <w:keepLines/>
              <w:rPr>
                <w:rFonts w:ascii="Arial" w:hAnsi="Arial" w:cs="Arial"/>
                <w:color w:val="000000" w:themeColor="text1"/>
                <w:lang w:val="en-GB"/>
              </w:rPr>
            </w:pPr>
          </w:p>
          <w:p w14:paraId="2F249165" w14:textId="77777777" w:rsidR="00A218F6" w:rsidRPr="006D65D8" w:rsidRDefault="00A218F6" w:rsidP="00A218F6">
            <w:pPr>
              <w:keepNext/>
              <w:keepLines/>
              <w:rPr>
                <w:rFonts w:ascii="Arial" w:hAnsi="Arial" w:cs="Arial"/>
                <w:color w:val="000000" w:themeColor="text1"/>
                <w:lang w:val="en-GB"/>
              </w:rPr>
            </w:pPr>
            <w:r w:rsidRPr="006D65D8">
              <w:rPr>
                <w:rFonts w:ascii="Arial" w:hAnsi="Arial" w:cs="Arial"/>
                <w:color w:val="000000" w:themeColor="text1"/>
                <w:lang w:val="en-GB"/>
              </w:rPr>
              <w:t>Every test produces wrong results to a certain extent. For instance, a higher risk of developing a certain cancer could be indicated even though one’s cancer risk is in fact lower.</w:t>
            </w:r>
          </w:p>
          <w:p w14:paraId="28EAA90C" w14:textId="77777777" w:rsidR="00A218F6" w:rsidRPr="006D65D8" w:rsidRDefault="00A218F6" w:rsidP="00A218F6">
            <w:pPr>
              <w:keepNext/>
              <w:keepLines/>
              <w:rPr>
                <w:rFonts w:ascii="Arial" w:hAnsi="Arial" w:cs="Arial"/>
                <w:color w:val="000000" w:themeColor="text1"/>
                <w:lang w:val="en-GB"/>
              </w:rPr>
            </w:pPr>
            <w:r w:rsidRPr="006D65D8">
              <w:rPr>
                <w:rFonts w:ascii="Arial" w:hAnsi="Arial" w:cs="Arial"/>
                <w:color w:val="000000" w:themeColor="text1"/>
                <w:lang w:val="en-GB"/>
              </w:rPr>
              <w:t>- What are your thoughts on this?</w:t>
            </w:r>
          </w:p>
          <w:p w14:paraId="4D63E8EB" w14:textId="77777777" w:rsidR="00A218F6" w:rsidRPr="006D65D8" w:rsidRDefault="00A218F6" w:rsidP="00A218F6">
            <w:pPr>
              <w:keepNext/>
              <w:keepLines/>
              <w:rPr>
                <w:rFonts w:ascii="Arial" w:hAnsi="Arial" w:cs="Arial"/>
                <w:color w:val="000000" w:themeColor="text1"/>
                <w:lang w:val="en-GB"/>
              </w:rPr>
            </w:pPr>
          </w:p>
          <w:p w14:paraId="0CEB605F" w14:textId="77777777" w:rsidR="00A218F6" w:rsidRPr="006D65D8" w:rsidRDefault="00A218F6" w:rsidP="00A218F6">
            <w:pPr>
              <w:keepNext/>
              <w:keepLines/>
              <w:rPr>
                <w:rFonts w:ascii="Arial" w:hAnsi="Arial" w:cs="Arial"/>
                <w:color w:val="000000" w:themeColor="text1"/>
                <w:lang w:val="en-GB"/>
              </w:rPr>
            </w:pPr>
            <w:r w:rsidRPr="006D65D8">
              <w:rPr>
                <w:rFonts w:ascii="Arial" w:hAnsi="Arial" w:cs="Arial"/>
                <w:color w:val="000000" w:themeColor="text1"/>
                <w:lang w:val="en-GB"/>
              </w:rPr>
              <w:t>Vice-versa, the test could indicate a lower risk of developing a certain cancer even though one’s cancer risk is in fact higher.</w:t>
            </w:r>
          </w:p>
          <w:p w14:paraId="3CDCC1FA" w14:textId="77777777" w:rsidR="00A218F6" w:rsidRPr="006D65D8" w:rsidRDefault="00A218F6" w:rsidP="00A218F6">
            <w:pPr>
              <w:keepNext/>
              <w:keepLines/>
              <w:rPr>
                <w:rFonts w:ascii="Arial" w:hAnsi="Arial" w:cs="Arial"/>
                <w:color w:val="000000" w:themeColor="text1"/>
                <w:lang w:val="en-GB"/>
              </w:rPr>
            </w:pPr>
            <w:r w:rsidRPr="006D65D8">
              <w:rPr>
                <w:rFonts w:ascii="Arial" w:hAnsi="Arial" w:cs="Arial"/>
                <w:color w:val="000000" w:themeColor="text1"/>
                <w:lang w:val="en-GB"/>
              </w:rPr>
              <w:t>- What are your thoughts on this?</w:t>
            </w:r>
          </w:p>
          <w:p w14:paraId="7C0A66C3" w14:textId="77777777" w:rsidR="00A218F6" w:rsidRPr="006D65D8" w:rsidRDefault="00A218F6" w:rsidP="00A218F6">
            <w:pPr>
              <w:keepNext/>
              <w:keepLines/>
              <w:rPr>
                <w:rFonts w:ascii="Arial" w:hAnsi="Arial" w:cs="Arial"/>
                <w:lang w:val="en-GB"/>
              </w:rPr>
            </w:pPr>
          </w:p>
          <w:p w14:paraId="361549F7" w14:textId="77777777" w:rsidR="00A218F6" w:rsidRPr="006D65D8" w:rsidRDefault="00A218F6" w:rsidP="00A218F6">
            <w:pPr>
              <w:keepNext/>
              <w:keepLines/>
              <w:rPr>
                <w:rFonts w:ascii="Arial" w:hAnsi="Arial" w:cs="Arial"/>
                <w:color w:val="000000" w:themeColor="text1"/>
                <w:lang w:val="en-GB"/>
              </w:rPr>
            </w:pPr>
            <w:r w:rsidRPr="006D65D8">
              <w:rPr>
                <w:rFonts w:ascii="Arial" w:hAnsi="Arial" w:cs="Arial"/>
                <w:color w:val="000000" w:themeColor="text1"/>
                <w:lang w:val="en-GB"/>
              </w:rPr>
              <w:t>At this point, do you have anything else to say about the risks and benefits of the test? Do you feel that your attitude has changed because of the information you received regarding the test quality and the test results?</w:t>
            </w:r>
          </w:p>
          <w:p w14:paraId="69C35DC6" w14:textId="77777777" w:rsidR="00A218F6" w:rsidRPr="006D65D8" w:rsidRDefault="00A218F6" w:rsidP="00A218F6">
            <w:pPr>
              <w:keepNext/>
              <w:keepLines/>
              <w:rPr>
                <w:rFonts w:ascii="Arial" w:hAnsi="Arial" w:cs="Arial"/>
                <w:color w:val="000000" w:themeColor="text1"/>
                <w:lang w:val="en-GB"/>
              </w:rPr>
            </w:pPr>
          </w:p>
          <w:p w14:paraId="54E0DE65" w14:textId="06F154FE" w:rsidR="00854E05" w:rsidRPr="006D65D8" w:rsidRDefault="00A218F6" w:rsidP="00A218F6">
            <w:pPr>
              <w:keepNext/>
              <w:keepLines/>
              <w:rPr>
                <w:rFonts w:ascii="Arial" w:hAnsi="Arial" w:cs="Arial"/>
                <w:color w:val="000000" w:themeColor="text1"/>
                <w:lang w:val="en-GB"/>
              </w:rPr>
            </w:pPr>
            <w:r w:rsidRPr="006D65D8">
              <w:rPr>
                <w:rFonts w:ascii="Arial" w:hAnsi="Arial" w:cs="Arial"/>
                <w:color w:val="000000" w:themeColor="text1"/>
                <w:lang w:val="en-GB"/>
              </w:rPr>
              <w:t>What other problems, apart from the possible disease, might crop up by classifying women's individual risk?</w:t>
            </w:r>
          </w:p>
        </w:tc>
      </w:tr>
      <w:tr w:rsidR="00854E05" w:rsidRPr="006D65D8" w14:paraId="477B2784" w14:textId="77777777" w:rsidTr="000834FC">
        <w:tc>
          <w:tcPr>
            <w:tcW w:w="8330" w:type="dxa"/>
          </w:tcPr>
          <w:p w14:paraId="64DD7BF3" w14:textId="77777777" w:rsidR="00854E05" w:rsidRPr="006D65D8" w:rsidRDefault="00854E05" w:rsidP="000834FC">
            <w:pPr>
              <w:pStyle w:val="berschrift2"/>
              <w:spacing w:before="0"/>
              <w:outlineLvl w:val="1"/>
              <w:rPr>
                <w:rFonts w:ascii="Arial" w:hAnsi="Arial" w:cs="Arial"/>
                <w:b w:val="0"/>
                <w:sz w:val="22"/>
                <w:szCs w:val="22"/>
                <w:lang w:val="en-GB"/>
              </w:rPr>
            </w:pPr>
            <w:r w:rsidRPr="006D65D8">
              <w:rPr>
                <w:rFonts w:ascii="Arial" w:hAnsi="Arial" w:cs="Arial"/>
                <w:b w:val="0"/>
                <w:sz w:val="22"/>
                <w:szCs w:val="22"/>
                <w:lang w:val="en-GB"/>
              </w:rPr>
              <w:t>Informed intentions</w:t>
            </w:r>
          </w:p>
          <w:p w14:paraId="1FE9003B" w14:textId="77777777" w:rsidR="00854E05" w:rsidRPr="006D65D8" w:rsidRDefault="00854E05" w:rsidP="000834FC">
            <w:pPr>
              <w:keepNext/>
              <w:keepLines/>
              <w:rPr>
                <w:rFonts w:ascii="Arial" w:hAnsi="Arial" w:cs="Arial"/>
                <w:color w:val="000000" w:themeColor="text1"/>
                <w:lang w:val="en-GB"/>
              </w:rPr>
            </w:pPr>
          </w:p>
          <w:p w14:paraId="06332D54" w14:textId="77777777" w:rsidR="00A218F6" w:rsidRPr="006D65D8" w:rsidRDefault="00A218F6" w:rsidP="00A218F6">
            <w:pPr>
              <w:keepNext/>
              <w:keepLines/>
              <w:rPr>
                <w:rFonts w:ascii="Arial" w:hAnsi="Arial" w:cs="Arial"/>
                <w:color w:val="000000" w:themeColor="text1"/>
                <w:lang w:val="en-GB"/>
              </w:rPr>
            </w:pPr>
            <w:r w:rsidRPr="006D65D8">
              <w:rPr>
                <w:rFonts w:ascii="Arial" w:hAnsi="Arial" w:cs="Arial"/>
                <w:color w:val="000000" w:themeColor="text1"/>
                <w:lang w:val="en-GB"/>
              </w:rPr>
              <w:t>What do you think: would you participate in such a test? Why/why not?</w:t>
            </w:r>
          </w:p>
          <w:p w14:paraId="745EA8FC" w14:textId="77777777" w:rsidR="00A218F6" w:rsidRPr="006D65D8" w:rsidRDefault="00A218F6" w:rsidP="00A218F6">
            <w:pPr>
              <w:keepNext/>
              <w:keepLines/>
              <w:rPr>
                <w:rFonts w:ascii="Arial" w:hAnsi="Arial" w:cs="Arial"/>
                <w:color w:val="000000" w:themeColor="text1"/>
                <w:lang w:val="en-GB"/>
              </w:rPr>
            </w:pPr>
          </w:p>
          <w:p w14:paraId="6E85B199" w14:textId="77777777" w:rsidR="00A218F6" w:rsidRPr="006D65D8" w:rsidRDefault="00A218F6" w:rsidP="00A218F6">
            <w:pPr>
              <w:keepNext/>
              <w:keepLines/>
              <w:rPr>
                <w:rFonts w:ascii="Arial" w:hAnsi="Arial" w:cs="Arial"/>
                <w:color w:val="000000" w:themeColor="text1"/>
                <w:lang w:val="en-GB"/>
              </w:rPr>
            </w:pPr>
            <w:r w:rsidRPr="006D65D8">
              <w:rPr>
                <w:rFonts w:ascii="Arial" w:hAnsi="Arial" w:cs="Arial"/>
                <w:color w:val="000000" w:themeColor="text1"/>
                <w:lang w:val="en-GB"/>
              </w:rPr>
              <w:t>Could you imagine that some women do not want to know their risk? If yes, what might be their concern? What could be the reason behind this concern? What is your opinion regarding women not wanting to know their risk?</w:t>
            </w:r>
          </w:p>
          <w:p w14:paraId="19FB23B6" w14:textId="77777777" w:rsidR="00A218F6" w:rsidRPr="006D65D8" w:rsidRDefault="00A218F6" w:rsidP="00A218F6">
            <w:pPr>
              <w:keepNext/>
              <w:keepLines/>
              <w:rPr>
                <w:rFonts w:ascii="Arial" w:hAnsi="Arial" w:cs="Arial"/>
                <w:color w:val="000000" w:themeColor="text1"/>
                <w:lang w:val="en-GB"/>
              </w:rPr>
            </w:pPr>
          </w:p>
          <w:p w14:paraId="5295AA99" w14:textId="77777777" w:rsidR="00A218F6" w:rsidRPr="006D65D8" w:rsidRDefault="00A218F6" w:rsidP="00A218F6">
            <w:pPr>
              <w:keepNext/>
              <w:keepLines/>
              <w:rPr>
                <w:rFonts w:ascii="Arial" w:eastAsia="Times New Roman" w:hAnsi="Arial" w:cs="Arial"/>
                <w:u w:val="single"/>
                <w:lang w:val="en-GB"/>
              </w:rPr>
            </w:pPr>
            <w:r w:rsidRPr="006D65D8">
              <w:rPr>
                <w:rFonts w:ascii="Arial" w:eastAsia="Times New Roman" w:hAnsi="Arial" w:cs="Arial"/>
                <w:u w:val="single"/>
                <w:lang w:val="en-GB"/>
              </w:rPr>
              <w:t>Do you think women should have the opportunity to opt out of certain test results?</w:t>
            </w:r>
          </w:p>
          <w:p w14:paraId="52BE933C" w14:textId="77777777" w:rsidR="00A218F6" w:rsidRPr="006D65D8" w:rsidRDefault="00A218F6" w:rsidP="00A218F6">
            <w:pPr>
              <w:keepNext/>
              <w:keepLines/>
              <w:rPr>
                <w:rFonts w:ascii="Arial" w:eastAsia="Times New Roman" w:hAnsi="Arial" w:cs="Arial"/>
                <w:u w:val="single"/>
                <w:lang w:val="en-GB"/>
              </w:rPr>
            </w:pPr>
          </w:p>
          <w:p w14:paraId="742354F6" w14:textId="6FBF4FF2" w:rsidR="00A218F6" w:rsidRPr="006D65D8" w:rsidRDefault="00A218F6" w:rsidP="00A218F6">
            <w:pPr>
              <w:keepNext/>
              <w:keepLines/>
              <w:rPr>
                <w:rFonts w:ascii="Arial" w:eastAsia="Times New Roman" w:hAnsi="Arial" w:cs="Arial"/>
                <w:u w:val="single"/>
                <w:lang w:val="en-GB"/>
              </w:rPr>
            </w:pPr>
            <w:r w:rsidRPr="006D65D8">
              <w:rPr>
                <w:rFonts w:ascii="Arial" w:eastAsia="Times New Roman" w:hAnsi="Arial" w:cs="Arial"/>
                <w:u w:val="single"/>
                <w:lang w:val="en-GB"/>
              </w:rPr>
              <w:t>Imagine the test is p</w:t>
            </w:r>
            <w:r w:rsidR="00E43915">
              <w:rPr>
                <w:rFonts w:ascii="Arial" w:eastAsia="Times New Roman" w:hAnsi="Arial" w:cs="Arial"/>
                <w:u w:val="single"/>
                <w:lang w:val="en-GB"/>
              </w:rPr>
              <w:t>rovided for all women by the Health insurance</w:t>
            </w:r>
            <w:r w:rsidRPr="006D65D8">
              <w:rPr>
                <w:rFonts w:ascii="Arial" w:eastAsia="Times New Roman" w:hAnsi="Arial" w:cs="Arial"/>
                <w:u w:val="single"/>
                <w:lang w:val="en-GB"/>
              </w:rPr>
              <w:t xml:space="preserve"> - Do you think women may feel societal pressure to participate in testing?</w:t>
            </w:r>
          </w:p>
          <w:p w14:paraId="0A7F5E5A" w14:textId="77777777" w:rsidR="00A218F6" w:rsidRPr="006D65D8" w:rsidRDefault="00A218F6" w:rsidP="00A218F6">
            <w:pPr>
              <w:keepNext/>
              <w:keepLines/>
              <w:rPr>
                <w:rFonts w:ascii="Arial" w:hAnsi="Arial" w:cs="Arial"/>
                <w:u w:val="single"/>
                <w:lang w:val="en-GB"/>
              </w:rPr>
            </w:pPr>
          </w:p>
          <w:p w14:paraId="53535545" w14:textId="77777777" w:rsidR="00A218F6" w:rsidRPr="006D65D8" w:rsidRDefault="00A218F6" w:rsidP="00A218F6">
            <w:pPr>
              <w:keepNext/>
              <w:keepLines/>
              <w:rPr>
                <w:rFonts w:ascii="Arial" w:hAnsi="Arial" w:cs="Arial"/>
                <w:i/>
                <w:lang w:val="en-GB"/>
              </w:rPr>
            </w:pPr>
            <w:r w:rsidRPr="006D65D8">
              <w:rPr>
                <w:rFonts w:ascii="Arial" w:hAnsi="Arial" w:cs="Arial"/>
                <w:i/>
                <w:lang w:val="en-GB"/>
              </w:rPr>
              <w:t>Given that surgical options are available only for the “higher risk”-women with regard to a certain type of cancer, would you accept doing the test anyhow?</w:t>
            </w:r>
          </w:p>
          <w:p w14:paraId="3EFB2935" w14:textId="77777777" w:rsidR="00A218F6" w:rsidRPr="006D65D8" w:rsidRDefault="00A218F6" w:rsidP="00A218F6">
            <w:pPr>
              <w:keepNext/>
              <w:keepLines/>
              <w:rPr>
                <w:rFonts w:ascii="Arial" w:hAnsi="Arial" w:cs="Arial"/>
                <w:u w:val="single"/>
                <w:lang w:val="en-GB"/>
              </w:rPr>
            </w:pPr>
          </w:p>
          <w:p w14:paraId="3AAADA08" w14:textId="4468BABC" w:rsidR="00854E05" w:rsidRPr="006D65D8" w:rsidRDefault="00A218F6" w:rsidP="00A218F6">
            <w:pPr>
              <w:keepNext/>
              <w:keepLines/>
              <w:rPr>
                <w:rFonts w:ascii="Arial" w:hAnsi="Arial" w:cs="Arial"/>
                <w:i/>
                <w:lang w:val="en-GB"/>
              </w:rPr>
            </w:pPr>
            <w:r w:rsidRPr="006D65D8">
              <w:rPr>
                <w:rFonts w:ascii="Arial" w:hAnsi="Arial" w:cs="Arial"/>
                <w:i/>
                <w:lang w:val="en-GB"/>
              </w:rPr>
              <w:t>Given that no option to intervene is available for the “lower risk”-women, would you accept doing the test anyhow?</w:t>
            </w:r>
          </w:p>
        </w:tc>
      </w:tr>
      <w:tr w:rsidR="00854E05" w:rsidRPr="006D65D8" w14:paraId="2ACC9565" w14:textId="77777777" w:rsidTr="000834FC">
        <w:tc>
          <w:tcPr>
            <w:tcW w:w="8330" w:type="dxa"/>
          </w:tcPr>
          <w:p w14:paraId="319E8E79" w14:textId="34842E58" w:rsidR="00854E05" w:rsidRPr="006D65D8" w:rsidRDefault="00854E05" w:rsidP="002325D8">
            <w:pPr>
              <w:pStyle w:val="berschrift2"/>
              <w:spacing w:before="0"/>
              <w:outlineLvl w:val="1"/>
              <w:rPr>
                <w:rFonts w:ascii="Arial" w:hAnsi="Arial" w:cs="Arial"/>
                <w:b w:val="0"/>
                <w:sz w:val="22"/>
                <w:szCs w:val="22"/>
                <w:lang w:val="en-US"/>
              </w:rPr>
            </w:pPr>
            <w:r w:rsidRPr="006D65D8">
              <w:rPr>
                <w:rFonts w:ascii="Arial" w:hAnsi="Arial" w:cs="Arial"/>
                <w:b w:val="0"/>
                <w:sz w:val="22"/>
                <w:szCs w:val="22"/>
                <w:lang w:val="en-US"/>
              </w:rPr>
              <w:t>10 min break</w:t>
            </w:r>
          </w:p>
        </w:tc>
      </w:tr>
      <w:tr w:rsidR="00854E05" w:rsidRPr="006D65D8" w14:paraId="67172FC3" w14:textId="77777777" w:rsidTr="000834FC">
        <w:tc>
          <w:tcPr>
            <w:tcW w:w="8330" w:type="dxa"/>
          </w:tcPr>
          <w:p w14:paraId="058C0A94" w14:textId="121135BB" w:rsidR="00854E05" w:rsidRPr="006D65D8" w:rsidRDefault="00854E05" w:rsidP="002325D8">
            <w:pPr>
              <w:pStyle w:val="berschrift2"/>
              <w:spacing w:before="0"/>
              <w:outlineLvl w:val="1"/>
              <w:rPr>
                <w:rFonts w:ascii="Arial" w:hAnsi="Arial" w:cs="Arial"/>
                <w:b w:val="0"/>
                <w:sz w:val="22"/>
                <w:szCs w:val="22"/>
                <w:lang w:val="en-GB"/>
              </w:rPr>
            </w:pPr>
            <w:r w:rsidRPr="006D65D8">
              <w:rPr>
                <w:rFonts w:ascii="Arial" w:hAnsi="Arial" w:cs="Arial"/>
                <w:b w:val="0"/>
                <w:sz w:val="22"/>
                <w:szCs w:val="22"/>
                <w:lang w:val="en-GB"/>
              </w:rPr>
              <w:lastRenderedPageBreak/>
              <w:t>Understanding and defining risks</w:t>
            </w:r>
          </w:p>
          <w:p w14:paraId="3946F22B" w14:textId="77777777" w:rsidR="002325D8" w:rsidRPr="006D65D8" w:rsidRDefault="002325D8" w:rsidP="002325D8">
            <w:pPr>
              <w:rPr>
                <w:rFonts w:ascii="Arial" w:hAnsi="Arial" w:cs="Arial"/>
                <w:lang w:val="en-GB"/>
              </w:rPr>
            </w:pPr>
          </w:p>
          <w:p w14:paraId="7D3047F7" w14:textId="77777777" w:rsidR="002325D8" w:rsidRPr="006D65D8" w:rsidRDefault="002325D8" w:rsidP="002325D8">
            <w:pPr>
              <w:keepNext/>
              <w:keepLines/>
              <w:rPr>
                <w:rFonts w:ascii="Arial" w:hAnsi="Arial" w:cs="Arial"/>
                <w:lang w:val="en-GB"/>
              </w:rPr>
            </w:pPr>
            <w:r w:rsidRPr="006D65D8">
              <w:rPr>
                <w:rFonts w:ascii="Arial" w:hAnsi="Arial" w:cs="Arial"/>
                <w:lang w:val="en-GB"/>
              </w:rPr>
              <w:t>Out of 100 women in a ”lower risk group”, how many women do you expect to develop cancer during their lifetime?</w:t>
            </w:r>
          </w:p>
          <w:p w14:paraId="50B61D6E" w14:textId="77777777" w:rsidR="002325D8" w:rsidRPr="006D65D8" w:rsidRDefault="002325D8" w:rsidP="002325D8">
            <w:pPr>
              <w:keepNext/>
              <w:keepLines/>
              <w:rPr>
                <w:rFonts w:ascii="Arial" w:hAnsi="Arial" w:cs="Arial"/>
                <w:lang w:val="en-GB"/>
              </w:rPr>
            </w:pPr>
            <w:r w:rsidRPr="006D65D8">
              <w:rPr>
                <w:rFonts w:ascii="Arial" w:hAnsi="Arial" w:cs="Arial"/>
                <w:lang w:val="en-GB"/>
              </w:rPr>
              <w:t>What risk level would you consider as lower risk? (e.g. x% risk; x-fold below pop. average)</w:t>
            </w:r>
          </w:p>
          <w:p w14:paraId="7593EB4F" w14:textId="77777777" w:rsidR="002325D8" w:rsidRPr="006D65D8" w:rsidRDefault="002325D8" w:rsidP="002325D8">
            <w:pPr>
              <w:keepNext/>
              <w:keepLines/>
              <w:rPr>
                <w:rFonts w:ascii="Arial" w:hAnsi="Arial" w:cs="Arial"/>
                <w:lang w:val="en-GB"/>
              </w:rPr>
            </w:pPr>
          </w:p>
          <w:p w14:paraId="46B73A8C" w14:textId="77777777" w:rsidR="002325D8" w:rsidRPr="006D65D8" w:rsidRDefault="002325D8" w:rsidP="002325D8">
            <w:pPr>
              <w:keepNext/>
              <w:keepLines/>
              <w:rPr>
                <w:rFonts w:ascii="Arial" w:hAnsi="Arial" w:cs="Arial"/>
                <w:lang w:val="en-GB"/>
              </w:rPr>
            </w:pPr>
            <w:r w:rsidRPr="006D65D8">
              <w:rPr>
                <w:rFonts w:ascii="Arial" w:hAnsi="Arial" w:cs="Arial"/>
                <w:lang w:val="en-GB"/>
              </w:rPr>
              <w:t>Out of 100 women in a ”higher risk group”, how many women do you expect to develop cancer during their lifetime?</w:t>
            </w:r>
          </w:p>
          <w:p w14:paraId="0DE2EF57" w14:textId="77777777" w:rsidR="002325D8" w:rsidRPr="006D65D8" w:rsidRDefault="002325D8" w:rsidP="002325D8">
            <w:pPr>
              <w:keepNext/>
              <w:keepLines/>
              <w:autoSpaceDE w:val="0"/>
              <w:autoSpaceDN w:val="0"/>
              <w:adjustRightInd w:val="0"/>
              <w:rPr>
                <w:rFonts w:ascii="Arial" w:hAnsi="Arial" w:cs="Arial"/>
                <w:color w:val="000000" w:themeColor="text1"/>
                <w:u w:val="single"/>
                <w:lang w:val="en-GB"/>
              </w:rPr>
            </w:pPr>
            <w:r w:rsidRPr="006D65D8">
              <w:rPr>
                <w:rFonts w:ascii="Arial" w:hAnsi="Arial" w:cs="Arial"/>
                <w:lang w:val="en-GB"/>
              </w:rPr>
              <w:t>What risk level would you consider as higher risk? (e.g. x% risk; x-fold above pop. average)</w:t>
            </w:r>
          </w:p>
          <w:p w14:paraId="690DAC04" w14:textId="77777777" w:rsidR="00854E05" w:rsidRPr="006D65D8" w:rsidRDefault="00854E05" w:rsidP="000834FC">
            <w:pPr>
              <w:pStyle w:val="berschrift2"/>
              <w:spacing w:before="0"/>
              <w:outlineLvl w:val="1"/>
              <w:rPr>
                <w:rFonts w:ascii="Arial" w:hAnsi="Arial" w:cs="Arial"/>
                <w:b w:val="0"/>
                <w:sz w:val="22"/>
                <w:szCs w:val="22"/>
                <w:lang w:val="en-GB"/>
              </w:rPr>
            </w:pPr>
            <w:r w:rsidRPr="006D65D8">
              <w:rPr>
                <w:rStyle w:val="berschrift2Zchn"/>
                <w:rFonts w:ascii="Arial" w:hAnsi="Arial" w:cs="Arial"/>
                <w:sz w:val="22"/>
                <w:szCs w:val="22"/>
                <w:lang w:val="en-GB"/>
              </w:rPr>
              <w:t>Implementation of the test</w:t>
            </w:r>
          </w:p>
          <w:p w14:paraId="4C8CFC1B" w14:textId="77777777" w:rsidR="00854E05" w:rsidRPr="006D65D8" w:rsidRDefault="00854E05" w:rsidP="000834FC">
            <w:pPr>
              <w:keepNext/>
              <w:keepLines/>
              <w:rPr>
                <w:rFonts w:ascii="Arial" w:hAnsi="Arial" w:cs="Arial"/>
                <w:color w:val="000000" w:themeColor="text1"/>
                <w:lang w:val="en-GB"/>
              </w:rPr>
            </w:pPr>
          </w:p>
          <w:p w14:paraId="4EFAA91D" w14:textId="77777777" w:rsidR="002325D8" w:rsidRPr="006D65D8" w:rsidRDefault="002325D8" w:rsidP="002325D8">
            <w:pPr>
              <w:keepNext/>
              <w:keepLines/>
              <w:rPr>
                <w:rFonts w:ascii="Arial" w:hAnsi="Arial" w:cs="Arial"/>
                <w:lang w:val="en-GB"/>
              </w:rPr>
            </w:pPr>
            <w:r w:rsidRPr="006D65D8">
              <w:rPr>
                <w:rFonts w:ascii="Arial" w:hAnsi="Arial" w:cs="Arial"/>
                <w:lang w:val="en-GB"/>
              </w:rPr>
              <w:t>- How do you feel about data protection and privacy?</w:t>
            </w:r>
          </w:p>
          <w:p w14:paraId="01369162" w14:textId="77777777" w:rsidR="002325D8" w:rsidRPr="006D65D8" w:rsidRDefault="002325D8" w:rsidP="002325D8">
            <w:pPr>
              <w:keepNext/>
              <w:keepLines/>
              <w:rPr>
                <w:rFonts w:ascii="Arial" w:hAnsi="Arial" w:cs="Arial"/>
                <w:lang w:val="en-GB"/>
              </w:rPr>
            </w:pPr>
          </w:p>
          <w:p w14:paraId="257419E5" w14:textId="77777777" w:rsidR="002325D8" w:rsidRPr="006D65D8" w:rsidRDefault="002325D8" w:rsidP="002325D8">
            <w:pPr>
              <w:keepNext/>
              <w:keepLines/>
              <w:rPr>
                <w:rFonts w:ascii="Arial" w:hAnsi="Arial" w:cs="Arial"/>
                <w:color w:val="000000" w:themeColor="text1"/>
                <w:lang w:val="en-GB"/>
              </w:rPr>
            </w:pPr>
            <w:r w:rsidRPr="006D65D8">
              <w:rPr>
                <w:rFonts w:ascii="Arial" w:hAnsi="Arial" w:cs="Arial"/>
                <w:color w:val="000000" w:themeColor="text1"/>
                <w:lang w:val="en-GB"/>
              </w:rPr>
              <w:t>- Who should have party to the genetic information and the test results? Which use of the collected information should require your consent?</w:t>
            </w:r>
          </w:p>
          <w:p w14:paraId="56959E84" w14:textId="77777777" w:rsidR="002325D8" w:rsidRPr="006D65D8" w:rsidRDefault="002325D8" w:rsidP="002325D8">
            <w:pPr>
              <w:pStyle w:val="berschrift2"/>
              <w:outlineLvl w:val="1"/>
              <w:rPr>
                <w:rFonts w:ascii="Arial" w:hAnsi="Arial" w:cs="Arial"/>
                <w:b w:val="0"/>
                <w:color w:val="000000" w:themeColor="text1"/>
                <w:sz w:val="22"/>
                <w:szCs w:val="22"/>
                <w:lang w:val="en-GB"/>
              </w:rPr>
            </w:pPr>
            <w:r w:rsidRPr="006D65D8">
              <w:rPr>
                <w:rFonts w:ascii="Arial" w:hAnsi="Arial" w:cs="Arial"/>
                <w:b w:val="0"/>
                <w:color w:val="000000" w:themeColor="text1"/>
                <w:sz w:val="22"/>
                <w:szCs w:val="22"/>
                <w:lang w:val="en-GB"/>
              </w:rPr>
              <w:t>- As an example, I would like to briefly introduce the procedure for mammography screening in Germany to you: Every two years, women from 50 years upwards receive an invitation for a screening at a fixed time and place. The recipient can either accept or cancel the appointment. Imagine you receive an invitation letter from your gynecologist to participate in the test discussed today for a specific date: What do you think?</w:t>
            </w:r>
          </w:p>
          <w:p w14:paraId="225279AD" w14:textId="77777777" w:rsidR="002325D8" w:rsidRPr="006D65D8" w:rsidRDefault="002325D8" w:rsidP="002325D8">
            <w:pPr>
              <w:pStyle w:val="berschrift2"/>
              <w:outlineLvl w:val="1"/>
              <w:rPr>
                <w:rFonts w:ascii="Arial" w:hAnsi="Arial" w:cs="Arial"/>
                <w:b w:val="0"/>
                <w:color w:val="000000" w:themeColor="text1"/>
                <w:sz w:val="22"/>
                <w:szCs w:val="22"/>
                <w:lang w:val="en-GB"/>
              </w:rPr>
            </w:pPr>
          </w:p>
          <w:p w14:paraId="6B507568" w14:textId="44EF1056" w:rsidR="00854E05" w:rsidRPr="006D65D8" w:rsidRDefault="00854E05" w:rsidP="002325D8">
            <w:pPr>
              <w:pStyle w:val="berschrift2"/>
              <w:outlineLvl w:val="1"/>
              <w:rPr>
                <w:rFonts w:ascii="Arial" w:hAnsi="Arial" w:cs="Arial"/>
                <w:b w:val="0"/>
                <w:sz w:val="22"/>
                <w:szCs w:val="22"/>
                <w:lang w:val="en-GB"/>
              </w:rPr>
            </w:pPr>
            <w:r w:rsidRPr="006D65D8">
              <w:rPr>
                <w:rFonts w:ascii="Arial" w:hAnsi="Arial" w:cs="Arial"/>
                <w:b w:val="0"/>
                <w:sz w:val="22"/>
                <w:szCs w:val="22"/>
                <w:lang w:val="en-GB"/>
              </w:rPr>
              <w:t>Epigenetics and responsibility</w:t>
            </w:r>
          </w:p>
          <w:p w14:paraId="453DBFE6" w14:textId="77777777" w:rsidR="002325D8" w:rsidRPr="006D65D8" w:rsidRDefault="002325D8" w:rsidP="002325D8">
            <w:pPr>
              <w:rPr>
                <w:rFonts w:ascii="Arial" w:hAnsi="Arial" w:cs="Arial"/>
                <w:color w:val="000000" w:themeColor="text1"/>
                <w:lang w:val="en-GB"/>
              </w:rPr>
            </w:pPr>
            <w:r w:rsidRPr="006D65D8">
              <w:rPr>
                <w:rFonts w:ascii="Arial" w:hAnsi="Arial" w:cs="Arial"/>
                <w:color w:val="000000" w:themeColor="text1"/>
                <w:lang w:val="en-GB"/>
              </w:rPr>
              <w:t xml:space="preserve">As you just learnt, the cancer prediction test looks not only at the genome you inherited from your parents, but also at its changes due to external environmental factors, such as diseases, toxins, radiation, or general lifestyle. </w:t>
            </w:r>
          </w:p>
          <w:p w14:paraId="2451298A" w14:textId="2212C5DF" w:rsidR="00854E05" w:rsidRPr="006D65D8" w:rsidRDefault="002325D8" w:rsidP="002325D8">
            <w:pPr>
              <w:rPr>
                <w:rFonts w:ascii="Arial" w:hAnsi="Arial" w:cs="Arial"/>
                <w:color w:val="000000" w:themeColor="text1"/>
                <w:lang w:val="en-GB"/>
              </w:rPr>
            </w:pPr>
            <w:r w:rsidRPr="006D65D8">
              <w:rPr>
                <w:rFonts w:ascii="Arial" w:hAnsi="Arial" w:cs="Arial"/>
                <w:color w:val="000000" w:themeColor="text1"/>
                <w:lang w:val="en-GB"/>
              </w:rPr>
              <w:t>How do you feel about the fact that your own lifestyle contributes to the development of cancer?</w:t>
            </w:r>
          </w:p>
          <w:p w14:paraId="2527132B" w14:textId="1A509FE5" w:rsidR="00854E05" w:rsidRPr="006D65D8" w:rsidRDefault="002325D8" w:rsidP="002325D8">
            <w:pPr>
              <w:rPr>
                <w:rFonts w:ascii="Arial" w:hAnsi="Arial" w:cs="Arial"/>
                <w:color w:val="000000" w:themeColor="text1"/>
                <w:lang w:val="en-GB"/>
              </w:rPr>
            </w:pPr>
            <w:r w:rsidRPr="006D65D8">
              <w:rPr>
                <w:rFonts w:ascii="Arial" w:hAnsi="Arial" w:cs="Arial"/>
                <w:color w:val="000000" w:themeColor="text1"/>
                <w:lang w:val="en-GB"/>
              </w:rPr>
              <w:t>What would you like to know about that?</w:t>
            </w:r>
          </w:p>
        </w:tc>
      </w:tr>
      <w:tr w:rsidR="00854E05" w:rsidRPr="006D65D8" w14:paraId="68ACA2D0" w14:textId="77777777" w:rsidTr="000834FC">
        <w:tc>
          <w:tcPr>
            <w:tcW w:w="8330" w:type="dxa"/>
          </w:tcPr>
          <w:p w14:paraId="7F902F31" w14:textId="77777777" w:rsidR="00854E05" w:rsidRPr="006D65D8" w:rsidRDefault="00854E05" w:rsidP="000834FC">
            <w:pPr>
              <w:pStyle w:val="berschrift2"/>
              <w:spacing w:before="0"/>
              <w:outlineLvl w:val="1"/>
              <w:rPr>
                <w:rFonts w:ascii="Arial" w:hAnsi="Arial" w:cs="Arial"/>
                <w:b w:val="0"/>
                <w:sz w:val="22"/>
                <w:szCs w:val="22"/>
                <w:lang w:val="en-GB"/>
              </w:rPr>
            </w:pPr>
            <w:bookmarkStart w:id="1" w:name="_Toc433048319"/>
            <w:r w:rsidRPr="006D65D8">
              <w:rPr>
                <w:rFonts w:ascii="Arial" w:hAnsi="Arial" w:cs="Arial"/>
                <w:b w:val="0"/>
                <w:sz w:val="22"/>
                <w:szCs w:val="22"/>
                <w:lang w:val="en-GB"/>
              </w:rPr>
              <w:t>The leaflet</w:t>
            </w:r>
          </w:p>
          <w:p w14:paraId="596F6575" w14:textId="77777777" w:rsidR="00854E05" w:rsidRPr="006D65D8" w:rsidRDefault="00854E05" w:rsidP="000834FC">
            <w:pPr>
              <w:keepNext/>
              <w:keepLines/>
              <w:rPr>
                <w:rFonts w:ascii="Arial" w:hAnsi="Arial" w:cs="Arial"/>
                <w:color w:val="000000" w:themeColor="text1"/>
                <w:lang w:val="en-GB"/>
              </w:rPr>
            </w:pPr>
          </w:p>
          <w:p w14:paraId="08DC6573" w14:textId="77777777" w:rsidR="002325D8" w:rsidRPr="006D65D8" w:rsidRDefault="002325D8" w:rsidP="002325D8">
            <w:pPr>
              <w:keepNext/>
              <w:keepLines/>
              <w:rPr>
                <w:rFonts w:ascii="Arial" w:hAnsi="Arial" w:cs="Arial"/>
                <w:color w:val="000000" w:themeColor="text1"/>
                <w:lang w:val="en-GB"/>
              </w:rPr>
            </w:pPr>
            <w:r w:rsidRPr="006D65D8">
              <w:rPr>
                <w:rFonts w:ascii="Arial" w:hAnsi="Arial" w:cs="Arial"/>
                <w:color w:val="000000" w:themeColor="text1"/>
                <w:lang w:val="en-GB"/>
              </w:rPr>
              <w:t xml:space="preserve">What do you expect from an information leaflet?  </w:t>
            </w:r>
          </w:p>
          <w:p w14:paraId="0A2C994A" w14:textId="77777777" w:rsidR="002325D8" w:rsidRPr="006D65D8" w:rsidRDefault="002325D8" w:rsidP="002325D8">
            <w:pPr>
              <w:keepNext/>
              <w:keepLines/>
              <w:rPr>
                <w:rFonts w:ascii="Arial" w:hAnsi="Arial" w:cs="Arial"/>
                <w:color w:val="000000" w:themeColor="text1"/>
                <w:lang w:val="en-GB"/>
              </w:rPr>
            </w:pPr>
          </w:p>
          <w:p w14:paraId="6C015B4F" w14:textId="77777777" w:rsidR="002325D8" w:rsidRPr="006D65D8" w:rsidRDefault="002325D8" w:rsidP="002325D8">
            <w:pPr>
              <w:keepNext/>
              <w:keepLines/>
              <w:jc w:val="center"/>
              <w:rPr>
                <w:rFonts w:ascii="Arial" w:hAnsi="Arial" w:cs="Arial"/>
                <w:color w:val="000000" w:themeColor="text1"/>
                <w:lang w:val="en-GB"/>
              </w:rPr>
            </w:pPr>
            <w:r w:rsidRPr="006D65D8">
              <w:rPr>
                <w:rFonts w:ascii="Arial" w:hAnsi="Arial" w:cs="Arial"/>
                <w:color w:val="000000" w:themeColor="text1"/>
                <w:lang w:val="en-GB"/>
              </w:rPr>
              <w:t>Introduction + 10 min reading time</w:t>
            </w:r>
          </w:p>
          <w:p w14:paraId="0B18E515" w14:textId="77777777" w:rsidR="002325D8" w:rsidRPr="006D65D8" w:rsidRDefault="002325D8" w:rsidP="002325D8">
            <w:pPr>
              <w:keepNext/>
              <w:keepLines/>
              <w:rPr>
                <w:rFonts w:ascii="Arial" w:hAnsi="Arial" w:cs="Arial"/>
                <w:color w:val="000000" w:themeColor="text1"/>
                <w:lang w:val="en-GB"/>
              </w:rPr>
            </w:pPr>
          </w:p>
          <w:p w14:paraId="55190203" w14:textId="77777777" w:rsidR="002325D8" w:rsidRPr="006D65D8" w:rsidRDefault="002325D8" w:rsidP="002325D8">
            <w:pPr>
              <w:keepNext/>
              <w:keepLines/>
              <w:rPr>
                <w:rFonts w:ascii="Arial" w:hAnsi="Arial" w:cs="Arial"/>
                <w:color w:val="000000" w:themeColor="text1"/>
                <w:lang w:val="en-GB"/>
              </w:rPr>
            </w:pPr>
            <w:r w:rsidRPr="006D65D8">
              <w:rPr>
                <w:rFonts w:ascii="Arial" w:hAnsi="Arial" w:cs="Arial"/>
                <w:color w:val="000000" w:themeColor="text1"/>
                <w:lang w:val="en-GB"/>
              </w:rPr>
              <w:t>How do you evaluate this leaflet?</w:t>
            </w:r>
          </w:p>
          <w:p w14:paraId="3B6F0D73" w14:textId="77777777" w:rsidR="002325D8" w:rsidRPr="006D65D8" w:rsidRDefault="002325D8" w:rsidP="002325D8">
            <w:pPr>
              <w:keepNext/>
              <w:keepLines/>
              <w:rPr>
                <w:rFonts w:ascii="Arial" w:hAnsi="Arial" w:cs="Arial"/>
                <w:color w:val="000000" w:themeColor="text1"/>
                <w:lang w:val="en-GB"/>
              </w:rPr>
            </w:pPr>
          </w:p>
          <w:p w14:paraId="2E63BEE2" w14:textId="77777777" w:rsidR="002325D8" w:rsidRPr="006D65D8" w:rsidRDefault="002325D8" w:rsidP="002325D8">
            <w:pPr>
              <w:keepNext/>
              <w:keepLines/>
              <w:rPr>
                <w:rFonts w:ascii="Arial" w:hAnsi="Arial" w:cs="Arial"/>
                <w:color w:val="000000" w:themeColor="text1"/>
                <w:lang w:val="en-GB"/>
              </w:rPr>
            </w:pPr>
            <w:r w:rsidRPr="006D65D8">
              <w:rPr>
                <w:rFonts w:ascii="Arial" w:hAnsi="Arial" w:cs="Arial"/>
                <w:color w:val="000000" w:themeColor="text1"/>
                <w:lang w:val="en-GB"/>
              </w:rPr>
              <w:t>Do you think the information about the test in the leaflet can be easily understood?</w:t>
            </w:r>
          </w:p>
          <w:p w14:paraId="439EB03B" w14:textId="77777777" w:rsidR="002325D8" w:rsidRPr="006D65D8" w:rsidRDefault="002325D8" w:rsidP="002325D8">
            <w:pPr>
              <w:keepNext/>
              <w:keepLines/>
              <w:rPr>
                <w:rFonts w:ascii="Arial" w:hAnsi="Arial" w:cs="Arial"/>
                <w:color w:val="000000" w:themeColor="text1"/>
                <w:lang w:val="en-GB"/>
              </w:rPr>
            </w:pPr>
          </w:p>
          <w:p w14:paraId="39DB8FE4" w14:textId="77777777" w:rsidR="002325D8" w:rsidRPr="006D65D8" w:rsidRDefault="002325D8" w:rsidP="002325D8">
            <w:pPr>
              <w:keepNext/>
              <w:keepLines/>
              <w:autoSpaceDE w:val="0"/>
              <w:autoSpaceDN w:val="0"/>
              <w:adjustRightInd w:val="0"/>
              <w:rPr>
                <w:rFonts w:ascii="Arial" w:hAnsi="Arial" w:cs="Arial"/>
                <w:color w:val="000000" w:themeColor="text1"/>
                <w:lang w:val="en-GB"/>
              </w:rPr>
            </w:pPr>
            <w:r w:rsidRPr="006D65D8">
              <w:rPr>
                <w:rFonts w:ascii="Arial" w:hAnsi="Arial" w:cs="Arial"/>
                <w:color w:val="000000" w:themeColor="text1"/>
                <w:lang w:val="en-GB"/>
              </w:rPr>
              <w:t>What was clear, what was not clear?</w:t>
            </w:r>
          </w:p>
          <w:p w14:paraId="372BEA1B" w14:textId="77777777" w:rsidR="002325D8" w:rsidRPr="006D65D8" w:rsidRDefault="002325D8" w:rsidP="002325D8">
            <w:pPr>
              <w:keepNext/>
              <w:keepLines/>
              <w:autoSpaceDE w:val="0"/>
              <w:autoSpaceDN w:val="0"/>
              <w:adjustRightInd w:val="0"/>
              <w:rPr>
                <w:rFonts w:ascii="Arial" w:hAnsi="Arial" w:cs="Arial"/>
                <w:color w:val="000000" w:themeColor="text1"/>
                <w:lang w:val="en-GB"/>
              </w:rPr>
            </w:pPr>
            <w:r w:rsidRPr="006D65D8">
              <w:rPr>
                <w:rFonts w:ascii="Arial" w:hAnsi="Arial" w:cs="Arial"/>
                <w:color w:val="000000" w:themeColor="text1"/>
                <w:lang w:val="en-GB"/>
              </w:rPr>
              <w:t>What did not work?</w:t>
            </w:r>
          </w:p>
          <w:p w14:paraId="2AC0E434" w14:textId="77777777" w:rsidR="002325D8" w:rsidRPr="006D65D8" w:rsidRDefault="002325D8" w:rsidP="002325D8">
            <w:pPr>
              <w:keepNext/>
              <w:keepLines/>
              <w:autoSpaceDE w:val="0"/>
              <w:autoSpaceDN w:val="0"/>
              <w:adjustRightInd w:val="0"/>
              <w:rPr>
                <w:rFonts w:ascii="Arial" w:hAnsi="Arial" w:cs="Arial"/>
                <w:color w:val="000000" w:themeColor="text1"/>
                <w:lang w:val="en-GB"/>
              </w:rPr>
            </w:pPr>
            <w:r w:rsidRPr="006D65D8">
              <w:rPr>
                <w:rFonts w:ascii="Arial" w:hAnsi="Arial" w:cs="Arial"/>
                <w:color w:val="000000" w:themeColor="text1"/>
                <w:lang w:val="en-GB"/>
              </w:rPr>
              <w:t>What information is missing? What is dispensable?</w:t>
            </w:r>
          </w:p>
          <w:p w14:paraId="44FF62ED" w14:textId="77777777" w:rsidR="002325D8" w:rsidRPr="006D65D8" w:rsidRDefault="002325D8" w:rsidP="002325D8">
            <w:pPr>
              <w:keepNext/>
              <w:keepLines/>
              <w:autoSpaceDE w:val="0"/>
              <w:autoSpaceDN w:val="0"/>
              <w:adjustRightInd w:val="0"/>
              <w:rPr>
                <w:rFonts w:ascii="Arial" w:hAnsi="Arial" w:cs="Arial"/>
                <w:color w:val="000000" w:themeColor="text1"/>
                <w:lang w:val="en-GB"/>
              </w:rPr>
            </w:pPr>
          </w:p>
          <w:p w14:paraId="1482F53E" w14:textId="77777777" w:rsidR="002325D8" w:rsidRPr="006D65D8" w:rsidRDefault="002325D8" w:rsidP="002325D8">
            <w:pPr>
              <w:keepNext/>
              <w:keepLines/>
              <w:autoSpaceDE w:val="0"/>
              <w:autoSpaceDN w:val="0"/>
              <w:adjustRightInd w:val="0"/>
              <w:rPr>
                <w:rFonts w:ascii="Arial" w:hAnsi="Arial" w:cs="Arial"/>
                <w:color w:val="000000" w:themeColor="text1"/>
                <w:lang w:val="en-GB"/>
              </w:rPr>
            </w:pPr>
            <w:r w:rsidRPr="006D65D8">
              <w:rPr>
                <w:rFonts w:ascii="Arial" w:hAnsi="Arial" w:cs="Arial"/>
                <w:color w:val="000000" w:themeColor="text1"/>
                <w:lang w:val="en-GB"/>
              </w:rPr>
              <w:t>Do you think women will be able to make an independent and well-considered choice?</w:t>
            </w:r>
          </w:p>
          <w:p w14:paraId="4373CA1E" w14:textId="77777777" w:rsidR="00854E05" w:rsidRPr="006D65D8" w:rsidRDefault="00854E05" w:rsidP="000834FC">
            <w:pPr>
              <w:keepNext/>
              <w:keepLines/>
              <w:rPr>
                <w:rFonts w:ascii="Arial" w:hAnsi="Arial" w:cs="Arial"/>
                <w:i/>
                <w:color w:val="000000" w:themeColor="text1"/>
                <w:lang w:val="en-GB"/>
              </w:rPr>
            </w:pPr>
          </w:p>
          <w:p w14:paraId="4C1DBA5D" w14:textId="77777777" w:rsidR="00854E05" w:rsidRPr="006D65D8" w:rsidRDefault="00854E05" w:rsidP="000834FC">
            <w:pPr>
              <w:keepNext/>
              <w:keepLines/>
              <w:rPr>
                <w:rFonts w:ascii="Arial" w:hAnsi="Arial" w:cs="Arial"/>
                <w:i/>
                <w:color w:val="000000" w:themeColor="text1"/>
                <w:u w:val="single"/>
                <w:lang w:val="en-US"/>
              </w:rPr>
            </w:pPr>
          </w:p>
          <w:p w14:paraId="2B8356FB" w14:textId="77777777" w:rsidR="00854E05" w:rsidRPr="006D65D8" w:rsidRDefault="00854E05" w:rsidP="000834FC">
            <w:pPr>
              <w:keepNext/>
              <w:keepLines/>
              <w:rPr>
                <w:rFonts w:ascii="Arial" w:hAnsi="Arial" w:cs="Arial"/>
                <w:i/>
                <w:color w:val="000000" w:themeColor="text1"/>
                <w:u w:val="single"/>
                <w:lang w:val="en-US"/>
              </w:rPr>
            </w:pPr>
          </w:p>
        </w:tc>
      </w:tr>
      <w:tr w:rsidR="00854E05" w:rsidRPr="006D65D8" w14:paraId="7132714B" w14:textId="77777777" w:rsidTr="000834FC">
        <w:tc>
          <w:tcPr>
            <w:tcW w:w="8330" w:type="dxa"/>
          </w:tcPr>
          <w:p w14:paraId="41EEF847" w14:textId="77777777" w:rsidR="00854E05" w:rsidRPr="006D65D8" w:rsidRDefault="00854E05" w:rsidP="000834FC">
            <w:pPr>
              <w:pStyle w:val="berschrift2"/>
              <w:spacing w:before="0"/>
              <w:outlineLvl w:val="1"/>
              <w:rPr>
                <w:rFonts w:ascii="Arial" w:hAnsi="Arial" w:cs="Arial"/>
                <w:b w:val="0"/>
                <w:sz w:val="22"/>
                <w:szCs w:val="22"/>
                <w:lang w:val="en-GB"/>
              </w:rPr>
            </w:pPr>
            <w:r w:rsidRPr="006D65D8">
              <w:rPr>
                <w:rFonts w:ascii="Arial" w:hAnsi="Arial" w:cs="Arial"/>
                <w:b w:val="0"/>
                <w:sz w:val="22"/>
                <w:szCs w:val="22"/>
                <w:lang w:val="en-GB"/>
              </w:rPr>
              <w:lastRenderedPageBreak/>
              <w:t>Finish</w:t>
            </w:r>
          </w:p>
          <w:p w14:paraId="07B79928" w14:textId="77777777" w:rsidR="00854E05" w:rsidRPr="006D65D8" w:rsidRDefault="00854E05" w:rsidP="000834FC">
            <w:pPr>
              <w:rPr>
                <w:rFonts w:ascii="Arial" w:hAnsi="Arial" w:cs="Arial"/>
                <w:lang w:val="en-GB"/>
              </w:rPr>
            </w:pPr>
          </w:p>
          <w:p w14:paraId="1866E03A" w14:textId="77777777" w:rsidR="002325D8" w:rsidRPr="006D65D8" w:rsidRDefault="002325D8" w:rsidP="002325D8">
            <w:pPr>
              <w:keepNext/>
              <w:keepLines/>
              <w:rPr>
                <w:rFonts w:ascii="Arial" w:hAnsi="Arial" w:cs="Arial"/>
                <w:lang w:val="en-GB"/>
              </w:rPr>
            </w:pPr>
            <w:r w:rsidRPr="006D65D8">
              <w:rPr>
                <w:rFonts w:ascii="Arial" w:hAnsi="Arial" w:cs="Arial"/>
                <w:lang w:val="en-GB"/>
              </w:rPr>
              <w:t>How do you feel after this discussion?</w:t>
            </w:r>
          </w:p>
          <w:p w14:paraId="7B3D13ED" w14:textId="3DB4BF74" w:rsidR="00854E05" w:rsidRPr="006D65D8" w:rsidRDefault="002325D8" w:rsidP="002325D8">
            <w:pPr>
              <w:rPr>
                <w:rFonts w:ascii="Arial" w:hAnsi="Arial" w:cs="Arial"/>
                <w:i/>
                <w:color w:val="000000" w:themeColor="text1"/>
                <w:lang w:val="en-GB"/>
              </w:rPr>
            </w:pPr>
            <w:r w:rsidRPr="006D65D8">
              <w:rPr>
                <w:rFonts w:ascii="Arial" w:hAnsi="Arial" w:cs="Arial"/>
                <w:lang w:val="en-GB"/>
              </w:rPr>
              <w:t>Is there something else you would like to discuss now and that was not yet covered?</w:t>
            </w:r>
          </w:p>
        </w:tc>
      </w:tr>
    </w:tbl>
    <w:p w14:paraId="37313060" w14:textId="77777777" w:rsidR="00854E05" w:rsidRPr="006D65D8" w:rsidRDefault="00854E05" w:rsidP="00854E05">
      <w:pPr>
        <w:pStyle w:val="berschrift2"/>
        <w:spacing w:before="0" w:line="240" w:lineRule="auto"/>
        <w:rPr>
          <w:rFonts w:ascii="Arial" w:hAnsi="Arial" w:cs="Arial"/>
          <w:sz w:val="10"/>
          <w:szCs w:val="22"/>
          <w:lang w:val="en-GB"/>
        </w:rPr>
      </w:pPr>
      <w:bookmarkStart w:id="2" w:name="_Toc433048338"/>
      <w:bookmarkEnd w:id="1"/>
      <w:bookmarkEnd w:id="2"/>
    </w:p>
    <w:p w14:paraId="75199C87" w14:textId="77777777" w:rsidR="00854E05" w:rsidRPr="006D65D8" w:rsidRDefault="00854E05" w:rsidP="00854E05">
      <w:pPr>
        <w:autoSpaceDE w:val="0"/>
        <w:autoSpaceDN w:val="0"/>
        <w:adjustRightInd w:val="0"/>
        <w:spacing w:before="100" w:after="0" w:line="480" w:lineRule="auto"/>
        <w:rPr>
          <w:rFonts w:ascii="Arial" w:hAnsi="Arial" w:cs="Arial"/>
          <w:sz w:val="24"/>
          <w:szCs w:val="24"/>
          <w:lang w:val="en-GB"/>
        </w:rPr>
      </w:pPr>
    </w:p>
    <w:p w14:paraId="7296D615" w14:textId="77777777" w:rsidR="00854E05" w:rsidRPr="006D65D8" w:rsidRDefault="00854E05" w:rsidP="00854E05">
      <w:pPr>
        <w:rPr>
          <w:rFonts w:ascii="Arial" w:hAnsi="Arial" w:cs="Arial"/>
          <w:sz w:val="24"/>
          <w:szCs w:val="24"/>
          <w:lang w:val="en-GB"/>
        </w:rPr>
      </w:pPr>
      <w:r w:rsidRPr="006D65D8">
        <w:rPr>
          <w:rFonts w:ascii="Arial" w:hAnsi="Arial" w:cs="Arial"/>
          <w:sz w:val="24"/>
          <w:szCs w:val="24"/>
          <w:lang w:val="en-GB"/>
        </w:rPr>
        <w:br w:type="page"/>
      </w:r>
    </w:p>
    <w:p w14:paraId="1F9FEB54" w14:textId="74DAC0F8" w:rsidR="00854E05" w:rsidRPr="006D65D8" w:rsidRDefault="00854E05" w:rsidP="00854E05">
      <w:pPr>
        <w:autoSpaceDE w:val="0"/>
        <w:autoSpaceDN w:val="0"/>
        <w:adjustRightInd w:val="0"/>
        <w:spacing w:before="100" w:after="0" w:line="480" w:lineRule="auto"/>
        <w:rPr>
          <w:rFonts w:ascii="Arial" w:hAnsi="Arial" w:cs="Arial"/>
          <w:i/>
          <w:sz w:val="24"/>
          <w:szCs w:val="24"/>
          <w:lang w:val="en-US"/>
        </w:rPr>
      </w:pPr>
      <w:r w:rsidRPr="006D65D8">
        <w:rPr>
          <w:rFonts w:ascii="Arial" w:hAnsi="Arial" w:cs="Arial"/>
          <w:i/>
          <w:sz w:val="24"/>
          <w:szCs w:val="24"/>
          <w:lang w:val="en-US"/>
        </w:rPr>
        <w:lastRenderedPageBreak/>
        <w:t xml:space="preserve">Table </w:t>
      </w:r>
      <w:r w:rsidR="002A21D4" w:rsidRPr="006D65D8">
        <w:rPr>
          <w:rFonts w:ascii="Arial" w:hAnsi="Arial" w:cs="Arial"/>
          <w:i/>
          <w:sz w:val="24"/>
          <w:szCs w:val="24"/>
          <w:lang w:val="en-US"/>
        </w:rPr>
        <w:t>A</w:t>
      </w:r>
      <w:r w:rsidRPr="006D65D8">
        <w:rPr>
          <w:rFonts w:ascii="Arial" w:hAnsi="Arial" w:cs="Arial"/>
          <w:i/>
          <w:sz w:val="24"/>
          <w:szCs w:val="24"/>
          <w:lang w:val="en-US"/>
        </w:rPr>
        <w:t>2</w:t>
      </w:r>
      <w:r w:rsidRPr="006D65D8">
        <w:rPr>
          <w:rFonts w:ascii="Arial" w:hAnsi="Arial" w:cs="Arial"/>
          <w:sz w:val="24"/>
          <w:szCs w:val="24"/>
          <w:lang w:val="en-US"/>
        </w:rPr>
        <w:t xml:space="preserve">.  Final code assignment of </w:t>
      </w:r>
      <w:r w:rsidRPr="006D65D8">
        <w:rPr>
          <w:rFonts w:ascii="Arial" w:hAnsi="Arial" w:cs="Arial"/>
          <w:lang w:val="en-GB"/>
        </w:rPr>
        <w:t xml:space="preserve"> “</w:t>
      </w:r>
      <w:r w:rsidRPr="006D65D8">
        <w:rPr>
          <w:rFonts w:ascii="Arial" w:hAnsi="Arial" w:cs="Arial"/>
          <w:bCs/>
          <w:color w:val="000000"/>
          <w:sz w:val="24"/>
          <w:szCs w:val="24"/>
          <w:lang w:val="en-US"/>
        </w:rPr>
        <w:t>What information do women require on epigenetic cancer-risk assessment?”</w:t>
      </w:r>
      <w:r w:rsidRPr="006D65D8">
        <w:rPr>
          <w:rFonts w:ascii="Arial" w:hAnsi="Arial" w:cs="Arial"/>
          <w:sz w:val="24"/>
          <w:szCs w:val="24"/>
          <w:lang w:val="en-US"/>
        </w:rPr>
        <w:t>.</w:t>
      </w:r>
    </w:p>
    <w:tbl>
      <w:tblPr>
        <w:tblW w:w="0" w:type="auto"/>
        <w:tblCellMar>
          <w:left w:w="70" w:type="dxa"/>
          <w:right w:w="70" w:type="dxa"/>
        </w:tblCellMar>
        <w:tblLook w:val="04A0" w:firstRow="1" w:lastRow="0" w:firstColumn="1" w:lastColumn="0" w:noHBand="0" w:noVBand="1"/>
      </w:tblPr>
      <w:tblGrid>
        <w:gridCol w:w="2770"/>
        <w:gridCol w:w="3528"/>
        <w:gridCol w:w="1387"/>
        <w:gridCol w:w="1387"/>
      </w:tblGrid>
      <w:tr w:rsidR="00854E05" w:rsidRPr="006D65D8" w14:paraId="215D358C" w14:textId="77777777" w:rsidTr="000834FC">
        <w:trPr>
          <w:trHeight w:val="288"/>
        </w:trPr>
        <w:tc>
          <w:tcPr>
            <w:tcW w:w="3206" w:type="dxa"/>
            <w:tcBorders>
              <w:top w:val="single" w:sz="4" w:space="0" w:color="auto"/>
              <w:left w:val="nil"/>
              <w:bottom w:val="single" w:sz="4" w:space="0" w:color="auto"/>
              <w:right w:val="nil"/>
            </w:tcBorders>
          </w:tcPr>
          <w:p w14:paraId="5513A731" w14:textId="77777777" w:rsidR="00854E05" w:rsidRPr="006D65D8" w:rsidRDefault="00854E05" w:rsidP="000834FC">
            <w:pPr>
              <w:spacing w:after="0" w:line="240" w:lineRule="auto"/>
              <w:rPr>
                <w:rFonts w:ascii="Arial" w:hAnsi="Arial" w:cs="Arial"/>
                <w:b/>
                <w:bCs/>
                <w:lang w:val="en-US"/>
              </w:rPr>
            </w:pPr>
            <w:r w:rsidRPr="006D65D8">
              <w:rPr>
                <w:rFonts w:ascii="Arial" w:hAnsi="Arial" w:cs="Arial"/>
                <w:b/>
                <w:bCs/>
                <w:lang w:val="en-US"/>
              </w:rPr>
              <w:t xml:space="preserve">Final code family for </w:t>
            </w:r>
            <w:r w:rsidRPr="006D65D8">
              <w:rPr>
                <w:rFonts w:ascii="Arial" w:hAnsi="Arial" w:cs="Arial"/>
                <w:b/>
                <w:color w:val="000000" w:themeColor="text1"/>
                <w:lang w:val="en-US"/>
              </w:rPr>
              <w:t>“</w:t>
            </w:r>
            <w:r w:rsidRPr="006D65D8">
              <w:rPr>
                <w:rFonts w:ascii="Arial" w:hAnsi="Arial" w:cs="Arial"/>
                <w:b/>
                <w:bCs/>
                <w:color w:val="000000"/>
                <w:lang w:val="en-US"/>
              </w:rPr>
              <w:t>What information do women require on epigenetic cancer-risk assessment?”</w:t>
            </w:r>
          </w:p>
        </w:tc>
        <w:tc>
          <w:tcPr>
            <w:tcW w:w="3528" w:type="dxa"/>
            <w:tcBorders>
              <w:top w:val="single" w:sz="4" w:space="0" w:color="auto"/>
              <w:left w:val="nil"/>
              <w:bottom w:val="single" w:sz="4" w:space="0" w:color="auto"/>
              <w:right w:val="nil"/>
            </w:tcBorders>
            <w:shd w:val="clear" w:color="auto" w:fill="auto"/>
            <w:hideMark/>
          </w:tcPr>
          <w:p w14:paraId="6E01ED0C" w14:textId="77777777" w:rsidR="00854E05" w:rsidRPr="006D65D8" w:rsidRDefault="00854E05" w:rsidP="000834FC">
            <w:pPr>
              <w:spacing w:after="0" w:line="240" w:lineRule="auto"/>
              <w:rPr>
                <w:rFonts w:ascii="Arial" w:hAnsi="Arial" w:cs="Arial"/>
                <w:b/>
                <w:bCs/>
                <w:lang w:val="en-US"/>
              </w:rPr>
            </w:pPr>
            <w:r w:rsidRPr="006D65D8">
              <w:rPr>
                <w:rFonts w:ascii="Arial" w:hAnsi="Arial" w:cs="Arial"/>
                <w:b/>
                <w:bCs/>
                <w:lang w:val="en-US"/>
              </w:rPr>
              <w:t>Code</w:t>
            </w:r>
          </w:p>
        </w:tc>
        <w:tc>
          <w:tcPr>
            <w:tcW w:w="0" w:type="auto"/>
            <w:tcBorders>
              <w:top w:val="single" w:sz="4" w:space="0" w:color="auto"/>
              <w:left w:val="nil"/>
              <w:bottom w:val="single" w:sz="4" w:space="0" w:color="auto"/>
              <w:right w:val="nil"/>
            </w:tcBorders>
          </w:tcPr>
          <w:p w14:paraId="5AEFD4ED"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 xml:space="preserve">Number of </w:t>
            </w:r>
            <w:r w:rsidRPr="006D65D8">
              <w:rPr>
                <w:rFonts w:ascii="Arial" w:hAnsi="Arial" w:cs="Arial"/>
                <w:b/>
                <w:bCs/>
                <w:color w:val="000000"/>
                <w:lang w:val="en-US"/>
              </w:rPr>
              <w:t xml:space="preserve">participants </w:t>
            </w:r>
            <w:r w:rsidRPr="006D65D8">
              <w:rPr>
                <w:rFonts w:ascii="Arial" w:hAnsi="Arial" w:cs="Arial"/>
                <w:b/>
                <w:lang w:val="en-US"/>
              </w:rPr>
              <w:t>under 40 years</w:t>
            </w:r>
          </w:p>
          <w:p w14:paraId="3DC873C5"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(n =12 )</w:t>
            </w:r>
          </w:p>
        </w:tc>
        <w:tc>
          <w:tcPr>
            <w:tcW w:w="0" w:type="auto"/>
            <w:tcBorders>
              <w:top w:val="single" w:sz="4" w:space="0" w:color="auto"/>
              <w:left w:val="nil"/>
              <w:bottom w:val="single" w:sz="4" w:space="0" w:color="auto"/>
              <w:right w:val="nil"/>
            </w:tcBorders>
          </w:tcPr>
          <w:p w14:paraId="4E0E2714"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 xml:space="preserve">Number </w:t>
            </w:r>
            <w:r w:rsidRPr="006D65D8">
              <w:rPr>
                <w:rFonts w:ascii="Arial" w:hAnsi="Arial" w:cs="Arial"/>
                <w:b/>
                <w:bCs/>
                <w:color w:val="000000"/>
                <w:lang w:val="en-US"/>
              </w:rPr>
              <w:t xml:space="preserve">participants </w:t>
            </w:r>
            <w:r w:rsidRPr="006D65D8">
              <w:rPr>
                <w:rFonts w:ascii="Arial" w:hAnsi="Arial" w:cs="Arial"/>
                <w:b/>
                <w:lang w:val="en-US"/>
              </w:rPr>
              <w:t>over 55 years</w:t>
            </w:r>
          </w:p>
          <w:p w14:paraId="0FFE144B"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(n=13)</w:t>
            </w:r>
          </w:p>
        </w:tc>
      </w:tr>
      <w:tr w:rsidR="00854E05" w:rsidRPr="006D65D8" w14:paraId="1E80803F" w14:textId="77777777" w:rsidTr="000834FC">
        <w:trPr>
          <w:trHeight w:val="264"/>
        </w:trPr>
        <w:tc>
          <w:tcPr>
            <w:tcW w:w="3206" w:type="dxa"/>
            <w:tcBorders>
              <w:top w:val="nil"/>
              <w:left w:val="nil"/>
              <w:right w:val="nil"/>
            </w:tcBorders>
          </w:tcPr>
          <w:p w14:paraId="0FDC0D76" w14:textId="77777777" w:rsidR="00854E05" w:rsidRPr="006D65D8" w:rsidRDefault="00854E05" w:rsidP="000834FC">
            <w:pPr>
              <w:spacing w:after="0" w:line="240" w:lineRule="auto"/>
              <w:rPr>
                <w:rFonts w:ascii="Arial" w:hAnsi="Arial" w:cs="Arial"/>
                <w:bCs/>
                <w:color w:val="000000"/>
                <w:lang w:val="en-US"/>
              </w:rPr>
            </w:pPr>
            <w:r w:rsidRPr="006D65D8">
              <w:rPr>
                <w:rFonts w:ascii="Arial" w:hAnsi="Arial" w:cs="Arial"/>
                <w:bCs/>
                <w:color w:val="000000"/>
                <w:lang w:val="en-US"/>
              </w:rPr>
              <w:t>Disease-related information requirements</w:t>
            </w:r>
          </w:p>
        </w:tc>
        <w:tc>
          <w:tcPr>
            <w:tcW w:w="3528" w:type="dxa"/>
            <w:tcBorders>
              <w:top w:val="nil"/>
              <w:left w:val="nil"/>
              <w:right w:val="nil"/>
            </w:tcBorders>
            <w:shd w:val="clear" w:color="auto" w:fill="auto"/>
            <w:noWrap/>
          </w:tcPr>
          <w:p w14:paraId="07FD13EE"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Epidemiology</w:t>
            </w:r>
          </w:p>
        </w:tc>
        <w:tc>
          <w:tcPr>
            <w:tcW w:w="0" w:type="auto"/>
            <w:tcBorders>
              <w:top w:val="nil"/>
              <w:left w:val="nil"/>
              <w:right w:val="nil"/>
            </w:tcBorders>
          </w:tcPr>
          <w:p w14:paraId="12F23D72"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4/-3</w:t>
            </w:r>
          </w:p>
        </w:tc>
        <w:tc>
          <w:tcPr>
            <w:tcW w:w="0" w:type="auto"/>
            <w:tcBorders>
              <w:top w:val="nil"/>
              <w:left w:val="nil"/>
              <w:right w:val="nil"/>
            </w:tcBorders>
          </w:tcPr>
          <w:p w14:paraId="722C09CA"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7</w:t>
            </w:r>
          </w:p>
        </w:tc>
      </w:tr>
      <w:tr w:rsidR="00854E05" w:rsidRPr="006D65D8" w14:paraId="47973027" w14:textId="77777777" w:rsidTr="000834FC">
        <w:trPr>
          <w:trHeight w:val="264"/>
        </w:trPr>
        <w:tc>
          <w:tcPr>
            <w:tcW w:w="3206" w:type="dxa"/>
            <w:tcBorders>
              <w:top w:val="nil"/>
              <w:left w:val="nil"/>
              <w:right w:val="nil"/>
            </w:tcBorders>
          </w:tcPr>
          <w:p w14:paraId="42C4C016"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right w:val="nil"/>
            </w:tcBorders>
            <w:shd w:val="clear" w:color="auto" w:fill="auto"/>
            <w:noWrap/>
          </w:tcPr>
          <w:p w14:paraId="1109E59C"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 xml:space="preserve">Genome–environment interplay </w:t>
            </w:r>
          </w:p>
        </w:tc>
        <w:tc>
          <w:tcPr>
            <w:tcW w:w="0" w:type="auto"/>
            <w:tcBorders>
              <w:top w:val="nil"/>
              <w:left w:val="nil"/>
              <w:right w:val="nil"/>
            </w:tcBorders>
          </w:tcPr>
          <w:p w14:paraId="43BA4E70"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0" w:type="auto"/>
            <w:tcBorders>
              <w:top w:val="nil"/>
              <w:left w:val="nil"/>
              <w:right w:val="nil"/>
            </w:tcBorders>
          </w:tcPr>
          <w:p w14:paraId="5D600470"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r>
      <w:tr w:rsidR="00854E05" w:rsidRPr="006D65D8" w14:paraId="682655FC" w14:textId="77777777" w:rsidTr="000834FC">
        <w:trPr>
          <w:trHeight w:val="264"/>
        </w:trPr>
        <w:tc>
          <w:tcPr>
            <w:tcW w:w="3206" w:type="dxa"/>
            <w:tcBorders>
              <w:top w:val="nil"/>
              <w:left w:val="nil"/>
              <w:bottom w:val="nil"/>
              <w:right w:val="nil"/>
            </w:tcBorders>
          </w:tcPr>
          <w:p w14:paraId="0E1F1E7D"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bottom w:val="nil"/>
              <w:right w:val="nil"/>
            </w:tcBorders>
            <w:shd w:val="clear" w:color="auto" w:fill="auto"/>
            <w:noWrap/>
          </w:tcPr>
          <w:p w14:paraId="5AE15E7A"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Mortality and treatability</w:t>
            </w:r>
          </w:p>
        </w:tc>
        <w:tc>
          <w:tcPr>
            <w:tcW w:w="0" w:type="auto"/>
            <w:tcBorders>
              <w:top w:val="nil"/>
              <w:left w:val="nil"/>
              <w:bottom w:val="nil"/>
              <w:right w:val="nil"/>
            </w:tcBorders>
          </w:tcPr>
          <w:p w14:paraId="12F24996"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6</w:t>
            </w:r>
          </w:p>
        </w:tc>
        <w:tc>
          <w:tcPr>
            <w:tcW w:w="0" w:type="auto"/>
            <w:tcBorders>
              <w:top w:val="nil"/>
              <w:left w:val="nil"/>
              <w:bottom w:val="nil"/>
              <w:right w:val="nil"/>
            </w:tcBorders>
          </w:tcPr>
          <w:p w14:paraId="73FDBC1B"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4/-2</w:t>
            </w:r>
          </w:p>
        </w:tc>
      </w:tr>
      <w:tr w:rsidR="00854E05" w:rsidRPr="006D65D8" w14:paraId="63BEAC4F" w14:textId="77777777" w:rsidTr="000834FC">
        <w:trPr>
          <w:trHeight w:val="264"/>
        </w:trPr>
        <w:tc>
          <w:tcPr>
            <w:tcW w:w="3206" w:type="dxa"/>
            <w:tcBorders>
              <w:top w:val="nil"/>
              <w:left w:val="nil"/>
              <w:bottom w:val="nil"/>
              <w:right w:val="nil"/>
            </w:tcBorders>
          </w:tcPr>
          <w:p w14:paraId="21BDA041"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bottom w:val="nil"/>
              <w:right w:val="nil"/>
            </w:tcBorders>
            <w:shd w:val="clear" w:color="auto" w:fill="auto"/>
            <w:noWrap/>
          </w:tcPr>
          <w:p w14:paraId="02B9B32F"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Pathology of diseases</w:t>
            </w:r>
          </w:p>
        </w:tc>
        <w:tc>
          <w:tcPr>
            <w:tcW w:w="0" w:type="auto"/>
            <w:tcBorders>
              <w:top w:val="nil"/>
              <w:left w:val="nil"/>
              <w:bottom w:val="nil"/>
              <w:right w:val="nil"/>
            </w:tcBorders>
          </w:tcPr>
          <w:p w14:paraId="291BD630"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2/-6</w:t>
            </w:r>
          </w:p>
        </w:tc>
        <w:tc>
          <w:tcPr>
            <w:tcW w:w="0" w:type="auto"/>
            <w:tcBorders>
              <w:top w:val="nil"/>
              <w:left w:val="nil"/>
              <w:bottom w:val="nil"/>
              <w:right w:val="nil"/>
            </w:tcBorders>
          </w:tcPr>
          <w:p w14:paraId="2BF4A730"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2/-1</w:t>
            </w:r>
          </w:p>
        </w:tc>
      </w:tr>
      <w:tr w:rsidR="00854E05" w:rsidRPr="006D65D8" w14:paraId="10E8162F" w14:textId="77777777" w:rsidTr="000834FC">
        <w:trPr>
          <w:trHeight w:val="264"/>
        </w:trPr>
        <w:tc>
          <w:tcPr>
            <w:tcW w:w="3206" w:type="dxa"/>
            <w:tcBorders>
              <w:top w:val="nil"/>
              <w:left w:val="nil"/>
              <w:bottom w:val="nil"/>
              <w:right w:val="nil"/>
            </w:tcBorders>
          </w:tcPr>
          <w:p w14:paraId="24E544AB" w14:textId="77777777" w:rsidR="00854E05" w:rsidRPr="006D65D8" w:rsidRDefault="00854E05" w:rsidP="000834FC">
            <w:pPr>
              <w:spacing w:after="0" w:line="240" w:lineRule="auto"/>
              <w:rPr>
                <w:rFonts w:ascii="Arial" w:hAnsi="Arial" w:cs="Arial"/>
                <w:bCs/>
                <w:color w:val="000000"/>
                <w:lang w:val="en-US"/>
              </w:rPr>
            </w:pPr>
          </w:p>
        </w:tc>
        <w:tc>
          <w:tcPr>
            <w:tcW w:w="3528" w:type="dxa"/>
            <w:tcBorders>
              <w:top w:val="nil"/>
              <w:left w:val="nil"/>
              <w:bottom w:val="nil"/>
              <w:right w:val="nil"/>
            </w:tcBorders>
            <w:shd w:val="clear" w:color="auto" w:fill="auto"/>
            <w:noWrap/>
          </w:tcPr>
          <w:p w14:paraId="0A88122A"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Personal history</w:t>
            </w:r>
          </w:p>
        </w:tc>
        <w:tc>
          <w:tcPr>
            <w:tcW w:w="0" w:type="auto"/>
            <w:tcBorders>
              <w:top w:val="nil"/>
              <w:left w:val="nil"/>
              <w:bottom w:val="nil"/>
              <w:right w:val="nil"/>
            </w:tcBorders>
          </w:tcPr>
          <w:p w14:paraId="212D9805"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0" w:type="auto"/>
            <w:tcBorders>
              <w:top w:val="nil"/>
              <w:left w:val="nil"/>
              <w:bottom w:val="nil"/>
              <w:right w:val="nil"/>
            </w:tcBorders>
          </w:tcPr>
          <w:p w14:paraId="6D2DCB95"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70FD0C82" w14:textId="77777777" w:rsidTr="000834FC">
        <w:trPr>
          <w:trHeight w:val="264"/>
        </w:trPr>
        <w:tc>
          <w:tcPr>
            <w:tcW w:w="3206" w:type="dxa"/>
            <w:tcBorders>
              <w:top w:val="nil"/>
              <w:left w:val="nil"/>
              <w:bottom w:val="nil"/>
              <w:right w:val="nil"/>
            </w:tcBorders>
          </w:tcPr>
          <w:p w14:paraId="32A7B0B6" w14:textId="77777777" w:rsidR="00854E05" w:rsidRPr="006D65D8" w:rsidRDefault="00854E05" w:rsidP="000834FC">
            <w:pPr>
              <w:spacing w:after="0" w:line="240" w:lineRule="auto"/>
              <w:rPr>
                <w:rFonts w:ascii="Arial" w:hAnsi="Arial" w:cs="Arial"/>
                <w:bCs/>
                <w:color w:val="000000"/>
                <w:lang w:val="en-US"/>
              </w:rPr>
            </w:pPr>
            <w:r w:rsidRPr="006D65D8">
              <w:rPr>
                <w:rFonts w:ascii="Arial" w:hAnsi="Arial" w:cs="Arial"/>
                <w:bCs/>
                <w:color w:val="000000"/>
                <w:lang w:val="en-US"/>
              </w:rPr>
              <w:t>Technical background of the test</w:t>
            </w:r>
          </w:p>
        </w:tc>
        <w:tc>
          <w:tcPr>
            <w:tcW w:w="3528" w:type="dxa"/>
            <w:tcBorders>
              <w:top w:val="nil"/>
              <w:left w:val="nil"/>
              <w:bottom w:val="nil"/>
              <w:right w:val="nil"/>
            </w:tcBorders>
            <w:shd w:val="clear" w:color="auto" w:fill="auto"/>
            <w:noWrap/>
          </w:tcPr>
          <w:p w14:paraId="66331353"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Epigenomics in practice</w:t>
            </w:r>
          </w:p>
        </w:tc>
        <w:tc>
          <w:tcPr>
            <w:tcW w:w="0" w:type="auto"/>
            <w:tcBorders>
              <w:top w:val="nil"/>
              <w:left w:val="nil"/>
              <w:bottom w:val="nil"/>
              <w:right w:val="nil"/>
            </w:tcBorders>
          </w:tcPr>
          <w:p w14:paraId="507955DB"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c>
          <w:tcPr>
            <w:tcW w:w="0" w:type="auto"/>
            <w:tcBorders>
              <w:top w:val="nil"/>
              <w:left w:val="nil"/>
              <w:bottom w:val="nil"/>
              <w:right w:val="nil"/>
            </w:tcBorders>
          </w:tcPr>
          <w:p w14:paraId="59DF9251"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8</w:t>
            </w:r>
          </w:p>
        </w:tc>
      </w:tr>
      <w:tr w:rsidR="00854E05" w:rsidRPr="006D65D8" w14:paraId="491FEA69" w14:textId="77777777" w:rsidTr="000834FC">
        <w:trPr>
          <w:trHeight w:val="264"/>
        </w:trPr>
        <w:tc>
          <w:tcPr>
            <w:tcW w:w="3206" w:type="dxa"/>
            <w:tcBorders>
              <w:top w:val="nil"/>
              <w:left w:val="nil"/>
              <w:bottom w:val="nil"/>
              <w:right w:val="nil"/>
            </w:tcBorders>
          </w:tcPr>
          <w:p w14:paraId="36D5C453"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bottom w:val="nil"/>
              <w:right w:val="nil"/>
            </w:tcBorders>
            <w:shd w:val="clear" w:color="auto" w:fill="auto"/>
            <w:noWrap/>
          </w:tcPr>
          <w:p w14:paraId="41D9699C"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Medical procedure</w:t>
            </w:r>
          </w:p>
        </w:tc>
        <w:tc>
          <w:tcPr>
            <w:tcW w:w="0" w:type="auto"/>
            <w:tcBorders>
              <w:top w:val="nil"/>
              <w:left w:val="nil"/>
              <w:bottom w:val="nil"/>
              <w:right w:val="nil"/>
            </w:tcBorders>
          </w:tcPr>
          <w:p w14:paraId="4CB56E1F"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0" w:type="auto"/>
            <w:tcBorders>
              <w:top w:val="nil"/>
              <w:left w:val="nil"/>
              <w:bottom w:val="nil"/>
              <w:right w:val="nil"/>
            </w:tcBorders>
          </w:tcPr>
          <w:p w14:paraId="674E7D0B"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r>
      <w:tr w:rsidR="00854E05" w:rsidRPr="006D65D8" w14:paraId="06BB2829" w14:textId="77777777" w:rsidTr="000834FC">
        <w:trPr>
          <w:trHeight w:val="264"/>
        </w:trPr>
        <w:tc>
          <w:tcPr>
            <w:tcW w:w="3206" w:type="dxa"/>
            <w:tcBorders>
              <w:top w:val="nil"/>
              <w:left w:val="nil"/>
              <w:bottom w:val="nil"/>
              <w:right w:val="nil"/>
            </w:tcBorders>
          </w:tcPr>
          <w:p w14:paraId="687088B2" w14:textId="77777777" w:rsidR="00854E05" w:rsidRPr="006D65D8" w:rsidRDefault="00854E05" w:rsidP="000834FC">
            <w:pPr>
              <w:spacing w:after="0" w:line="240" w:lineRule="auto"/>
              <w:rPr>
                <w:rFonts w:ascii="Arial" w:hAnsi="Arial" w:cs="Arial"/>
                <w:bCs/>
                <w:color w:val="000000"/>
                <w:lang w:val="en-US"/>
              </w:rPr>
            </w:pPr>
          </w:p>
        </w:tc>
        <w:tc>
          <w:tcPr>
            <w:tcW w:w="3528" w:type="dxa"/>
            <w:tcBorders>
              <w:top w:val="nil"/>
              <w:left w:val="nil"/>
              <w:bottom w:val="nil"/>
              <w:right w:val="nil"/>
            </w:tcBorders>
            <w:shd w:val="clear" w:color="auto" w:fill="auto"/>
            <w:noWrap/>
          </w:tcPr>
          <w:p w14:paraId="40390A9A"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Analytical details</w:t>
            </w:r>
          </w:p>
        </w:tc>
        <w:tc>
          <w:tcPr>
            <w:tcW w:w="0" w:type="auto"/>
            <w:tcBorders>
              <w:top w:val="nil"/>
              <w:left w:val="nil"/>
              <w:bottom w:val="nil"/>
              <w:right w:val="nil"/>
            </w:tcBorders>
          </w:tcPr>
          <w:p w14:paraId="67588C09"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1/-3</w:t>
            </w:r>
          </w:p>
        </w:tc>
        <w:tc>
          <w:tcPr>
            <w:tcW w:w="0" w:type="auto"/>
            <w:tcBorders>
              <w:top w:val="nil"/>
              <w:left w:val="nil"/>
              <w:bottom w:val="nil"/>
              <w:right w:val="nil"/>
            </w:tcBorders>
          </w:tcPr>
          <w:p w14:paraId="4B012A28"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r>
      <w:tr w:rsidR="00854E05" w:rsidRPr="006D65D8" w14:paraId="150339BE" w14:textId="77777777" w:rsidTr="000834FC">
        <w:trPr>
          <w:trHeight w:val="264"/>
        </w:trPr>
        <w:tc>
          <w:tcPr>
            <w:tcW w:w="3206" w:type="dxa"/>
            <w:tcBorders>
              <w:top w:val="nil"/>
              <w:left w:val="nil"/>
              <w:bottom w:val="nil"/>
              <w:right w:val="nil"/>
            </w:tcBorders>
          </w:tcPr>
          <w:p w14:paraId="55006863" w14:textId="77777777" w:rsidR="00854E05" w:rsidRPr="006D65D8" w:rsidRDefault="00854E05" w:rsidP="000834FC">
            <w:pPr>
              <w:spacing w:after="0" w:line="240" w:lineRule="auto"/>
              <w:rPr>
                <w:rFonts w:ascii="Arial" w:hAnsi="Arial" w:cs="Arial"/>
                <w:bCs/>
                <w:color w:val="000000"/>
                <w:lang w:val="en-US"/>
              </w:rPr>
            </w:pPr>
            <w:r w:rsidRPr="006D65D8">
              <w:rPr>
                <w:rFonts w:ascii="Arial" w:hAnsi="Arial" w:cs="Arial"/>
                <w:bCs/>
                <w:color w:val="000000"/>
                <w:lang w:val="en-US"/>
              </w:rPr>
              <w:t>Implementation information requirements</w:t>
            </w:r>
          </w:p>
        </w:tc>
        <w:tc>
          <w:tcPr>
            <w:tcW w:w="3528" w:type="dxa"/>
            <w:tcBorders>
              <w:top w:val="nil"/>
              <w:left w:val="nil"/>
              <w:bottom w:val="nil"/>
              <w:right w:val="nil"/>
            </w:tcBorders>
            <w:shd w:val="clear" w:color="auto" w:fill="auto"/>
            <w:noWrap/>
          </w:tcPr>
          <w:p w14:paraId="0BB18059"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Conditions</w:t>
            </w:r>
          </w:p>
        </w:tc>
        <w:tc>
          <w:tcPr>
            <w:tcW w:w="0" w:type="auto"/>
            <w:tcBorders>
              <w:top w:val="nil"/>
              <w:left w:val="nil"/>
              <w:bottom w:val="nil"/>
              <w:right w:val="nil"/>
            </w:tcBorders>
          </w:tcPr>
          <w:p w14:paraId="33959CC4"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0" w:type="auto"/>
            <w:tcBorders>
              <w:top w:val="nil"/>
              <w:left w:val="nil"/>
              <w:bottom w:val="nil"/>
              <w:right w:val="nil"/>
            </w:tcBorders>
          </w:tcPr>
          <w:p w14:paraId="0DABDB28"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5</w:t>
            </w:r>
          </w:p>
        </w:tc>
      </w:tr>
      <w:tr w:rsidR="00854E05" w:rsidRPr="006D65D8" w14:paraId="77BC21CD" w14:textId="77777777" w:rsidTr="000834FC">
        <w:trPr>
          <w:trHeight w:val="264"/>
        </w:trPr>
        <w:tc>
          <w:tcPr>
            <w:tcW w:w="3206" w:type="dxa"/>
            <w:tcBorders>
              <w:top w:val="nil"/>
              <w:left w:val="nil"/>
              <w:bottom w:val="nil"/>
              <w:right w:val="nil"/>
            </w:tcBorders>
          </w:tcPr>
          <w:p w14:paraId="37CAE7F2"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bottom w:val="nil"/>
              <w:right w:val="nil"/>
            </w:tcBorders>
            <w:shd w:val="clear" w:color="auto" w:fill="auto"/>
            <w:noWrap/>
          </w:tcPr>
          <w:p w14:paraId="7E30F20C"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Costs</w:t>
            </w:r>
          </w:p>
        </w:tc>
        <w:tc>
          <w:tcPr>
            <w:tcW w:w="0" w:type="auto"/>
            <w:tcBorders>
              <w:top w:val="nil"/>
              <w:left w:val="nil"/>
              <w:bottom w:val="nil"/>
              <w:right w:val="nil"/>
            </w:tcBorders>
          </w:tcPr>
          <w:p w14:paraId="36C2ACF9"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0" w:type="auto"/>
            <w:tcBorders>
              <w:top w:val="nil"/>
              <w:left w:val="nil"/>
              <w:bottom w:val="nil"/>
              <w:right w:val="nil"/>
            </w:tcBorders>
          </w:tcPr>
          <w:p w14:paraId="6572949C"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w:t>
            </w:r>
          </w:p>
        </w:tc>
      </w:tr>
      <w:tr w:rsidR="00854E05" w:rsidRPr="006D65D8" w14:paraId="3CCA316B" w14:textId="77777777" w:rsidTr="000834FC">
        <w:trPr>
          <w:trHeight w:val="264"/>
        </w:trPr>
        <w:tc>
          <w:tcPr>
            <w:tcW w:w="3206" w:type="dxa"/>
            <w:tcBorders>
              <w:top w:val="nil"/>
              <w:left w:val="nil"/>
              <w:bottom w:val="nil"/>
              <w:right w:val="nil"/>
            </w:tcBorders>
          </w:tcPr>
          <w:p w14:paraId="07699C5A" w14:textId="77777777" w:rsidR="00854E05" w:rsidRPr="006D65D8" w:rsidRDefault="00854E05" w:rsidP="000834FC">
            <w:pPr>
              <w:spacing w:after="0" w:line="240" w:lineRule="auto"/>
              <w:rPr>
                <w:rFonts w:ascii="Arial" w:hAnsi="Arial" w:cs="Arial"/>
                <w:bCs/>
                <w:color w:val="000000"/>
                <w:lang w:val="en-US"/>
              </w:rPr>
            </w:pPr>
          </w:p>
        </w:tc>
        <w:tc>
          <w:tcPr>
            <w:tcW w:w="3528" w:type="dxa"/>
            <w:tcBorders>
              <w:top w:val="nil"/>
              <w:left w:val="nil"/>
              <w:bottom w:val="nil"/>
              <w:right w:val="nil"/>
            </w:tcBorders>
            <w:shd w:val="clear" w:color="auto" w:fill="auto"/>
            <w:noWrap/>
          </w:tcPr>
          <w:p w14:paraId="799FEB4E"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Counseling</w:t>
            </w:r>
          </w:p>
        </w:tc>
        <w:tc>
          <w:tcPr>
            <w:tcW w:w="0" w:type="auto"/>
            <w:tcBorders>
              <w:top w:val="nil"/>
              <w:left w:val="nil"/>
              <w:bottom w:val="nil"/>
              <w:right w:val="nil"/>
            </w:tcBorders>
          </w:tcPr>
          <w:p w14:paraId="0712FB89"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0" w:type="auto"/>
            <w:tcBorders>
              <w:top w:val="nil"/>
              <w:left w:val="nil"/>
              <w:bottom w:val="nil"/>
              <w:right w:val="nil"/>
            </w:tcBorders>
          </w:tcPr>
          <w:p w14:paraId="7E487555"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5</w:t>
            </w:r>
          </w:p>
        </w:tc>
      </w:tr>
      <w:tr w:rsidR="00854E05" w:rsidRPr="006D65D8" w14:paraId="73345DFE" w14:textId="77777777" w:rsidTr="000834FC">
        <w:trPr>
          <w:trHeight w:val="264"/>
        </w:trPr>
        <w:tc>
          <w:tcPr>
            <w:tcW w:w="3206" w:type="dxa"/>
            <w:tcBorders>
              <w:top w:val="nil"/>
              <w:left w:val="nil"/>
              <w:bottom w:val="nil"/>
              <w:right w:val="nil"/>
            </w:tcBorders>
          </w:tcPr>
          <w:p w14:paraId="33D6B34F"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bottom w:val="nil"/>
              <w:right w:val="nil"/>
            </w:tcBorders>
            <w:shd w:val="clear" w:color="auto" w:fill="auto"/>
            <w:noWrap/>
          </w:tcPr>
          <w:p w14:paraId="4EA9A495"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Measures to deal with a result</w:t>
            </w:r>
          </w:p>
        </w:tc>
        <w:tc>
          <w:tcPr>
            <w:tcW w:w="0" w:type="auto"/>
            <w:tcBorders>
              <w:top w:val="nil"/>
              <w:left w:val="nil"/>
              <w:bottom w:val="nil"/>
              <w:right w:val="nil"/>
            </w:tcBorders>
          </w:tcPr>
          <w:p w14:paraId="5D1BBB86"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6</w:t>
            </w:r>
          </w:p>
        </w:tc>
        <w:tc>
          <w:tcPr>
            <w:tcW w:w="0" w:type="auto"/>
            <w:tcBorders>
              <w:top w:val="nil"/>
              <w:left w:val="nil"/>
              <w:bottom w:val="nil"/>
              <w:right w:val="nil"/>
            </w:tcBorders>
          </w:tcPr>
          <w:p w14:paraId="0BF5E3E4"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5</w:t>
            </w:r>
          </w:p>
        </w:tc>
      </w:tr>
      <w:tr w:rsidR="00854E05" w:rsidRPr="006D65D8" w14:paraId="116727D9" w14:textId="77777777" w:rsidTr="000834FC">
        <w:trPr>
          <w:trHeight w:val="264"/>
        </w:trPr>
        <w:tc>
          <w:tcPr>
            <w:tcW w:w="3206" w:type="dxa"/>
            <w:tcBorders>
              <w:top w:val="nil"/>
              <w:left w:val="nil"/>
              <w:bottom w:val="nil"/>
              <w:right w:val="nil"/>
            </w:tcBorders>
          </w:tcPr>
          <w:p w14:paraId="3B06D402" w14:textId="77777777" w:rsidR="00854E05" w:rsidRPr="006D65D8" w:rsidRDefault="00854E05" w:rsidP="000834FC">
            <w:pPr>
              <w:spacing w:after="0" w:line="240" w:lineRule="auto"/>
              <w:rPr>
                <w:rFonts w:ascii="Arial" w:hAnsi="Arial" w:cs="Arial"/>
                <w:bCs/>
                <w:color w:val="000000"/>
                <w:lang w:val="en-US"/>
              </w:rPr>
            </w:pPr>
            <w:r w:rsidRPr="006D65D8">
              <w:rPr>
                <w:rFonts w:ascii="Arial" w:hAnsi="Arial" w:cs="Arial"/>
                <w:bCs/>
                <w:color w:val="000000"/>
                <w:lang w:val="en-US"/>
              </w:rPr>
              <w:t>Evaluative information requirements</w:t>
            </w:r>
          </w:p>
        </w:tc>
        <w:tc>
          <w:tcPr>
            <w:tcW w:w="3528" w:type="dxa"/>
            <w:tcBorders>
              <w:top w:val="nil"/>
              <w:left w:val="nil"/>
              <w:bottom w:val="nil"/>
              <w:right w:val="nil"/>
            </w:tcBorders>
            <w:shd w:val="clear" w:color="auto" w:fill="auto"/>
            <w:noWrap/>
          </w:tcPr>
          <w:p w14:paraId="10001896"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Benefits-to-harms ratio</w:t>
            </w:r>
          </w:p>
        </w:tc>
        <w:tc>
          <w:tcPr>
            <w:tcW w:w="0" w:type="auto"/>
            <w:tcBorders>
              <w:top w:val="nil"/>
              <w:left w:val="nil"/>
              <w:bottom w:val="nil"/>
              <w:right w:val="nil"/>
            </w:tcBorders>
          </w:tcPr>
          <w:p w14:paraId="6EBBED62"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0" w:type="auto"/>
            <w:tcBorders>
              <w:top w:val="nil"/>
              <w:left w:val="nil"/>
              <w:bottom w:val="nil"/>
              <w:right w:val="nil"/>
            </w:tcBorders>
          </w:tcPr>
          <w:p w14:paraId="3A8EBFF7"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6EC7B50A" w14:textId="77777777" w:rsidTr="000834FC">
        <w:trPr>
          <w:trHeight w:val="264"/>
        </w:trPr>
        <w:tc>
          <w:tcPr>
            <w:tcW w:w="3206" w:type="dxa"/>
            <w:tcBorders>
              <w:top w:val="nil"/>
              <w:left w:val="nil"/>
              <w:bottom w:val="nil"/>
              <w:right w:val="nil"/>
            </w:tcBorders>
          </w:tcPr>
          <w:p w14:paraId="3D705D64"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bottom w:val="nil"/>
              <w:right w:val="nil"/>
            </w:tcBorders>
            <w:shd w:val="clear" w:color="auto" w:fill="auto"/>
            <w:noWrap/>
          </w:tcPr>
          <w:p w14:paraId="1ABB8997" w14:textId="2DDE45C8" w:rsidR="00854E05" w:rsidRPr="006D65D8" w:rsidRDefault="009565D6" w:rsidP="000834FC">
            <w:pPr>
              <w:spacing w:after="0" w:line="240" w:lineRule="auto"/>
              <w:rPr>
                <w:rFonts w:ascii="Arial" w:hAnsi="Arial" w:cs="Arial"/>
                <w:color w:val="000000"/>
                <w:lang w:val="en-US"/>
              </w:rPr>
            </w:pPr>
            <w:r w:rsidRPr="006D65D8">
              <w:rPr>
                <w:rFonts w:ascii="Arial" w:hAnsi="Arial" w:cs="Arial"/>
                <w:color w:val="000000"/>
                <w:lang w:val="en-US"/>
              </w:rPr>
              <w:t>Risk c</w:t>
            </w:r>
            <w:r w:rsidR="00854E05" w:rsidRPr="006D65D8">
              <w:rPr>
                <w:rFonts w:ascii="Arial" w:hAnsi="Arial" w:cs="Arial"/>
                <w:color w:val="000000"/>
                <w:lang w:val="en-US"/>
              </w:rPr>
              <w:t>ategory definitions</w:t>
            </w:r>
          </w:p>
        </w:tc>
        <w:tc>
          <w:tcPr>
            <w:tcW w:w="0" w:type="auto"/>
            <w:tcBorders>
              <w:top w:val="nil"/>
              <w:left w:val="nil"/>
              <w:bottom w:val="nil"/>
              <w:right w:val="nil"/>
            </w:tcBorders>
          </w:tcPr>
          <w:p w14:paraId="279A2B8A"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4</w:t>
            </w:r>
          </w:p>
        </w:tc>
        <w:tc>
          <w:tcPr>
            <w:tcW w:w="0" w:type="auto"/>
            <w:tcBorders>
              <w:top w:val="nil"/>
              <w:left w:val="nil"/>
              <w:bottom w:val="nil"/>
              <w:right w:val="nil"/>
            </w:tcBorders>
          </w:tcPr>
          <w:p w14:paraId="6085241F"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20595ACA" w14:textId="77777777" w:rsidTr="000834FC">
        <w:trPr>
          <w:trHeight w:val="264"/>
        </w:trPr>
        <w:tc>
          <w:tcPr>
            <w:tcW w:w="3206" w:type="dxa"/>
            <w:tcBorders>
              <w:top w:val="nil"/>
              <w:left w:val="nil"/>
              <w:bottom w:val="nil"/>
              <w:right w:val="nil"/>
            </w:tcBorders>
          </w:tcPr>
          <w:p w14:paraId="7E794387"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bottom w:val="nil"/>
              <w:right w:val="nil"/>
            </w:tcBorders>
            <w:shd w:val="clear" w:color="auto" w:fill="auto"/>
            <w:noWrap/>
          </w:tcPr>
          <w:p w14:paraId="0D209ED6"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Test quality general</w:t>
            </w:r>
          </w:p>
        </w:tc>
        <w:tc>
          <w:tcPr>
            <w:tcW w:w="0" w:type="auto"/>
            <w:tcBorders>
              <w:top w:val="nil"/>
              <w:left w:val="nil"/>
              <w:bottom w:val="nil"/>
              <w:right w:val="nil"/>
            </w:tcBorders>
          </w:tcPr>
          <w:p w14:paraId="377A36E8"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6</w:t>
            </w:r>
          </w:p>
        </w:tc>
        <w:tc>
          <w:tcPr>
            <w:tcW w:w="0" w:type="auto"/>
            <w:tcBorders>
              <w:top w:val="nil"/>
              <w:left w:val="nil"/>
              <w:bottom w:val="nil"/>
              <w:right w:val="nil"/>
            </w:tcBorders>
          </w:tcPr>
          <w:p w14:paraId="669940D7"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r>
      <w:tr w:rsidR="00854E05" w:rsidRPr="006D65D8" w14:paraId="6BD96100" w14:textId="77777777" w:rsidTr="000834FC">
        <w:trPr>
          <w:trHeight w:val="264"/>
        </w:trPr>
        <w:tc>
          <w:tcPr>
            <w:tcW w:w="3206" w:type="dxa"/>
            <w:tcBorders>
              <w:top w:val="nil"/>
              <w:left w:val="nil"/>
              <w:bottom w:val="nil"/>
              <w:right w:val="nil"/>
            </w:tcBorders>
          </w:tcPr>
          <w:p w14:paraId="1EFCB354" w14:textId="77777777" w:rsidR="00854E05" w:rsidRPr="006D65D8" w:rsidRDefault="00854E05" w:rsidP="000834FC">
            <w:pPr>
              <w:spacing w:after="0" w:line="240" w:lineRule="auto"/>
              <w:rPr>
                <w:rFonts w:ascii="Arial" w:hAnsi="Arial" w:cs="Arial"/>
                <w:bCs/>
                <w:color w:val="000000"/>
                <w:lang w:val="en-US"/>
              </w:rPr>
            </w:pPr>
            <w:r w:rsidRPr="006D65D8">
              <w:rPr>
                <w:rFonts w:ascii="Arial" w:hAnsi="Arial" w:cs="Arial"/>
                <w:bCs/>
                <w:color w:val="000000"/>
                <w:lang w:val="en-US"/>
              </w:rPr>
              <w:t>Informational requirements given result</w:t>
            </w:r>
          </w:p>
        </w:tc>
        <w:tc>
          <w:tcPr>
            <w:tcW w:w="3528" w:type="dxa"/>
            <w:tcBorders>
              <w:top w:val="nil"/>
              <w:left w:val="nil"/>
              <w:bottom w:val="nil"/>
              <w:right w:val="nil"/>
            </w:tcBorders>
            <w:shd w:val="clear" w:color="auto" w:fill="auto"/>
            <w:noWrap/>
          </w:tcPr>
          <w:p w14:paraId="5F785CFA"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Psychological impact of testing</w:t>
            </w:r>
          </w:p>
        </w:tc>
        <w:tc>
          <w:tcPr>
            <w:tcW w:w="0" w:type="auto"/>
            <w:tcBorders>
              <w:top w:val="nil"/>
              <w:left w:val="nil"/>
              <w:bottom w:val="nil"/>
              <w:right w:val="nil"/>
            </w:tcBorders>
          </w:tcPr>
          <w:p w14:paraId="2793DD41"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0" w:type="auto"/>
            <w:tcBorders>
              <w:top w:val="nil"/>
              <w:left w:val="nil"/>
              <w:bottom w:val="nil"/>
              <w:right w:val="nil"/>
            </w:tcBorders>
          </w:tcPr>
          <w:p w14:paraId="6E9BD8CF"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1/-2</w:t>
            </w:r>
          </w:p>
        </w:tc>
      </w:tr>
      <w:tr w:rsidR="00854E05" w:rsidRPr="006D65D8" w14:paraId="24B5F406" w14:textId="77777777" w:rsidTr="000834FC">
        <w:trPr>
          <w:trHeight w:val="264"/>
        </w:trPr>
        <w:tc>
          <w:tcPr>
            <w:tcW w:w="3206" w:type="dxa"/>
            <w:tcBorders>
              <w:top w:val="nil"/>
              <w:left w:val="nil"/>
              <w:bottom w:val="nil"/>
              <w:right w:val="nil"/>
            </w:tcBorders>
          </w:tcPr>
          <w:p w14:paraId="0D6B3B1C"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bottom w:val="nil"/>
              <w:right w:val="nil"/>
            </w:tcBorders>
            <w:shd w:val="clear" w:color="auto" w:fill="auto"/>
            <w:noWrap/>
          </w:tcPr>
          <w:p w14:paraId="65C74942"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High risk – disease knowledge</w:t>
            </w:r>
          </w:p>
        </w:tc>
        <w:tc>
          <w:tcPr>
            <w:tcW w:w="0" w:type="auto"/>
            <w:tcBorders>
              <w:top w:val="nil"/>
              <w:left w:val="nil"/>
              <w:bottom w:val="nil"/>
              <w:right w:val="nil"/>
            </w:tcBorders>
          </w:tcPr>
          <w:p w14:paraId="295249A3"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c>
          <w:tcPr>
            <w:tcW w:w="0" w:type="auto"/>
            <w:tcBorders>
              <w:top w:val="nil"/>
              <w:left w:val="nil"/>
              <w:bottom w:val="nil"/>
              <w:right w:val="nil"/>
            </w:tcBorders>
          </w:tcPr>
          <w:p w14:paraId="54DFB1D4"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r>
      <w:tr w:rsidR="00854E05" w:rsidRPr="006D65D8" w14:paraId="0CED7356" w14:textId="77777777" w:rsidTr="000834FC">
        <w:trPr>
          <w:trHeight w:val="264"/>
        </w:trPr>
        <w:tc>
          <w:tcPr>
            <w:tcW w:w="3206" w:type="dxa"/>
            <w:tcBorders>
              <w:top w:val="nil"/>
              <w:left w:val="nil"/>
              <w:bottom w:val="nil"/>
              <w:right w:val="nil"/>
            </w:tcBorders>
          </w:tcPr>
          <w:p w14:paraId="735F5422"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bottom w:val="nil"/>
              <w:right w:val="nil"/>
            </w:tcBorders>
            <w:shd w:val="clear" w:color="auto" w:fill="auto"/>
            <w:noWrap/>
          </w:tcPr>
          <w:p w14:paraId="2B2B80E8"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High risk – follow-up pipeline</w:t>
            </w:r>
          </w:p>
        </w:tc>
        <w:tc>
          <w:tcPr>
            <w:tcW w:w="0" w:type="auto"/>
            <w:tcBorders>
              <w:top w:val="nil"/>
              <w:left w:val="nil"/>
              <w:bottom w:val="nil"/>
              <w:right w:val="nil"/>
            </w:tcBorders>
          </w:tcPr>
          <w:p w14:paraId="3EFD1521"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9</w:t>
            </w:r>
          </w:p>
        </w:tc>
        <w:tc>
          <w:tcPr>
            <w:tcW w:w="0" w:type="auto"/>
            <w:tcBorders>
              <w:top w:val="nil"/>
              <w:left w:val="nil"/>
              <w:bottom w:val="nil"/>
              <w:right w:val="nil"/>
            </w:tcBorders>
          </w:tcPr>
          <w:p w14:paraId="0E206C75"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5</w:t>
            </w:r>
          </w:p>
        </w:tc>
      </w:tr>
      <w:tr w:rsidR="00854E05" w:rsidRPr="006D65D8" w14:paraId="78262840" w14:textId="77777777" w:rsidTr="000834FC">
        <w:trPr>
          <w:trHeight w:val="264"/>
        </w:trPr>
        <w:tc>
          <w:tcPr>
            <w:tcW w:w="3206" w:type="dxa"/>
            <w:tcBorders>
              <w:top w:val="nil"/>
              <w:left w:val="nil"/>
              <w:bottom w:val="nil"/>
              <w:right w:val="nil"/>
            </w:tcBorders>
          </w:tcPr>
          <w:p w14:paraId="0C6E71E1"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bottom w:val="nil"/>
              <w:right w:val="nil"/>
            </w:tcBorders>
            <w:shd w:val="clear" w:color="auto" w:fill="auto"/>
            <w:noWrap/>
          </w:tcPr>
          <w:p w14:paraId="04136ABB"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High risk – monitoring</w:t>
            </w:r>
          </w:p>
        </w:tc>
        <w:tc>
          <w:tcPr>
            <w:tcW w:w="0" w:type="auto"/>
            <w:tcBorders>
              <w:top w:val="nil"/>
              <w:left w:val="nil"/>
              <w:bottom w:val="nil"/>
              <w:right w:val="nil"/>
            </w:tcBorders>
          </w:tcPr>
          <w:p w14:paraId="77F23EEE"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0" w:type="auto"/>
            <w:tcBorders>
              <w:top w:val="nil"/>
              <w:left w:val="nil"/>
              <w:bottom w:val="nil"/>
              <w:right w:val="nil"/>
            </w:tcBorders>
          </w:tcPr>
          <w:p w14:paraId="236516BD"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w:t>
            </w:r>
          </w:p>
        </w:tc>
      </w:tr>
      <w:tr w:rsidR="00854E05" w:rsidRPr="006D65D8" w14:paraId="7531E033" w14:textId="77777777" w:rsidTr="000834FC">
        <w:trPr>
          <w:trHeight w:val="264"/>
        </w:trPr>
        <w:tc>
          <w:tcPr>
            <w:tcW w:w="3206" w:type="dxa"/>
            <w:tcBorders>
              <w:top w:val="nil"/>
              <w:left w:val="nil"/>
              <w:bottom w:val="single" w:sz="4" w:space="0" w:color="auto"/>
              <w:right w:val="nil"/>
            </w:tcBorders>
          </w:tcPr>
          <w:p w14:paraId="6AE3060D" w14:textId="77777777" w:rsidR="00854E05" w:rsidRPr="006D65D8" w:rsidRDefault="00854E05" w:rsidP="000834FC">
            <w:pPr>
              <w:spacing w:after="0" w:line="240" w:lineRule="auto"/>
              <w:rPr>
                <w:rFonts w:ascii="Arial" w:hAnsi="Arial" w:cs="Arial"/>
                <w:color w:val="000000"/>
                <w:lang w:val="en-US"/>
              </w:rPr>
            </w:pPr>
          </w:p>
        </w:tc>
        <w:tc>
          <w:tcPr>
            <w:tcW w:w="3528" w:type="dxa"/>
            <w:tcBorders>
              <w:top w:val="nil"/>
              <w:left w:val="nil"/>
              <w:bottom w:val="single" w:sz="4" w:space="0" w:color="auto"/>
              <w:right w:val="nil"/>
            </w:tcBorders>
            <w:shd w:val="clear" w:color="auto" w:fill="auto"/>
            <w:noWrap/>
          </w:tcPr>
          <w:p w14:paraId="226C02A8" w14:textId="77777777" w:rsidR="00854E05" w:rsidRPr="006D65D8" w:rsidRDefault="00854E05" w:rsidP="000834FC">
            <w:pPr>
              <w:spacing w:after="0" w:line="240" w:lineRule="auto"/>
              <w:rPr>
                <w:rFonts w:ascii="Arial" w:hAnsi="Arial" w:cs="Arial"/>
                <w:color w:val="000000"/>
                <w:lang w:val="en-US"/>
              </w:rPr>
            </w:pPr>
            <w:r w:rsidRPr="006D65D8">
              <w:rPr>
                <w:rFonts w:ascii="Arial" w:hAnsi="Arial" w:cs="Arial"/>
                <w:color w:val="000000"/>
                <w:lang w:val="en-US"/>
              </w:rPr>
              <w:t>High risk – support</w:t>
            </w:r>
          </w:p>
        </w:tc>
        <w:tc>
          <w:tcPr>
            <w:tcW w:w="0" w:type="auto"/>
            <w:tcBorders>
              <w:top w:val="nil"/>
              <w:left w:val="nil"/>
              <w:bottom w:val="single" w:sz="4" w:space="0" w:color="auto"/>
              <w:right w:val="nil"/>
            </w:tcBorders>
          </w:tcPr>
          <w:p w14:paraId="24AEAA18"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0" w:type="auto"/>
            <w:tcBorders>
              <w:top w:val="nil"/>
              <w:left w:val="nil"/>
              <w:bottom w:val="single" w:sz="4" w:space="0" w:color="auto"/>
              <w:right w:val="nil"/>
            </w:tcBorders>
          </w:tcPr>
          <w:p w14:paraId="5BC023FF"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w:t>
            </w:r>
          </w:p>
        </w:tc>
      </w:tr>
    </w:tbl>
    <w:p w14:paraId="1572FA51" w14:textId="77777777" w:rsidR="00854E05" w:rsidRPr="006D65D8" w:rsidRDefault="00854E05" w:rsidP="00854E05">
      <w:pPr>
        <w:autoSpaceDE w:val="0"/>
        <w:autoSpaceDN w:val="0"/>
        <w:adjustRightInd w:val="0"/>
        <w:spacing w:before="100" w:after="0" w:line="480" w:lineRule="auto"/>
        <w:rPr>
          <w:rFonts w:ascii="Arial" w:hAnsi="Arial" w:cs="Arial"/>
          <w:sz w:val="20"/>
          <w:szCs w:val="24"/>
          <w:lang w:val="en-US"/>
        </w:rPr>
      </w:pPr>
      <w:r w:rsidRPr="006D65D8">
        <w:rPr>
          <w:rFonts w:ascii="Arial" w:hAnsi="Arial" w:cs="Arial"/>
          <w:sz w:val="20"/>
          <w:szCs w:val="24"/>
          <w:lang w:val="en-US"/>
        </w:rPr>
        <w:t>Negative numbers after “/” indicate women’s statements that were explicitly excluded from information needs.</w:t>
      </w:r>
    </w:p>
    <w:p w14:paraId="76F9BD94" w14:textId="77777777" w:rsidR="00854E05" w:rsidRPr="006D65D8" w:rsidRDefault="00854E05" w:rsidP="00854E05">
      <w:pPr>
        <w:rPr>
          <w:rFonts w:ascii="Arial" w:hAnsi="Arial" w:cs="Arial"/>
          <w:color w:val="FF0000"/>
          <w:sz w:val="24"/>
          <w:szCs w:val="24"/>
          <w:lang w:val="en-US"/>
        </w:rPr>
      </w:pPr>
      <w:r w:rsidRPr="006D65D8">
        <w:rPr>
          <w:rFonts w:ascii="Arial" w:hAnsi="Arial" w:cs="Arial"/>
          <w:color w:val="FF0000"/>
          <w:sz w:val="24"/>
          <w:szCs w:val="24"/>
          <w:lang w:val="en-US"/>
        </w:rPr>
        <w:br w:type="page"/>
      </w:r>
    </w:p>
    <w:p w14:paraId="65EAD3E5" w14:textId="6C172DE9" w:rsidR="00854E05" w:rsidRPr="006D65D8" w:rsidRDefault="00854E05" w:rsidP="00854E05">
      <w:pPr>
        <w:autoSpaceDE w:val="0"/>
        <w:autoSpaceDN w:val="0"/>
        <w:adjustRightInd w:val="0"/>
        <w:spacing w:before="100" w:after="0" w:line="480" w:lineRule="auto"/>
        <w:rPr>
          <w:rFonts w:ascii="Arial" w:hAnsi="Arial" w:cs="Arial"/>
          <w:sz w:val="24"/>
          <w:szCs w:val="24"/>
          <w:lang w:val="en-US"/>
        </w:rPr>
      </w:pPr>
      <w:r w:rsidRPr="006D65D8">
        <w:rPr>
          <w:rFonts w:ascii="Arial" w:hAnsi="Arial" w:cs="Arial"/>
          <w:i/>
          <w:sz w:val="24"/>
          <w:szCs w:val="24"/>
          <w:lang w:val="en-US"/>
        </w:rPr>
        <w:lastRenderedPageBreak/>
        <w:t xml:space="preserve">Table </w:t>
      </w:r>
      <w:r w:rsidR="002A21D4" w:rsidRPr="006D65D8">
        <w:rPr>
          <w:rFonts w:ascii="Arial" w:hAnsi="Arial" w:cs="Arial"/>
          <w:i/>
          <w:sz w:val="24"/>
          <w:szCs w:val="24"/>
          <w:lang w:val="en-US"/>
        </w:rPr>
        <w:t>A</w:t>
      </w:r>
      <w:r w:rsidRPr="006D65D8">
        <w:rPr>
          <w:rFonts w:ascii="Arial" w:hAnsi="Arial" w:cs="Arial"/>
          <w:i/>
          <w:sz w:val="24"/>
          <w:szCs w:val="24"/>
          <w:lang w:val="en-US"/>
        </w:rPr>
        <w:t>3</w:t>
      </w:r>
      <w:r w:rsidRPr="006D65D8">
        <w:rPr>
          <w:rFonts w:ascii="Arial" w:hAnsi="Arial" w:cs="Arial"/>
          <w:sz w:val="24"/>
          <w:szCs w:val="24"/>
          <w:lang w:val="en-US"/>
        </w:rPr>
        <w:t>.  Final code assignment of beliefs about benefits and concerns about testing, which were provided as arguments.</w:t>
      </w:r>
    </w:p>
    <w:tbl>
      <w:tblPr>
        <w:tblW w:w="0" w:type="auto"/>
        <w:tblLayout w:type="fixed"/>
        <w:tblCellMar>
          <w:left w:w="70" w:type="dxa"/>
          <w:right w:w="70" w:type="dxa"/>
        </w:tblCellMar>
        <w:tblLook w:val="04A0" w:firstRow="1" w:lastRow="0" w:firstColumn="1" w:lastColumn="0" w:noHBand="0" w:noVBand="1"/>
      </w:tblPr>
      <w:tblGrid>
        <w:gridCol w:w="2338"/>
        <w:gridCol w:w="2977"/>
        <w:gridCol w:w="1913"/>
        <w:gridCol w:w="1984"/>
      </w:tblGrid>
      <w:tr w:rsidR="00854E05" w:rsidRPr="006D65D8" w14:paraId="3CFFA8BB" w14:textId="77777777" w:rsidTr="000834FC">
        <w:trPr>
          <w:trHeight w:val="288"/>
        </w:trPr>
        <w:tc>
          <w:tcPr>
            <w:tcW w:w="2338" w:type="dxa"/>
            <w:tcBorders>
              <w:top w:val="single" w:sz="4" w:space="0" w:color="auto"/>
              <w:left w:val="nil"/>
              <w:bottom w:val="single" w:sz="4" w:space="0" w:color="auto"/>
              <w:right w:val="nil"/>
            </w:tcBorders>
          </w:tcPr>
          <w:p w14:paraId="7CCFDF37" w14:textId="77777777" w:rsidR="00854E05" w:rsidRPr="006D65D8" w:rsidRDefault="00854E05" w:rsidP="000834FC">
            <w:pPr>
              <w:spacing w:after="0" w:line="240" w:lineRule="auto"/>
              <w:rPr>
                <w:rFonts w:ascii="Arial" w:hAnsi="Arial" w:cs="Arial"/>
                <w:b/>
                <w:bCs/>
                <w:lang w:val="en-US"/>
              </w:rPr>
            </w:pPr>
            <w:r w:rsidRPr="006D65D8">
              <w:rPr>
                <w:rFonts w:ascii="Arial" w:hAnsi="Arial" w:cs="Arial"/>
                <w:b/>
                <w:bCs/>
                <w:lang w:val="en-US"/>
              </w:rPr>
              <w:t>Final code family for beliefs</w:t>
            </w:r>
          </w:p>
        </w:tc>
        <w:tc>
          <w:tcPr>
            <w:tcW w:w="2977" w:type="dxa"/>
            <w:tcBorders>
              <w:top w:val="single" w:sz="4" w:space="0" w:color="auto"/>
              <w:left w:val="nil"/>
              <w:bottom w:val="single" w:sz="4" w:space="0" w:color="auto"/>
              <w:right w:val="nil"/>
            </w:tcBorders>
            <w:shd w:val="clear" w:color="auto" w:fill="auto"/>
            <w:hideMark/>
          </w:tcPr>
          <w:p w14:paraId="4DB337D1" w14:textId="77777777" w:rsidR="00854E05" w:rsidRPr="006D65D8" w:rsidRDefault="00854E05" w:rsidP="000834FC">
            <w:pPr>
              <w:spacing w:after="0" w:line="240" w:lineRule="auto"/>
              <w:rPr>
                <w:rFonts w:ascii="Arial" w:hAnsi="Arial" w:cs="Arial"/>
                <w:b/>
                <w:bCs/>
                <w:lang w:val="en-US"/>
              </w:rPr>
            </w:pPr>
            <w:r w:rsidRPr="006D65D8">
              <w:rPr>
                <w:rFonts w:ascii="Arial" w:hAnsi="Arial" w:cs="Arial"/>
                <w:b/>
                <w:bCs/>
                <w:lang w:val="en-US"/>
              </w:rPr>
              <w:t>Code</w:t>
            </w:r>
          </w:p>
        </w:tc>
        <w:tc>
          <w:tcPr>
            <w:tcW w:w="1913" w:type="dxa"/>
            <w:tcBorders>
              <w:top w:val="single" w:sz="4" w:space="0" w:color="auto"/>
              <w:left w:val="nil"/>
              <w:bottom w:val="single" w:sz="4" w:space="0" w:color="auto"/>
              <w:right w:val="nil"/>
            </w:tcBorders>
          </w:tcPr>
          <w:p w14:paraId="6F712A0F"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 xml:space="preserve">Number of </w:t>
            </w:r>
            <w:r w:rsidRPr="006D65D8">
              <w:rPr>
                <w:rFonts w:ascii="Arial" w:hAnsi="Arial" w:cs="Arial"/>
                <w:b/>
                <w:bCs/>
                <w:color w:val="000000"/>
                <w:lang w:val="en-US"/>
              </w:rPr>
              <w:t xml:space="preserve">participants </w:t>
            </w:r>
            <w:r w:rsidRPr="006D65D8">
              <w:rPr>
                <w:rFonts w:ascii="Arial" w:hAnsi="Arial" w:cs="Arial"/>
                <w:b/>
                <w:lang w:val="en-US"/>
              </w:rPr>
              <w:t>under 40 years</w:t>
            </w:r>
          </w:p>
          <w:p w14:paraId="6367792F"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(n =12 )</w:t>
            </w:r>
          </w:p>
        </w:tc>
        <w:tc>
          <w:tcPr>
            <w:tcW w:w="1984" w:type="dxa"/>
            <w:tcBorders>
              <w:top w:val="single" w:sz="4" w:space="0" w:color="auto"/>
              <w:left w:val="nil"/>
              <w:bottom w:val="single" w:sz="4" w:space="0" w:color="auto"/>
              <w:right w:val="nil"/>
            </w:tcBorders>
          </w:tcPr>
          <w:p w14:paraId="13A0E41B"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 xml:space="preserve">Number </w:t>
            </w:r>
            <w:r w:rsidRPr="006D65D8">
              <w:rPr>
                <w:rFonts w:ascii="Arial" w:hAnsi="Arial" w:cs="Arial"/>
                <w:b/>
                <w:bCs/>
                <w:color w:val="000000"/>
                <w:lang w:val="en-US"/>
              </w:rPr>
              <w:t xml:space="preserve">participants </w:t>
            </w:r>
            <w:r w:rsidRPr="006D65D8">
              <w:rPr>
                <w:rFonts w:ascii="Arial" w:hAnsi="Arial" w:cs="Arial"/>
                <w:b/>
                <w:lang w:val="en-US"/>
              </w:rPr>
              <w:t>over 55 years</w:t>
            </w:r>
          </w:p>
          <w:p w14:paraId="1E5BA618"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(n=13)</w:t>
            </w:r>
          </w:p>
        </w:tc>
      </w:tr>
      <w:tr w:rsidR="00854E05" w:rsidRPr="006D65D8" w14:paraId="68B52124" w14:textId="77777777" w:rsidTr="000834FC">
        <w:trPr>
          <w:trHeight w:val="264"/>
        </w:trPr>
        <w:tc>
          <w:tcPr>
            <w:tcW w:w="2338" w:type="dxa"/>
            <w:tcBorders>
              <w:top w:val="single" w:sz="4" w:space="0" w:color="auto"/>
              <w:left w:val="nil"/>
              <w:right w:val="nil"/>
            </w:tcBorders>
          </w:tcPr>
          <w:p w14:paraId="36F8E8BF"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In favor of testing</w:t>
            </w:r>
          </w:p>
        </w:tc>
        <w:tc>
          <w:tcPr>
            <w:tcW w:w="2977" w:type="dxa"/>
            <w:tcBorders>
              <w:top w:val="single" w:sz="4" w:space="0" w:color="auto"/>
              <w:left w:val="nil"/>
              <w:right w:val="nil"/>
            </w:tcBorders>
            <w:shd w:val="clear" w:color="auto" w:fill="auto"/>
            <w:noWrap/>
          </w:tcPr>
          <w:p w14:paraId="0605C6ED"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Guidance on medical strategy</w:t>
            </w:r>
          </w:p>
        </w:tc>
        <w:tc>
          <w:tcPr>
            <w:tcW w:w="1913" w:type="dxa"/>
            <w:tcBorders>
              <w:top w:val="single" w:sz="4" w:space="0" w:color="auto"/>
              <w:left w:val="nil"/>
              <w:right w:val="nil"/>
            </w:tcBorders>
          </w:tcPr>
          <w:p w14:paraId="26AD15EA"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c>
          <w:tcPr>
            <w:tcW w:w="1984" w:type="dxa"/>
            <w:tcBorders>
              <w:top w:val="single" w:sz="4" w:space="0" w:color="auto"/>
              <w:left w:val="nil"/>
              <w:right w:val="nil"/>
            </w:tcBorders>
          </w:tcPr>
          <w:p w14:paraId="592E851A"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0170728A" w14:textId="77777777" w:rsidTr="000834FC">
        <w:trPr>
          <w:trHeight w:val="264"/>
        </w:trPr>
        <w:tc>
          <w:tcPr>
            <w:tcW w:w="2338" w:type="dxa"/>
            <w:tcBorders>
              <w:top w:val="nil"/>
              <w:left w:val="nil"/>
              <w:right w:val="nil"/>
            </w:tcBorders>
          </w:tcPr>
          <w:p w14:paraId="07C55519"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385E4C97"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Reducing concern about cancer</w:t>
            </w:r>
          </w:p>
        </w:tc>
        <w:tc>
          <w:tcPr>
            <w:tcW w:w="1913" w:type="dxa"/>
            <w:tcBorders>
              <w:top w:val="nil"/>
              <w:left w:val="nil"/>
              <w:right w:val="nil"/>
            </w:tcBorders>
          </w:tcPr>
          <w:p w14:paraId="14AD12A7"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1984" w:type="dxa"/>
            <w:tcBorders>
              <w:top w:val="nil"/>
              <w:left w:val="nil"/>
              <w:right w:val="nil"/>
            </w:tcBorders>
          </w:tcPr>
          <w:p w14:paraId="4EB14352"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r>
      <w:tr w:rsidR="00854E05" w:rsidRPr="006D65D8" w14:paraId="63EAC76E" w14:textId="77777777" w:rsidTr="000834FC">
        <w:trPr>
          <w:trHeight w:val="264"/>
        </w:trPr>
        <w:tc>
          <w:tcPr>
            <w:tcW w:w="2338" w:type="dxa"/>
            <w:tcBorders>
              <w:top w:val="nil"/>
              <w:left w:val="nil"/>
              <w:right w:val="nil"/>
            </w:tcBorders>
          </w:tcPr>
          <w:p w14:paraId="51E6D220"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1F180619"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Increasing survival</w:t>
            </w:r>
          </w:p>
        </w:tc>
        <w:tc>
          <w:tcPr>
            <w:tcW w:w="1913" w:type="dxa"/>
            <w:tcBorders>
              <w:top w:val="nil"/>
              <w:left w:val="nil"/>
              <w:right w:val="nil"/>
            </w:tcBorders>
          </w:tcPr>
          <w:p w14:paraId="77AE9E4F"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1984" w:type="dxa"/>
            <w:tcBorders>
              <w:top w:val="nil"/>
              <w:left w:val="nil"/>
              <w:right w:val="nil"/>
            </w:tcBorders>
          </w:tcPr>
          <w:p w14:paraId="00FC2381"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r>
      <w:tr w:rsidR="00854E05" w:rsidRPr="006D65D8" w14:paraId="6A152577" w14:textId="77777777" w:rsidTr="000834FC">
        <w:trPr>
          <w:trHeight w:val="264"/>
        </w:trPr>
        <w:tc>
          <w:tcPr>
            <w:tcW w:w="2338" w:type="dxa"/>
            <w:tcBorders>
              <w:top w:val="nil"/>
              <w:left w:val="nil"/>
              <w:right w:val="nil"/>
            </w:tcBorders>
          </w:tcPr>
          <w:p w14:paraId="40F1B050"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1305BAD7"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Curiosity</w:t>
            </w:r>
          </w:p>
        </w:tc>
        <w:tc>
          <w:tcPr>
            <w:tcW w:w="1913" w:type="dxa"/>
            <w:tcBorders>
              <w:top w:val="nil"/>
              <w:left w:val="nil"/>
              <w:right w:val="nil"/>
            </w:tcBorders>
          </w:tcPr>
          <w:p w14:paraId="5DDD9269"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1984" w:type="dxa"/>
            <w:tcBorders>
              <w:top w:val="nil"/>
              <w:left w:val="nil"/>
              <w:right w:val="nil"/>
            </w:tcBorders>
          </w:tcPr>
          <w:p w14:paraId="1846AADA"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w:t>
            </w:r>
          </w:p>
        </w:tc>
      </w:tr>
      <w:tr w:rsidR="00854E05" w:rsidRPr="006D65D8" w14:paraId="11623E41" w14:textId="77777777" w:rsidTr="000834FC">
        <w:trPr>
          <w:trHeight w:val="264"/>
        </w:trPr>
        <w:tc>
          <w:tcPr>
            <w:tcW w:w="2338" w:type="dxa"/>
            <w:tcBorders>
              <w:top w:val="nil"/>
              <w:left w:val="nil"/>
              <w:right w:val="nil"/>
            </w:tcBorders>
          </w:tcPr>
          <w:p w14:paraId="484B2FE1"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0778A8ED"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Development of coping strategies (Empowerment by risk knowledge)</w:t>
            </w:r>
          </w:p>
        </w:tc>
        <w:tc>
          <w:tcPr>
            <w:tcW w:w="1913" w:type="dxa"/>
            <w:tcBorders>
              <w:top w:val="nil"/>
              <w:left w:val="nil"/>
              <w:right w:val="nil"/>
            </w:tcBorders>
          </w:tcPr>
          <w:p w14:paraId="3AF54BF0"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1984" w:type="dxa"/>
            <w:tcBorders>
              <w:top w:val="nil"/>
              <w:left w:val="nil"/>
              <w:right w:val="nil"/>
            </w:tcBorders>
          </w:tcPr>
          <w:p w14:paraId="6F6F06BC"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5</w:t>
            </w:r>
          </w:p>
        </w:tc>
      </w:tr>
      <w:tr w:rsidR="00854E05" w:rsidRPr="006D65D8" w14:paraId="2340B0BB" w14:textId="77777777" w:rsidTr="000834FC">
        <w:trPr>
          <w:trHeight w:val="264"/>
        </w:trPr>
        <w:tc>
          <w:tcPr>
            <w:tcW w:w="2338" w:type="dxa"/>
            <w:tcBorders>
              <w:top w:val="nil"/>
              <w:left w:val="nil"/>
              <w:right w:val="nil"/>
            </w:tcBorders>
          </w:tcPr>
          <w:p w14:paraId="00FB0315"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38B1EA56"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Increased control of life by facing the risk as a chance</w:t>
            </w:r>
          </w:p>
        </w:tc>
        <w:tc>
          <w:tcPr>
            <w:tcW w:w="1913" w:type="dxa"/>
            <w:tcBorders>
              <w:top w:val="nil"/>
              <w:left w:val="nil"/>
              <w:right w:val="nil"/>
            </w:tcBorders>
          </w:tcPr>
          <w:p w14:paraId="1C77B771"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1984" w:type="dxa"/>
            <w:tcBorders>
              <w:top w:val="nil"/>
              <w:left w:val="nil"/>
              <w:right w:val="nil"/>
            </w:tcBorders>
          </w:tcPr>
          <w:p w14:paraId="37C532F5"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3262469B" w14:textId="77777777" w:rsidTr="000834FC">
        <w:trPr>
          <w:trHeight w:val="264"/>
        </w:trPr>
        <w:tc>
          <w:tcPr>
            <w:tcW w:w="2338" w:type="dxa"/>
            <w:tcBorders>
              <w:top w:val="nil"/>
              <w:left w:val="nil"/>
              <w:right w:val="nil"/>
            </w:tcBorders>
          </w:tcPr>
          <w:p w14:paraId="03C8B39B"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459EE13A" w14:textId="77777777" w:rsidR="00854E05" w:rsidRPr="006D65D8" w:rsidRDefault="00854E05" w:rsidP="000834FC">
            <w:pPr>
              <w:tabs>
                <w:tab w:val="right" w:pos="2873"/>
              </w:tabs>
              <w:spacing w:after="0" w:line="240" w:lineRule="auto"/>
              <w:rPr>
                <w:rFonts w:ascii="Arial" w:hAnsi="Arial" w:cs="Arial"/>
                <w:lang w:val="en-US"/>
              </w:rPr>
            </w:pPr>
            <w:r w:rsidRPr="006D65D8">
              <w:rPr>
                <w:rFonts w:ascii="Arial" w:hAnsi="Arial" w:cs="Arial"/>
                <w:lang w:val="en-US"/>
              </w:rPr>
              <w:t>Motivational push to more conscious living</w:t>
            </w:r>
            <w:r w:rsidRPr="006D65D8">
              <w:rPr>
                <w:rFonts w:ascii="Arial" w:hAnsi="Arial" w:cs="Arial"/>
                <w:lang w:val="en-US"/>
              </w:rPr>
              <w:tab/>
            </w:r>
          </w:p>
        </w:tc>
        <w:tc>
          <w:tcPr>
            <w:tcW w:w="1913" w:type="dxa"/>
            <w:tcBorders>
              <w:top w:val="nil"/>
              <w:left w:val="nil"/>
              <w:right w:val="nil"/>
            </w:tcBorders>
          </w:tcPr>
          <w:p w14:paraId="7B335671"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1984" w:type="dxa"/>
            <w:tcBorders>
              <w:top w:val="nil"/>
              <w:left w:val="nil"/>
              <w:right w:val="nil"/>
            </w:tcBorders>
          </w:tcPr>
          <w:p w14:paraId="7B882E39"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52E4B0C0" w14:textId="77777777" w:rsidTr="000834FC">
        <w:trPr>
          <w:trHeight w:val="264"/>
        </w:trPr>
        <w:tc>
          <w:tcPr>
            <w:tcW w:w="2338" w:type="dxa"/>
            <w:tcBorders>
              <w:top w:val="nil"/>
              <w:left w:val="nil"/>
              <w:right w:val="nil"/>
            </w:tcBorders>
          </w:tcPr>
          <w:p w14:paraId="7F3B728F"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26A6D861"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Responding to familial cancer burden</w:t>
            </w:r>
          </w:p>
        </w:tc>
        <w:tc>
          <w:tcPr>
            <w:tcW w:w="1913" w:type="dxa"/>
            <w:tcBorders>
              <w:top w:val="nil"/>
              <w:left w:val="nil"/>
              <w:right w:val="nil"/>
            </w:tcBorders>
          </w:tcPr>
          <w:p w14:paraId="69C7C199"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1984" w:type="dxa"/>
            <w:tcBorders>
              <w:top w:val="nil"/>
              <w:left w:val="nil"/>
              <w:right w:val="nil"/>
            </w:tcBorders>
          </w:tcPr>
          <w:p w14:paraId="2F5B0BE9"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r>
      <w:tr w:rsidR="00854E05" w:rsidRPr="006D65D8" w14:paraId="411EA831" w14:textId="77777777" w:rsidTr="000834FC">
        <w:trPr>
          <w:trHeight w:val="264"/>
        </w:trPr>
        <w:tc>
          <w:tcPr>
            <w:tcW w:w="2338" w:type="dxa"/>
            <w:tcBorders>
              <w:top w:val="nil"/>
              <w:left w:val="nil"/>
              <w:right w:val="nil"/>
            </w:tcBorders>
          </w:tcPr>
          <w:p w14:paraId="2A5D9E0D"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64852C91"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Strategic use</w:t>
            </w:r>
          </w:p>
        </w:tc>
        <w:tc>
          <w:tcPr>
            <w:tcW w:w="1913" w:type="dxa"/>
            <w:tcBorders>
              <w:top w:val="nil"/>
              <w:left w:val="nil"/>
              <w:right w:val="nil"/>
            </w:tcBorders>
          </w:tcPr>
          <w:p w14:paraId="640B9A54"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1984" w:type="dxa"/>
            <w:tcBorders>
              <w:top w:val="nil"/>
              <w:left w:val="nil"/>
              <w:right w:val="nil"/>
            </w:tcBorders>
          </w:tcPr>
          <w:p w14:paraId="2C2C78AF"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r>
      <w:tr w:rsidR="00854E05" w:rsidRPr="006D65D8" w14:paraId="6F814128" w14:textId="77777777" w:rsidTr="000834FC">
        <w:trPr>
          <w:trHeight w:val="264"/>
        </w:trPr>
        <w:tc>
          <w:tcPr>
            <w:tcW w:w="2338" w:type="dxa"/>
            <w:tcBorders>
              <w:top w:val="nil"/>
              <w:left w:val="nil"/>
              <w:bottom w:val="single" w:sz="4" w:space="0" w:color="auto"/>
              <w:right w:val="nil"/>
            </w:tcBorders>
          </w:tcPr>
          <w:p w14:paraId="502738BD"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bottom w:val="single" w:sz="4" w:space="0" w:color="auto"/>
              <w:right w:val="nil"/>
            </w:tcBorders>
            <w:shd w:val="clear" w:color="auto" w:fill="auto"/>
            <w:noWrap/>
          </w:tcPr>
          <w:p w14:paraId="0BB89BCE" w14:textId="621D8365" w:rsidR="00854E05" w:rsidRPr="006D65D8" w:rsidRDefault="00F818EE" w:rsidP="00256F72">
            <w:pPr>
              <w:spacing w:after="0" w:line="240" w:lineRule="auto"/>
              <w:rPr>
                <w:rFonts w:ascii="Arial" w:hAnsi="Arial" w:cs="Arial"/>
                <w:lang w:val="en-US"/>
              </w:rPr>
            </w:pPr>
            <w:r>
              <w:rPr>
                <w:rFonts w:ascii="Arial" w:hAnsi="Arial" w:cs="Arial"/>
                <w:lang w:val="en-US"/>
              </w:rPr>
              <w:t xml:space="preserve">Being </w:t>
            </w:r>
            <w:r w:rsidR="00256F72">
              <w:rPr>
                <w:rFonts w:ascii="Arial" w:hAnsi="Arial" w:cs="Arial"/>
                <w:lang w:val="en-US"/>
              </w:rPr>
              <w:t>similar</w:t>
            </w:r>
            <w:bookmarkStart w:id="3" w:name="_GoBack"/>
            <w:bookmarkEnd w:id="3"/>
            <w:r w:rsidR="00854E05" w:rsidRPr="006D65D8">
              <w:rPr>
                <w:rFonts w:ascii="Arial" w:hAnsi="Arial" w:cs="Arial"/>
                <w:lang w:val="en-US"/>
              </w:rPr>
              <w:t xml:space="preserve"> to established </w:t>
            </w:r>
            <w:r w:rsidR="00613697">
              <w:rPr>
                <w:rFonts w:ascii="Arial" w:hAnsi="Arial" w:cs="Arial"/>
                <w:lang w:val="en-US"/>
              </w:rPr>
              <w:t xml:space="preserve">and accepted health </w:t>
            </w:r>
            <w:r w:rsidR="00854E05" w:rsidRPr="006D65D8">
              <w:rPr>
                <w:rFonts w:ascii="Arial" w:hAnsi="Arial" w:cs="Arial"/>
                <w:lang w:val="en-US"/>
              </w:rPr>
              <w:t>test</w:t>
            </w:r>
            <w:r w:rsidR="0018225E">
              <w:rPr>
                <w:rFonts w:ascii="Arial" w:hAnsi="Arial" w:cs="Arial"/>
                <w:lang w:val="en-US"/>
              </w:rPr>
              <w:t>s</w:t>
            </w:r>
          </w:p>
        </w:tc>
        <w:tc>
          <w:tcPr>
            <w:tcW w:w="1913" w:type="dxa"/>
            <w:tcBorders>
              <w:top w:val="nil"/>
              <w:left w:val="nil"/>
              <w:bottom w:val="single" w:sz="4" w:space="0" w:color="auto"/>
              <w:right w:val="nil"/>
            </w:tcBorders>
          </w:tcPr>
          <w:p w14:paraId="443DEBF4"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1984" w:type="dxa"/>
            <w:tcBorders>
              <w:top w:val="nil"/>
              <w:left w:val="nil"/>
              <w:bottom w:val="single" w:sz="4" w:space="0" w:color="auto"/>
              <w:right w:val="nil"/>
            </w:tcBorders>
          </w:tcPr>
          <w:p w14:paraId="1691B95F"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r>
      <w:tr w:rsidR="00854E05" w:rsidRPr="006D65D8" w14:paraId="2CD5E475" w14:textId="77777777" w:rsidTr="000834FC">
        <w:trPr>
          <w:trHeight w:val="264"/>
        </w:trPr>
        <w:tc>
          <w:tcPr>
            <w:tcW w:w="2338" w:type="dxa"/>
            <w:tcBorders>
              <w:top w:val="single" w:sz="4" w:space="0" w:color="auto"/>
              <w:left w:val="nil"/>
              <w:right w:val="nil"/>
            </w:tcBorders>
          </w:tcPr>
          <w:p w14:paraId="4CAD9EF4"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Against testing</w:t>
            </w:r>
          </w:p>
        </w:tc>
        <w:tc>
          <w:tcPr>
            <w:tcW w:w="2977" w:type="dxa"/>
            <w:tcBorders>
              <w:top w:val="single" w:sz="4" w:space="0" w:color="auto"/>
              <w:left w:val="nil"/>
              <w:right w:val="nil"/>
            </w:tcBorders>
            <w:shd w:val="clear" w:color="auto" w:fill="auto"/>
            <w:noWrap/>
          </w:tcPr>
          <w:p w14:paraId="3BB7E78F"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Aleatory uncertainty</w:t>
            </w:r>
          </w:p>
        </w:tc>
        <w:tc>
          <w:tcPr>
            <w:tcW w:w="1913" w:type="dxa"/>
            <w:tcBorders>
              <w:top w:val="single" w:sz="4" w:space="0" w:color="auto"/>
              <w:left w:val="nil"/>
              <w:right w:val="nil"/>
            </w:tcBorders>
          </w:tcPr>
          <w:p w14:paraId="193B2887"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c>
          <w:tcPr>
            <w:tcW w:w="1984" w:type="dxa"/>
            <w:tcBorders>
              <w:top w:val="single" w:sz="4" w:space="0" w:color="auto"/>
              <w:left w:val="nil"/>
              <w:right w:val="nil"/>
            </w:tcBorders>
          </w:tcPr>
          <w:p w14:paraId="0D8E72C7"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44142383" w14:textId="77777777" w:rsidTr="000834FC">
        <w:trPr>
          <w:trHeight w:val="264"/>
        </w:trPr>
        <w:tc>
          <w:tcPr>
            <w:tcW w:w="2338" w:type="dxa"/>
            <w:tcBorders>
              <w:top w:val="nil"/>
              <w:left w:val="nil"/>
              <w:right w:val="nil"/>
            </w:tcBorders>
          </w:tcPr>
          <w:p w14:paraId="24AA1DC5"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2D44CA10"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Lack of benefits</w:t>
            </w:r>
          </w:p>
        </w:tc>
        <w:tc>
          <w:tcPr>
            <w:tcW w:w="1913" w:type="dxa"/>
            <w:tcBorders>
              <w:top w:val="nil"/>
              <w:left w:val="nil"/>
              <w:right w:val="nil"/>
            </w:tcBorders>
          </w:tcPr>
          <w:p w14:paraId="430883D5"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w:t>
            </w:r>
          </w:p>
        </w:tc>
        <w:tc>
          <w:tcPr>
            <w:tcW w:w="1984" w:type="dxa"/>
            <w:tcBorders>
              <w:top w:val="nil"/>
              <w:left w:val="nil"/>
              <w:right w:val="nil"/>
            </w:tcBorders>
          </w:tcPr>
          <w:p w14:paraId="38B648D0"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r>
      <w:tr w:rsidR="00854E05" w:rsidRPr="006D65D8" w14:paraId="63A921C8" w14:textId="77777777" w:rsidTr="000834FC">
        <w:trPr>
          <w:trHeight w:val="264"/>
        </w:trPr>
        <w:tc>
          <w:tcPr>
            <w:tcW w:w="2338" w:type="dxa"/>
            <w:tcBorders>
              <w:top w:val="nil"/>
              <w:left w:val="nil"/>
              <w:right w:val="nil"/>
            </w:tcBorders>
          </w:tcPr>
          <w:p w14:paraId="53A32B29"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35BBA42E"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Pressure to change life</w:t>
            </w:r>
          </w:p>
        </w:tc>
        <w:tc>
          <w:tcPr>
            <w:tcW w:w="1913" w:type="dxa"/>
            <w:tcBorders>
              <w:top w:val="nil"/>
              <w:left w:val="nil"/>
              <w:right w:val="nil"/>
            </w:tcBorders>
          </w:tcPr>
          <w:p w14:paraId="7A963BD8"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1984" w:type="dxa"/>
            <w:tcBorders>
              <w:top w:val="nil"/>
              <w:left w:val="nil"/>
              <w:right w:val="nil"/>
            </w:tcBorders>
          </w:tcPr>
          <w:p w14:paraId="7082C414"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r>
      <w:tr w:rsidR="00854E05" w:rsidRPr="006D65D8" w14:paraId="1EB7E48D" w14:textId="77777777" w:rsidTr="000834FC">
        <w:trPr>
          <w:trHeight w:val="264"/>
        </w:trPr>
        <w:tc>
          <w:tcPr>
            <w:tcW w:w="2338" w:type="dxa"/>
            <w:tcBorders>
              <w:top w:val="nil"/>
              <w:left w:val="nil"/>
              <w:right w:val="nil"/>
            </w:tcBorders>
          </w:tcPr>
          <w:p w14:paraId="6A81F2DC"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164ECFC5"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No need to know</w:t>
            </w:r>
          </w:p>
        </w:tc>
        <w:tc>
          <w:tcPr>
            <w:tcW w:w="1913" w:type="dxa"/>
            <w:tcBorders>
              <w:top w:val="nil"/>
              <w:left w:val="nil"/>
              <w:right w:val="nil"/>
            </w:tcBorders>
          </w:tcPr>
          <w:p w14:paraId="688576FB"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w:t>
            </w:r>
          </w:p>
        </w:tc>
        <w:tc>
          <w:tcPr>
            <w:tcW w:w="1984" w:type="dxa"/>
            <w:tcBorders>
              <w:top w:val="nil"/>
              <w:left w:val="nil"/>
              <w:right w:val="nil"/>
            </w:tcBorders>
          </w:tcPr>
          <w:p w14:paraId="633260C9"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30AA0E15" w14:textId="77777777" w:rsidTr="000834FC">
        <w:trPr>
          <w:trHeight w:val="264"/>
        </w:trPr>
        <w:tc>
          <w:tcPr>
            <w:tcW w:w="2338" w:type="dxa"/>
            <w:tcBorders>
              <w:top w:val="nil"/>
              <w:left w:val="nil"/>
              <w:right w:val="nil"/>
            </w:tcBorders>
          </w:tcPr>
          <w:p w14:paraId="0FC7AD6C"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right w:val="nil"/>
            </w:tcBorders>
            <w:shd w:val="clear" w:color="auto" w:fill="auto"/>
            <w:noWrap/>
          </w:tcPr>
          <w:p w14:paraId="7A54C48C"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Unnecessary worry</w:t>
            </w:r>
          </w:p>
        </w:tc>
        <w:tc>
          <w:tcPr>
            <w:tcW w:w="1913" w:type="dxa"/>
            <w:tcBorders>
              <w:top w:val="nil"/>
              <w:left w:val="nil"/>
              <w:right w:val="nil"/>
            </w:tcBorders>
          </w:tcPr>
          <w:p w14:paraId="21053788"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6</w:t>
            </w:r>
          </w:p>
        </w:tc>
        <w:tc>
          <w:tcPr>
            <w:tcW w:w="1984" w:type="dxa"/>
            <w:tcBorders>
              <w:top w:val="nil"/>
              <w:left w:val="nil"/>
              <w:right w:val="nil"/>
            </w:tcBorders>
          </w:tcPr>
          <w:p w14:paraId="60301BDE"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r>
      <w:tr w:rsidR="00854E05" w:rsidRPr="006D65D8" w14:paraId="62CE6508" w14:textId="77777777" w:rsidTr="000834FC">
        <w:trPr>
          <w:trHeight w:val="264"/>
        </w:trPr>
        <w:tc>
          <w:tcPr>
            <w:tcW w:w="2338" w:type="dxa"/>
            <w:tcBorders>
              <w:top w:val="nil"/>
              <w:left w:val="nil"/>
              <w:bottom w:val="single" w:sz="4" w:space="0" w:color="auto"/>
              <w:right w:val="nil"/>
            </w:tcBorders>
          </w:tcPr>
          <w:p w14:paraId="06EB0DD4" w14:textId="77777777" w:rsidR="00854E05" w:rsidRPr="006D65D8" w:rsidRDefault="00854E05" w:rsidP="000834FC">
            <w:pPr>
              <w:spacing w:after="0" w:line="240" w:lineRule="auto"/>
              <w:rPr>
                <w:rFonts w:ascii="Arial" w:hAnsi="Arial" w:cs="Arial"/>
                <w:lang w:val="en-US"/>
              </w:rPr>
            </w:pPr>
          </w:p>
        </w:tc>
        <w:tc>
          <w:tcPr>
            <w:tcW w:w="2977" w:type="dxa"/>
            <w:tcBorders>
              <w:top w:val="nil"/>
              <w:left w:val="nil"/>
              <w:bottom w:val="single" w:sz="4" w:space="0" w:color="auto"/>
              <w:right w:val="nil"/>
            </w:tcBorders>
            <w:shd w:val="clear" w:color="auto" w:fill="auto"/>
            <w:noWrap/>
          </w:tcPr>
          <w:p w14:paraId="027E3B76"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Waiting for cancer</w:t>
            </w:r>
          </w:p>
        </w:tc>
        <w:tc>
          <w:tcPr>
            <w:tcW w:w="1913" w:type="dxa"/>
            <w:tcBorders>
              <w:top w:val="nil"/>
              <w:left w:val="nil"/>
              <w:bottom w:val="single" w:sz="4" w:space="0" w:color="auto"/>
              <w:right w:val="nil"/>
            </w:tcBorders>
          </w:tcPr>
          <w:p w14:paraId="3FBBCF3F"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1984" w:type="dxa"/>
            <w:tcBorders>
              <w:top w:val="nil"/>
              <w:left w:val="nil"/>
              <w:bottom w:val="single" w:sz="4" w:space="0" w:color="auto"/>
              <w:right w:val="nil"/>
            </w:tcBorders>
          </w:tcPr>
          <w:p w14:paraId="230A7244"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r>
    </w:tbl>
    <w:p w14:paraId="2306C4F1" w14:textId="77777777" w:rsidR="00854E05" w:rsidRPr="006D65D8" w:rsidRDefault="00854E05" w:rsidP="00854E05">
      <w:pPr>
        <w:autoSpaceDE w:val="0"/>
        <w:autoSpaceDN w:val="0"/>
        <w:adjustRightInd w:val="0"/>
        <w:spacing w:before="100" w:after="0" w:line="480" w:lineRule="auto"/>
        <w:rPr>
          <w:rFonts w:ascii="Arial" w:hAnsi="Arial" w:cs="Arial"/>
          <w:sz w:val="24"/>
          <w:szCs w:val="24"/>
          <w:lang w:val="en-US"/>
        </w:rPr>
      </w:pPr>
    </w:p>
    <w:p w14:paraId="55BE0DA4" w14:textId="24835BC1" w:rsidR="00854E05" w:rsidRPr="006D65D8" w:rsidRDefault="00854E05" w:rsidP="00854E05">
      <w:pPr>
        <w:autoSpaceDE w:val="0"/>
        <w:autoSpaceDN w:val="0"/>
        <w:adjustRightInd w:val="0"/>
        <w:spacing w:before="100" w:after="0" w:line="480" w:lineRule="auto"/>
        <w:rPr>
          <w:rFonts w:ascii="Arial" w:hAnsi="Arial" w:cs="Arial"/>
          <w:sz w:val="24"/>
          <w:szCs w:val="24"/>
          <w:lang w:val="en-US"/>
        </w:rPr>
      </w:pPr>
      <w:r w:rsidRPr="006D65D8">
        <w:rPr>
          <w:rFonts w:ascii="Arial" w:hAnsi="Arial" w:cs="Arial"/>
          <w:i/>
          <w:sz w:val="24"/>
          <w:szCs w:val="24"/>
          <w:lang w:val="en-US"/>
        </w:rPr>
        <w:t xml:space="preserve">Table </w:t>
      </w:r>
      <w:r w:rsidR="002A21D4" w:rsidRPr="006D65D8">
        <w:rPr>
          <w:rFonts w:ascii="Arial" w:hAnsi="Arial" w:cs="Arial"/>
          <w:i/>
          <w:sz w:val="24"/>
          <w:szCs w:val="24"/>
          <w:lang w:val="en-US"/>
        </w:rPr>
        <w:t>A</w:t>
      </w:r>
      <w:r w:rsidRPr="006D65D8">
        <w:rPr>
          <w:rFonts w:ascii="Arial" w:hAnsi="Arial" w:cs="Arial"/>
          <w:i/>
          <w:sz w:val="24"/>
          <w:szCs w:val="24"/>
          <w:lang w:val="en-US"/>
        </w:rPr>
        <w:t>4</w:t>
      </w:r>
      <w:r w:rsidRPr="006D65D8">
        <w:rPr>
          <w:rFonts w:ascii="Arial" w:hAnsi="Arial" w:cs="Arial"/>
          <w:sz w:val="24"/>
          <w:szCs w:val="24"/>
          <w:lang w:val="en-US"/>
        </w:rPr>
        <w:t>.  Final code assignment of risk communication.</w:t>
      </w:r>
    </w:p>
    <w:tbl>
      <w:tblPr>
        <w:tblW w:w="0" w:type="auto"/>
        <w:tblCellMar>
          <w:left w:w="70" w:type="dxa"/>
          <w:right w:w="70" w:type="dxa"/>
        </w:tblCellMar>
        <w:tblLook w:val="04A0" w:firstRow="1" w:lastRow="0" w:firstColumn="1" w:lastColumn="0" w:noHBand="0" w:noVBand="1"/>
      </w:tblPr>
      <w:tblGrid>
        <w:gridCol w:w="2305"/>
        <w:gridCol w:w="3545"/>
        <w:gridCol w:w="3222"/>
      </w:tblGrid>
      <w:tr w:rsidR="00854E05" w:rsidRPr="006D65D8" w14:paraId="6A72476E" w14:textId="77777777" w:rsidTr="000834FC">
        <w:trPr>
          <w:trHeight w:val="288"/>
        </w:trPr>
        <w:tc>
          <w:tcPr>
            <w:tcW w:w="0" w:type="auto"/>
            <w:tcBorders>
              <w:top w:val="single" w:sz="4" w:space="0" w:color="auto"/>
              <w:left w:val="nil"/>
              <w:bottom w:val="single" w:sz="4" w:space="0" w:color="auto"/>
              <w:right w:val="nil"/>
            </w:tcBorders>
            <w:shd w:val="clear" w:color="auto" w:fill="auto"/>
            <w:hideMark/>
          </w:tcPr>
          <w:p w14:paraId="771E4057" w14:textId="77777777" w:rsidR="00854E05" w:rsidRPr="006D65D8" w:rsidRDefault="00854E05" w:rsidP="000834FC">
            <w:pPr>
              <w:spacing w:after="0" w:line="240" w:lineRule="auto"/>
              <w:rPr>
                <w:rFonts w:ascii="Arial" w:hAnsi="Arial" w:cs="Arial"/>
                <w:b/>
                <w:bCs/>
                <w:lang w:val="en-US"/>
              </w:rPr>
            </w:pPr>
            <w:r w:rsidRPr="006D65D8">
              <w:rPr>
                <w:rFonts w:ascii="Arial" w:hAnsi="Arial" w:cs="Arial"/>
                <w:b/>
                <w:bCs/>
                <w:lang w:val="en-US"/>
              </w:rPr>
              <w:t>Final code</w:t>
            </w:r>
          </w:p>
        </w:tc>
        <w:tc>
          <w:tcPr>
            <w:tcW w:w="0" w:type="auto"/>
            <w:tcBorders>
              <w:top w:val="single" w:sz="4" w:space="0" w:color="auto"/>
              <w:left w:val="nil"/>
              <w:bottom w:val="single" w:sz="4" w:space="0" w:color="auto"/>
              <w:right w:val="nil"/>
            </w:tcBorders>
          </w:tcPr>
          <w:p w14:paraId="5E973BCB"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 xml:space="preserve">Number of </w:t>
            </w:r>
            <w:r w:rsidRPr="006D65D8">
              <w:rPr>
                <w:rFonts w:ascii="Arial" w:hAnsi="Arial" w:cs="Arial"/>
                <w:b/>
                <w:bCs/>
                <w:color w:val="000000"/>
                <w:lang w:val="en-US"/>
              </w:rPr>
              <w:t xml:space="preserve">participants </w:t>
            </w:r>
            <w:r w:rsidRPr="006D65D8">
              <w:rPr>
                <w:rFonts w:ascii="Arial" w:hAnsi="Arial" w:cs="Arial"/>
                <w:b/>
                <w:lang w:val="en-US"/>
              </w:rPr>
              <w:t>under 40 years</w:t>
            </w:r>
          </w:p>
          <w:p w14:paraId="6ADDD40D"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(n =12 )</w:t>
            </w:r>
          </w:p>
        </w:tc>
        <w:tc>
          <w:tcPr>
            <w:tcW w:w="0" w:type="auto"/>
            <w:tcBorders>
              <w:top w:val="single" w:sz="4" w:space="0" w:color="auto"/>
              <w:left w:val="nil"/>
              <w:bottom w:val="single" w:sz="4" w:space="0" w:color="auto"/>
              <w:right w:val="nil"/>
            </w:tcBorders>
          </w:tcPr>
          <w:p w14:paraId="5B1CF9D9"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 xml:space="preserve">Number </w:t>
            </w:r>
            <w:r w:rsidRPr="006D65D8">
              <w:rPr>
                <w:rFonts w:ascii="Arial" w:hAnsi="Arial" w:cs="Arial"/>
                <w:b/>
                <w:bCs/>
                <w:color w:val="000000"/>
                <w:lang w:val="en-US"/>
              </w:rPr>
              <w:t xml:space="preserve">participants </w:t>
            </w:r>
            <w:r w:rsidRPr="006D65D8">
              <w:rPr>
                <w:rFonts w:ascii="Arial" w:hAnsi="Arial" w:cs="Arial"/>
                <w:b/>
                <w:lang w:val="en-US"/>
              </w:rPr>
              <w:t>over 55 years</w:t>
            </w:r>
          </w:p>
          <w:p w14:paraId="01A9CEE1"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(n=13)</w:t>
            </w:r>
          </w:p>
        </w:tc>
      </w:tr>
      <w:tr w:rsidR="00854E05" w:rsidRPr="006D65D8" w14:paraId="7873CA7F" w14:textId="77777777" w:rsidTr="000834FC">
        <w:trPr>
          <w:trHeight w:val="264"/>
        </w:trPr>
        <w:tc>
          <w:tcPr>
            <w:tcW w:w="0" w:type="auto"/>
            <w:tcBorders>
              <w:top w:val="single" w:sz="4" w:space="0" w:color="auto"/>
              <w:left w:val="nil"/>
              <w:right w:val="nil"/>
            </w:tcBorders>
            <w:shd w:val="clear" w:color="auto" w:fill="auto"/>
            <w:noWrap/>
          </w:tcPr>
          <w:p w14:paraId="3D2B41EC"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Risk definition</w:t>
            </w:r>
          </w:p>
        </w:tc>
        <w:tc>
          <w:tcPr>
            <w:tcW w:w="0" w:type="auto"/>
            <w:tcBorders>
              <w:top w:val="single" w:sz="4" w:space="0" w:color="auto"/>
              <w:left w:val="nil"/>
              <w:right w:val="nil"/>
            </w:tcBorders>
          </w:tcPr>
          <w:p w14:paraId="3F8CBC72"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7</w:t>
            </w:r>
          </w:p>
        </w:tc>
        <w:tc>
          <w:tcPr>
            <w:tcW w:w="0" w:type="auto"/>
            <w:tcBorders>
              <w:top w:val="single" w:sz="4" w:space="0" w:color="auto"/>
              <w:left w:val="nil"/>
              <w:right w:val="nil"/>
            </w:tcBorders>
          </w:tcPr>
          <w:p w14:paraId="152646B8"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10</w:t>
            </w:r>
          </w:p>
        </w:tc>
      </w:tr>
      <w:tr w:rsidR="00854E05" w:rsidRPr="006D65D8" w14:paraId="6E1D5CCB" w14:textId="77777777" w:rsidTr="000834FC">
        <w:trPr>
          <w:trHeight w:val="264"/>
        </w:trPr>
        <w:tc>
          <w:tcPr>
            <w:tcW w:w="0" w:type="auto"/>
            <w:tcBorders>
              <w:top w:val="nil"/>
              <w:left w:val="nil"/>
              <w:right w:val="nil"/>
            </w:tcBorders>
            <w:shd w:val="clear" w:color="auto" w:fill="auto"/>
            <w:noWrap/>
          </w:tcPr>
          <w:p w14:paraId="0D2C592F"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Result communication</w:t>
            </w:r>
          </w:p>
        </w:tc>
        <w:tc>
          <w:tcPr>
            <w:tcW w:w="0" w:type="auto"/>
            <w:tcBorders>
              <w:top w:val="nil"/>
              <w:left w:val="nil"/>
              <w:right w:val="nil"/>
            </w:tcBorders>
          </w:tcPr>
          <w:p w14:paraId="79661B0A"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0" w:type="auto"/>
            <w:tcBorders>
              <w:top w:val="nil"/>
              <w:left w:val="nil"/>
              <w:right w:val="nil"/>
            </w:tcBorders>
          </w:tcPr>
          <w:p w14:paraId="5D284CF6"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6</w:t>
            </w:r>
          </w:p>
        </w:tc>
      </w:tr>
      <w:tr w:rsidR="00854E05" w:rsidRPr="006D65D8" w14:paraId="78DAF2D9" w14:textId="77777777" w:rsidTr="000834FC">
        <w:trPr>
          <w:trHeight w:val="264"/>
        </w:trPr>
        <w:tc>
          <w:tcPr>
            <w:tcW w:w="0" w:type="auto"/>
            <w:tcBorders>
              <w:top w:val="nil"/>
              <w:left w:val="nil"/>
              <w:bottom w:val="single" w:sz="4" w:space="0" w:color="auto"/>
              <w:right w:val="nil"/>
            </w:tcBorders>
            <w:shd w:val="clear" w:color="auto" w:fill="auto"/>
            <w:noWrap/>
          </w:tcPr>
          <w:p w14:paraId="777DD95E"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Test quality</w:t>
            </w:r>
          </w:p>
        </w:tc>
        <w:tc>
          <w:tcPr>
            <w:tcW w:w="0" w:type="auto"/>
            <w:tcBorders>
              <w:top w:val="nil"/>
              <w:left w:val="nil"/>
              <w:bottom w:val="single" w:sz="4" w:space="0" w:color="auto"/>
              <w:right w:val="nil"/>
            </w:tcBorders>
          </w:tcPr>
          <w:p w14:paraId="3208F4A5"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12</w:t>
            </w:r>
          </w:p>
        </w:tc>
        <w:tc>
          <w:tcPr>
            <w:tcW w:w="0" w:type="auto"/>
            <w:tcBorders>
              <w:top w:val="nil"/>
              <w:left w:val="nil"/>
              <w:bottom w:val="single" w:sz="4" w:space="0" w:color="auto"/>
              <w:right w:val="nil"/>
            </w:tcBorders>
          </w:tcPr>
          <w:p w14:paraId="1C9E1D68"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13</w:t>
            </w:r>
          </w:p>
        </w:tc>
      </w:tr>
    </w:tbl>
    <w:p w14:paraId="02A36765" w14:textId="77777777" w:rsidR="00854E05" w:rsidRPr="006D65D8" w:rsidRDefault="00854E05" w:rsidP="00854E05">
      <w:pPr>
        <w:autoSpaceDE w:val="0"/>
        <w:autoSpaceDN w:val="0"/>
        <w:adjustRightInd w:val="0"/>
        <w:spacing w:before="100" w:after="0" w:line="480" w:lineRule="auto"/>
        <w:rPr>
          <w:rFonts w:ascii="Arial" w:hAnsi="Arial" w:cs="Arial"/>
          <w:sz w:val="24"/>
          <w:szCs w:val="24"/>
          <w:lang w:val="en-US"/>
        </w:rPr>
      </w:pPr>
    </w:p>
    <w:p w14:paraId="51C24B35" w14:textId="77777777" w:rsidR="00854E05" w:rsidRPr="006D65D8" w:rsidRDefault="00854E05" w:rsidP="00854E05">
      <w:pPr>
        <w:rPr>
          <w:rFonts w:ascii="Arial" w:hAnsi="Arial" w:cs="Arial"/>
          <w:sz w:val="24"/>
          <w:szCs w:val="24"/>
          <w:lang w:val="en-US"/>
        </w:rPr>
      </w:pPr>
      <w:r w:rsidRPr="006D65D8">
        <w:rPr>
          <w:rFonts w:ascii="Arial" w:hAnsi="Arial" w:cs="Arial"/>
          <w:sz w:val="24"/>
          <w:szCs w:val="24"/>
          <w:lang w:val="en-US"/>
        </w:rPr>
        <w:br w:type="page"/>
      </w:r>
    </w:p>
    <w:p w14:paraId="25CC0EF8" w14:textId="3186C485" w:rsidR="00854E05" w:rsidRPr="006D65D8" w:rsidRDefault="00854E05" w:rsidP="00854E05">
      <w:pPr>
        <w:autoSpaceDE w:val="0"/>
        <w:autoSpaceDN w:val="0"/>
        <w:adjustRightInd w:val="0"/>
        <w:spacing w:before="100" w:after="0" w:line="480" w:lineRule="auto"/>
        <w:rPr>
          <w:rFonts w:ascii="Arial" w:hAnsi="Arial" w:cs="Arial"/>
          <w:sz w:val="24"/>
          <w:szCs w:val="24"/>
          <w:lang w:val="en-US"/>
        </w:rPr>
      </w:pPr>
      <w:r w:rsidRPr="006D65D8">
        <w:rPr>
          <w:rFonts w:ascii="Arial" w:hAnsi="Arial" w:cs="Arial"/>
          <w:i/>
          <w:sz w:val="24"/>
          <w:szCs w:val="24"/>
          <w:lang w:val="en-US"/>
        </w:rPr>
        <w:lastRenderedPageBreak/>
        <w:t xml:space="preserve">Table </w:t>
      </w:r>
      <w:r w:rsidR="002A21D4" w:rsidRPr="006D65D8">
        <w:rPr>
          <w:rFonts w:ascii="Arial" w:hAnsi="Arial" w:cs="Arial"/>
          <w:i/>
          <w:sz w:val="24"/>
          <w:szCs w:val="24"/>
          <w:lang w:val="en-US"/>
        </w:rPr>
        <w:t>A</w:t>
      </w:r>
      <w:r w:rsidRPr="006D65D8">
        <w:rPr>
          <w:rFonts w:ascii="Arial" w:hAnsi="Arial" w:cs="Arial"/>
          <w:i/>
          <w:sz w:val="24"/>
          <w:szCs w:val="24"/>
          <w:lang w:val="en-US"/>
        </w:rPr>
        <w:t>5</w:t>
      </w:r>
      <w:r w:rsidRPr="006D65D8">
        <w:rPr>
          <w:rFonts w:ascii="Arial" w:hAnsi="Arial" w:cs="Arial"/>
          <w:sz w:val="24"/>
          <w:szCs w:val="24"/>
          <w:lang w:val="en-US"/>
        </w:rPr>
        <w:t>.  Final code assignment of responses to hypothetical test results.</w:t>
      </w:r>
    </w:p>
    <w:tbl>
      <w:tblPr>
        <w:tblW w:w="8859" w:type="dxa"/>
        <w:tblCellMar>
          <w:left w:w="70" w:type="dxa"/>
          <w:right w:w="70" w:type="dxa"/>
        </w:tblCellMar>
        <w:tblLook w:val="04A0" w:firstRow="1" w:lastRow="0" w:firstColumn="1" w:lastColumn="0" w:noHBand="0" w:noVBand="1"/>
      </w:tblPr>
      <w:tblGrid>
        <w:gridCol w:w="2174"/>
        <w:gridCol w:w="3911"/>
        <w:gridCol w:w="1387"/>
        <w:gridCol w:w="1387"/>
      </w:tblGrid>
      <w:tr w:rsidR="00854E05" w:rsidRPr="006D65D8" w14:paraId="795F8D28" w14:textId="77777777" w:rsidTr="000834FC">
        <w:trPr>
          <w:trHeight w:val="288"/>
        </w:trPr>
        <w:tc>
          <w:tcPr>
            <w:tcW w:w="2622" w:type="dxa"/>
            <w:tcBorders>
              <w:top w:val="single" w:sz="4" w:space="0" w:color="auto"/>
              <w:left w:val="nil"/>
              <w:bottom w:val="single" w:sz="4" w:space="0" w:color="auto"/>
              <w:right w:val="nil"/>
            </w:tcBorders>
          </w:tcPr>
          <w:p w14:paraId="2066FAFD" w14:textId="77777777" w:rsidR="00854E05" w:rsidRPr="006D65D8" w:rsidRDefault="00854E05" w:rsidP="000834FC">
            <w:pPr>
              <w:spacing w:after="0" w:line="240" w:lineRule="auto"/>
              <w:rPr>
                <w:rFonts w:ascii="Arial" w:hAnsi="Arial" w:cs="Arial"/>
                <w:b/>
                <w:bCs/>
                <w:lang w:val="en-US"/>
              </w:rPr>
            </w:pPr>
            <w:r w:rsidRPr="006D65D8">
              <w:rPr>
                <w:rFonts w:ascii="Arial" w:hAnsi="Arial" w:cs="Arial"/>
                <w:b/>
                <w:bCs/>
                <w:lang w:val="en-US"/>
              </w:rPr>
              <w:t>Final code family for result responses</w:t>
            </w:r>
          </w:p>
        </w:tc>
        <w:tc>
          <w:tcPr>
            <w:tcW w:w="3911" w:type="dxa"/>
            <w:tcBorders>
              <w:top w:val="single" w:sz="4" w:space="0" w:color="auto"/>
              <w:left w:val="nil"/>
              <w:bottom w:val="single" w:sz="4" w:space="0" w:color="auto"/>
              <w:right w:val="nil"/>
            </w:tcBorders>
            <w:shd w:val="clear" w:color="auto" w:fill="auto"/>
            <w:hideMark/>
          </w:tcPr>
          <w:p w14:paraId="29B78CE9" w14:textId="77777777" w:rsidR="00854E05" w:rsidRPr="006D65D8" w:rsidRDefault="00854E05" w:rsidP="000834FC">
            <w:pPr>
              <w:spacing w:after="0" w:line="240" w:lineRule="auto"/>
              <w:rPr>
                <w:rFonts w:ascii="Arial" w:hAnsi="Arial" w:cs="Arial"/>
                <w:b/>
                <w:bCs/>
                <w:lang w:val="en-US"/>
              </w:rPr>
            </w:pPr>
            <w:r w:rsidRPr="006D65D8">
              <w:rPr>
                <w:rFonts w:ascii="Arial" w:hAnsi="Arial" w:cs="Arial"/>
                <w:b/>
                <w:bCs/>
                <w:lang w:val="en-US"/>
              </w:rPr>
              <w:t>Code</w:t>
            </w:r>
          </w:p>
        </w:tc>
        <w:tc>
          <w:tcPr>
            <w:tcW w:w="1192" w:type="dxa"/>
            <w:tcBorders>
              <w:top w:val="single" w:sz="4" w:space="0" w:color="auto"/>
              <w:left w:val="nil"/>
              <w:bottom w:val="single" w:sz="4" w:space="0" w:color="auto"/>
              <w:right w:val="nil"/>
            </w:tcBorders>
          </w:tcPr>
          <w:p w14:paraId="01A587B0"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 xml:space="preserve">Number of </w:t>
            </w:r>
            <w:r w:rsidRPr="006D65D8">
              <w:rPr>
                <w:rFonts w:ascii="Arial" w:hAnsi="Arial" w:cs="Arial"/>
                <w:b/>
                <w:bCs/>
                <w:color w:val="000000"/>
                <w:lang w:val="en-US"/>
              </w:rPr>
              <w:t xml:space="preserve">participants </w:t>
            </w:r>
            <w:r w:rsidRPr="006D65D8">
              <w:rPr>
                <w:rFonts w:ascii="Arial" w:hAnsi="Arial" w:cs="Arial"/>
                <w:b/>
                <w:lang w:val="en-US"/>
              </w:rPr>
              <w:t>under 40 years</w:t>
            </w:r>
          </w:p>
          <w:p w14:paraId="46531187"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(n =12 )</w:t>
            </w:r>
          </w:p>
        </w:tc>
        <w:tc>
          <w:tcPr>
            <w:tcW w:w="1134" w:type="dxa"/>
            <w:tcBorders>
              <w:top w:val="single" w:sz="4" w:space="0" w:color="auto"/>
              <w:left w:val="nil"/>
              <w:bottom w:val="single" w:sz="4" w:space="0" w:color="auto"/>
              <w:right w:val="nil"/>
            </w:tcBorders>
          </w:tcPr>
          <w:p w14:paraId="7BD4306C"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 xml:space="preserve">Number </w:t>
            </w:r>
            <w:r w:rsidRPr="006D65D8">
              <w:rPr>
                <w:rFonts w:ascii="Arial" w:hAnsi="Arial" w:cs="Arial"/>
                <w:b/>
                <w:bCs/>
                <w:color w:val="000000"/>
                <w:lang w:val="en-US"/>
              </w:rPr>
              <w:t xml:space="preserve">participants </w:t>
            </w:r>
            <w:r w:rsidRPr="006D65D8">
              <w:rPr>
                <w:rFonts w:ascii="Arial" w:hAnsi="Arial" w:cs="Arial"/>
                <w:b/>
                <w:lang w:val="en-US"/>
              </w:rPr>
              <w:t>over 55 years</w:t>
            </w:r>
          </w:p>
          <w:p w14:paraId="16529660" w14:textId="77777777" w:rsidR="00854E05" w:rsidRPr="006D65D8" w:rsidRDefault="00854E05" w:rsidP="000834FC">
            <w:pPr>
              <w:spacing w:after="0" w:line="240" w:lineRule="auto"/>
              <w:jc w:val="center"/>
              <w:rPr>
                <w:rFonts w:ascii="Arial" w:hAnsi="Arial" w:cs="Arial"/>
                <w:b/>
                <w:bCs/>
                <w:lang w:val="en-US"/>
              </w:rPr>
            </w:pPr>
            <w:r w:rsidRPr="006D65D8">
              <w:rPr>
                <w:rFonts w:ascii="Arial" w:hAnsi="Arial" w:cs="Arial"/>
                <w:b/>
                <w:bCs/>
                <w:lang w:val="en-US"/>
              </w:rPr>
              <w:t>(n=13)</w:t>
            </w:r>
          </w:p>
        </w:tc>
      </w:tr>
      <w:tr w:rsidR="00854E05" w:rsidRPr="006D65D8" w14:paraId="7B35EDB5" w14:textId="77777777" w:rsidTr="000834FC">
        <w:trPr>
          <w:trHeight w:val="264"/>
        </w:trPr>
        <w:tc>
          <w:tcPr>
            <w:tcW w:w="2622" w:type="dxa"/>
            <w:tcBorders>
              <w:top w:val="nil"/>
              <w:left w:val="nil"/>
              <w:right w:val="nil"/>
            </w:tcBorders>
          </w:tcPr>
          <w:p w14:paraId="61B71EC8"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Given a higher risk result</w:t>
            </w:r>
          </w:p>
        </w:tc>
        <w:tc>
          <w:tcPr>
            <w:tcW w:w="3911" w:type="dxa"/>
            <w:tcBorders>
              <w:top w:val="nil"/>
              <w:left w:val="nil"/>
              <w:right w:val="nil"/>
            </w:tcBorders>
            <w:shd w:val="clear" w:color="auto" w:fill="auto"/>
            <w:noWrap/>
          </w:tcPr>
          <w:p w14:paraId="4924C42F"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Higher risk: desire for care</w:t>
            </w:r>
          </w:p>
        </w:tc>
        <w:tc>
          <w:tcPr>
            <w:tcW w:w="1192" w:type="dxa"/>
            <w:tcBorders>
              <w:top w:val="nil"/>
              <w:left w:val="nil"/>
              <w:right w:val="nil"/>
            </w:tcBorders>
          </w:tcPr>
          <w:p w14:paraId="22871DA3"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7</w:t>
            </w:r>
          </w:p>
        </w:tc>
        <w:tc>
          <w:tcPr>
            <w:tcW w:w="1134" w:type="dxa"/>
            <w:tcBorders>
              <w:top w:val="nil"/>
              <w:left w:val="nil"/>
              <w:right w:val="nil"/>
            </w:tcBorders>
          </w:tcPr>
          <w:p w14:paraId="3488B288"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5</w:t>
            </w:r>
          </w:p>
        </w:tc>
      </w:tr>
      <w:tr w:rsidR="00854E05" w:rsidRPr="006D65D8" w14:paraId="4ADD4CF6" w14:textId="77777777" w:rsidTr="000834FC">
        <w:trPr>
          <w:trHeight w:val="264"/>
        </w:trPr>
        <w:tc>
          <w:tcPr>
            <w:tcW w:w="2622" w:type="dxa"/>
            <w:tcBorders>
              <w:top w:val="nil"/>
              <w:left w:val="nil"/>
              <w:right w:val="nil"/>
            </w:tcBorders>
          </w:tcPr>
          <w:p w14:paraId="5EED44F1"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4F7ACC0F"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Higher risk: intending healthy lifestyle</w:t>
            </w:r>
          </w:p>
        </w:tc>
        <w:tc>
          <w:tcPr>
            <w:tcW w:w="1192" w:type="dxa"/>
            <w:tcBorders>
              <w:top w:val="nil"/>
              <w:left w:val="nil"/>
              <w:right w:val="nil"/>
            </w:tcBorders>
          </w:tcPr>
          <w:p w14:paraId="34F3349D"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5/-2</w:t>
            </w:r>
          </w:p>
        </w:tc>
        <w:tc>
          <w:tcPr>
            <w:tcW w:w="1134" w:type="dxa"/>
            <w:tcBorders>
              <w:top w:val="nil"/>
              <w:left w:val="nil"/>
              <w:right w:val="nil"/>
            </w:tcBorders>
          </w:tcPr>
          <w:p w14:paraId="71364AB7"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5/-3</w:t>
            </w:r>
          </w:p>
        </w:tc>
      </w:tr>
      <w:tr w:rsidR="00854E05" w:rsidRPr="006D65D8" w14:paraId="1AC84E2C" w14:textId="77777777" w:rsidTr="000834FC">
        <w:trPr>
          <w:trHeight w:val="264"/>
        </w:trPr>
        <w:tc>
          <w:tcPr>
            <w:tcW w:w="2622" w:type="dxa"/>
            <w:tcBorders>
              <w:top w:val="nil"/>
              <w:left w:val="nil"/>
              <w:right w:val="nil"/>
            </w:tcBorders>
          </w:tcPr>
          <w:p w14:paraId="26DE4439"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37EC03CB"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Higher risk: child-related behavior</w:t>
            </w:r>
          </w:p>
        </w:tc>
        <w:tc>
          <w:tcPr>
            <w:tcW w:w="1192" w:type="dxa"/>
            <w:tcBorders>
              <w:top w:val="nil"/>
              <w:left w:val="nil"/>
              <w:right w:val="nil"/>
            </w:tcBorders>
          </w:tcPr>
          <w:p w14:paraId="745A485A"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6</w:t>
            </w:r>
          </w:p>
        </w:tc>
        <w:tc>
          <w:tcPr>
            <w:tcW w:w="1134" w:type="dxa"/>
            <w:tcBorders>
              <w:top w:val="nil"/>
              <w:left w:val="nil"/>
              <w:right w:val="nil"/>
            </w:tcBorders>
          </w:tcPr>
          <w:p w14:paraId="46969B15"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6E63AE78" w14:textId="77777777" w:rsidTr="000834FC">
        <w:trPr>
          <w:trHeight w:val="264"/>
        </w:trPr>
        <w:tc>
          <w:tcPr>
            <w:tcW w:w="2622" w:type="dxa"/>
            <w:tcBorders>
              <w:top w:val="nil"/>
              <w:left w:val="nil"/>
              <w:right w:val="nil"/>
            </w:tcBorders>
          </w:tcPr>
          <w:p w14:paraId="116BA3C9"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69771987"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Higher risk: conscious living</w:t>
            </w:r>
          </w:p>
        </w:tc>
        <w:tc>
          <w:tcPr>
            <w:tcW w:w="1192" w:type="dxa"/>
            <w:tcBorders>
              <w:top w:val="nil"/>
              <w:left w:val="nil"/>
              <w:right w:val="nil"/>
            </w:tcBorders>
          </w:tcPr>
          <w:p w14:paraId="191B4323"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w:t>
            </w:r>
          </w:p>
        </w:tc>
        <w:tc>
          <w:tcPr>
            <w:tcW w:w="1134" w:type="dxa"/>
            <w:tcBorders>
              <w:top w:val="nil"/>
              <w:left w:val="nil"/>
              <w:right w:val="nil"/>
            </w:tcBorders>
          </w:tcPr>
          <w:p w14:paraId="45EB4931"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42BF8A6B" w14:textId="77777777" w:rsidTr="000834FC">
        <w:trPr>
          <w:trHeight w:val="264"/>
        </w:trPr>
        <w:tc>
          <w:tcPr>
            <w:tcW w:w="2622" w:type="dxa"/>
            <w:tcBorders>
              <w:top w:val="nil"/>
              <w:left w:val="nil"/>
              <w:right w:val="nil"/>
            </w:tcBorders>
          </w:tcPr>
          <w:p w14:paraId="0129315A"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2456F1A2"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Higher risk: responsibility</w:t>
            </w:r>
          </w:p>
        </w:tc>
        <w:tc>
          <w:tcPr>
            <w:tcW w:w="1192" w:type="dxa"/>
            <w:tcBorders>
              <w:top w:val="nil"/>
              <w:left w:val="nil"/>
              <w:right w:val="nil"/>
            </w:tcBorders>
          </w:tcPr>
          <w:p w14:paraId="3680A693"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4</w:t>
            </w:r>
          </w:p>
        </w:tc>
        <w:tc>
          <w:tcPr>
            <w:tcW w:w="1134" w:type="dxa"/>
            <w:tcBorders>
              <w:top w:val="nil"/>
              <w:left w:val="nil"/>
              <w:right w:val="nil"/>
            </w:tcBorders>
          </w:tcPr>
          <w:p w14:paraId="008328C4"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4887286A" w14:textId="77777777" w:rsidTr="000834FC">
        <w:trPr>
          <w:trHeight w:val="264"/>
        </w:trPr>
        <w:tc>
          <w:tcPr>
            <w:tcW w:w="2622" w:type="dxa"/>
            <w:tcBorders>
              <w:top w:val="nil"/>
              <w:left w:val="nil"/>
              <w:right w:val="nil"/>
            </w:tcBorders>
          </w:tcPr>
          <w:p w14:paraId="492E12F3"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0799BEAF"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Higher risk: no response</w:t>
            </w:r>
          </w:p>
        </w:tc>
        <w:tc>
          <w:tcPr>
            <w:tcW w:w="1192" w:type="dxa"/>
            <w:tcBorders>
              <w:top w:val="nil"/>
              <w:left w:val="nil"/>
              <w:right w:val="nil"/>
            </w:tcBorders>
          </w:tcPr>
          <w:p w14:paraId="30350136"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c>
          <w:tcPr>
            <w:tcW w:w="1134" w:type="dxa"/>
            <w:tcBorders>
              <w:top w:val="nil"/>
              <w:left w:val="nil"/>
              <w:right w:val="nil"/>
            </w:tcBorders>
          </w:tcPr>
          <w:p w14:paraId="7C7C52F3"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4</w:t>
            </w:r>
          </w:p>
        </w:tc>
      </w:tr>
      <w:tr w:rsidR="00854E05" w:rsidRPr="006D65D8" w14:paraId="389D79AD" w14:textId="77777777" w:rsidTr="000834FC">
        <w:trPr>
          <w:trHeight w:val="264"/>
        </w:trPr>
        <w:tc>
          <w:tcPr>
            <w:tcW w:w="2622" w:type="dxa"/>
            <w:tcBorders>
              <w:top w:val="nil"/>
              <w:left w:val="nil"/>
              <w:right w:val="nil"/>
            </w:tcBorders>
          </w:tcPr>
          <w:p w14:paraId="04265955"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4E3DB7CB"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Higher risk: support</w:t>
            </w:r>
          </w:p>
        </w:tc>
        <w:tc>
          <w:tcPr>
            <w:tcW w:w="1192" w:type="dxa"/>
            <w:tcBorders>
              <w:top w:val="nil"/>
              <w:left w:val="nil"/>
              <w:right w:val="nil"/>
            </w:tcBorders>
          </w:tcPr>
          <w:p w14:paraId="30C0BD24"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1134" w:type="dxa"/>
            <w:tcBorders>
              <w:top w:val="nil"/>
              <w:left w:val="nil"/>
              <w:right w:val="nil"/>
            </w:tcBorders>
          </w:tcPr>
          <w:p w14:paraId="6D24D21C"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2FFE089E" w14:textId="77777777" w:rsidTr="000834FC">
        <w:trPr>
          <w:trHeight w:val="264"/>
        </w:trPr>
        <w:tc>
          <w:tcPr>
            <w:tcW w:w="2622" w:type="dxa"/>
            <w:tcBorders>
              <w:top w:val="nil"/>
              <w:left w:val="nil"/>
              <w:right w:val="nil"/>
            </w:tcBorders>
          </w:tcPr>
          <w:p w14:paraId="0C51C548"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380A100E"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Higher risk: test repetition</w:t>
            </w:r>
          </w:p>
        </w:tc>
        <w:tc>
          <w:tcPr>
            <w:tcW w:w="1192" w:type="dxa"/>
            <w:tcBorders>
              <w:top w:val="nil"/>
              <w:left w:val="nil"/>
              <w:right w:val="nil"/>
            </w:tcBorders>
          </w:tcPr>
          <w:p w14:paraId="7516CC10"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c>
          <w:tcPr>
            <w:tcW w:w="1134" w:type="dxa"/>
            <w:tcBorders>
              <w:top w:val="nil"/>
              <w:left w:val="nil"/>
              <w:right w:val="nil"/>
            </w:tcBorders>
          </w:tcPr>
          <w:p w14:paraId="069F7FFF"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r>
      <w:tr w:rsidR="00854E05" w:rsidRPr="006D65D8" w14:paraId="2BEDB678" w14:textId="77777777" w:rsidTr="000834FC">
        <w:trPr>
          <w:trHeight w:val="264"/>
        </w:trPr>
        <w:tc>
          <w:tcPr>
            <w:tcW w:w="2622" w:type="dxa"/>
            <w:tcBorders>
              <w:top w:val="nil"/>
              <w:left w:val="nil"/>
              <w:right w:val="nil"/>
            </w:tcBorders>
          </w:tcPr>
          <w:p w14:paraId="3F9D6AF8"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151D7035"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Higher risk: role of worry</w:t>
            </w:r>
          </w:p>
        </w:tc>
        <w:tc>
          <w:tcPr>
            <w:tcW w:w="1192" w:type="dxa"/>
            <w:tcBorders>
              <w:top w:val="nil"/>
              <w:left w:val="nil"/>
              <w:right w:val="nil"/>
            </w:tcBorders>
          </w:tcPr>
          <w:p w14:paraId="25665901"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1134" w:type="dxa"/>
            <w:tcBorders>
              <w:top w:val="nil"/>
              <w:left w:val="nil"/>
              <w:right w:val="nil"/>
            </w:tcBorders>
          </w:tcPr>
          <w:p w14:paraId="6271343B"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6/-2</w:t>
            </w:r>
          </w:p>
        </w:tc>
      </w:tr>
      <w:tr w:rsidR="00854E05" w:rsidRPr="006D65D8" w14:paraId="0678565E" w14:textId="77777777" w:rsidTr="000834FC">
        <w:trPr>
          <w:trHeight w:val="264"/>
        </w:trPr>
        <w:tc>
          <w:tcPr>
            <w:tcW w:w="2622" w:type="dxa"/>
            <w:tcBorders>
              <w:top w:val="nil"/>
              <w:left w:val="nil"/>
              <w:right w:val="nil"/>
            </w:tcBorders>
          </w:tcPr>
          <w:p w14:paraId="597DD6CF"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Given an average risk result</w:t>
            </w:r>
          </w:p>
        </w:tc>
        <w:tc>
          <w:tcPr>
            <w:tcW w:w="3911" w:type="dxa"/>
            <w:tcBorders>
              <w:top w:val="nil"/>
              <w:left w:val="nil"/>
              <w:right w:val="nil"/>
            </w:tcBorders>
            <w:shd w:val="clear" w:color="auto" w:fill="auto"/>
            <w:noWrap/>
          </w:tcPr>
          <w:p w14:paraId="4BA6AC66"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Average risk: intended behavioral change</w:t>
            </w:r>
          </w:p>
        </w:tc>
        <w:tc>
          <w:tcPr>
            <w:tcW w:w="1192" w:type="dxa"/>
            <w:tcBorders>
              <w:top w:val="nil"/>
              <w:left w:val="nil"/>
              <w:right w:val="nil"/>
            </w:tcBorders>
          </w:tcPr>
          <w:p w14:paraId="54309FCB"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7</w:t>
            </w:r>
          </w:p>
        </w:tc>
        <w:tc>
          <w:tcPr>
            <w:tcW w:w="1134" w:type="dxa"/>
            <w:tcBorders>
              <w:top w:val="nil"/>
              <w:left w:val="nil"/>
              <w:right w:val="nil"/>
            </w:tcBorders>
          </w:tcPr>
          <w:p w14:paraId="686F074F"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r>
      <w:tr w:rsidR="00854E05" w:rsidRPr="006D65D8" w14:paraId="67321343" w14:textId="77777777" w:rsidTr="000834FC">
        <w:trPr>
          <w:trHeight w:val="264"/>
        </w:trPr>
        <w:tc>
          <w:tcPr>
            <w:tcW w:w="2622" w:type="dxa"/>
            <w:tcBorders>
              <w:top w:val="nil"/>
              <w:left w:val="nil"/>
              <w:right w:val="nil"/>
            </w:tcBorders>
          </w:tcPr>
          <w:p w14:paraId="51960081"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029E4316"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Average risk: stable intention</w:t>
            </w:r>
          </w:p>
        </w:tc>
        <w:tc>
          <w:tcPr>
            <w:tcW w:w="1192" w:type="dxa"/>
            <w:tcBorders>
              <w:top w:val="nil"/>
              <w:left w:val="nil"/>
              <w:right w:val="nil"/>
            </w:tcBorders>
          </w:tcPr>
          <w:p w14:paraId="0C805DE4"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1134" w:type="dxa"/>
            <w:tcBorders>
              <w:top w:val="nil"/>
              <w:left w:val="nil"/>
              <w:right w:val="nil"/>
            </w:tcBorders>
          </w:tcPr>
          <w:p w14:paraId="339E9E77"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r>
      <w:tr w:rsidR="00854E05" w:rsidRPr="006D65D8" w14:paraId="4245E393" w14:textId="77777777" w:rsidTr="000834FC">
        <w:trPr>
          <w:trHeight w:val="264"/>
        </w:trPr>
        <w:tc>
          <w:tcPr>
            <w:tcW w:w="2622" w:type="dxa"/>
            <w:tcBorders>
              <w:top w:val="nil"/>
              <w:left w:val="nil"/>
              <w:right w:val="nil"/>
            </w:tcBorders>
          </w:tcPr>
          <w:p w14:paraId="0719CC58"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03C1036B"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Average risk: use of monitoring</w:t>
            </w:r>
          </w:p>
        </w:tc>
        <w:tc>
          <w:tcPr>
            <w:tcW w:w="1192" w:type="dxa"/>
            <w:tcBorders>
              <w:top w:val="nil"/>
              <w:left w:val="nil"/>
              <w:right w:val="nil"/>
            </w:tcBorders>
          </w:tcPr>
          <w:p w14:paraId="1EACE33C"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3/-1</w:t>
            </w:r>
          </w:p>
        </w:tc>
        <w:tc>
          <w:tcPr>
            <w:tcW w:w="1134" w:type="dxa"/>
            <w:tcBorders>
              <w:top w:val="nil"/>
              <w:left w:val="nil"/>
              <w:right w:val="nil"/>
            </w:tcBorders>
          </w:tcPr>
          <w:p w14:paraId="69963396"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w:t>
            </w:r>
          </w:p>
        </w:tc>
      </w:tr>
      <w:tr w:rsidR="00854E05" w:rsidRPr="006D65D8" w14:paraId="49D12E67" w14:textId="77777777" w:rsidTr="000834FC">
        <w:trPr>
          <w:trHeight w:val="264"/>
        </w:trPr>
        <w:tc>
          <w:tcPr>
            <w:tcW w:w="2622" w:type="dxa"/>
            <w:tcBorders>
              <w:top w:val="nil"/>
              <w:left w:val="nil"/>
              <w:right w:val="nil"/>
            </w:tcBorders>
          </w:tcPr>
          <w:p w14:paraId="0E384F54"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21480396"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Average risk: evaluation</w:t>
            </w:r>
          </w:p>
        </w:tc>
        <w:tc>
          <w:tcPr>
            <w:tcW w:w="1192" w:type="dxa"/>
            <w:tcBorders>
              <w:top w:val="nil"/>
              <w:left w:val="nil"/>
              <w:right w:val="nil"/>
            </w:tcBorders>
          </w:tcPr>
          <w:p w14:paraId="62BE6290"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7</w:t>
            </w:r>
          </w:p>
        </w:tc>
        <w:tc>
          <w:tcPr>
            <w:tcW w:w="1134" w:type="dxa"/>
            <w:tcBorders>
              <w:top w:val="nil"/>
              <w:left w:val="nil"/>
              <w:right w:val="nil"/>
            </w:tcBorders>
          </w:tcPr>
          <w:p w14:paraId="3CD81CAF"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w:t>
            </w:r>
          </w:p>
        </w:tc>
      </w:tr>
      <w:tr w:rsidR="00854E05" w:rsidRPr="006D65D8" w14:paraId="0C910229" w14:textId="77777777" w:rsidTr="000834FC">
        <w:trPr>
          <w:trHeight w:val="264"/>
        </w:trPr>
        <w:tc>
          <w:tcPr>
            <w:tcW w:w="2622" w:type="dxa"/>
            <w:tcBorders>
              <w:top w:val="nil"/>
              <w:left w:val="nil"/>
              <w:right w:val="nil"/>
            </w:tcBorders>
          </w:tcPr>
          <w:p w14:paraId="78EE1489"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6096B3EB"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Average risk: reducing worry</w:t>
            </w:r>
          </w:p>
        </w:tc>
        <w:tc>
          <w:tcPr>
            <w:tcW w:w="1192" w:type="dxa"/>
            <w:tcBorders>
              <w:top w:val="nil"/>
              <w:left w:val="nil"/>
              <w:right w:val="nil"/>
            </w:tcBorders>
          </w:tcPr>
          <w:p w14:paraId="10812ACC"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w:t>
            </w:r>
          </w:p>
        </w:tc>
        <w:tc>
          <w:tcPr>
            <w:tcW w:w="1134" w:type="dxa"/>
            <w:tcBorders>
              <w:top w:val="nil"/>
              <w:left w:val="nil"/>
              <w:right w:val="nil"/>
            </w:tcBorders>
          </w:tcPr>
          <w:p w14:paraId="46538137"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1</w:t>
            </w:r>
          </w:p>
        </w:tc>
      </w:tr>
      <w:tr w:rsidR="00854E05" w:rsidRPr="006D65D8" w14:paraId="032F58C5" w14:textId="77777777" w:rsidTr="000834FC">
        <w:trPr>
          <w:trHeight w:val="264"/>
        </w:trPr>
        <w:tc>
          <w:tcPr>
            <w:tcW w:w="2622" w:type="dxa"/>
            <w:tcBorders>
              <w:top w:val="nil"/>
              <w:left w:val="nil"/>
              <w:right w:val="nil"/>
            </w:tcBorders>
          </w:tcPr>
          <w:p w14:paraId="320C96F1"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Given a lower risk result</w:t>
            </w:r>
          </w:p>
        </w:tc>
        <w:tc>
          <w:tcPr>
            <w:tcW w:w="3911" w:type="dxa"/>
            <w:tcBorders>
              <w:top w:val="nil"/>
              <w:left w:val="nil"/>
              <w:right w:val="nil"/>
            </w:tcBorders>
            <w:shd w:val="clear" w:color="auto" w:fill="auto"/>
            <w:noWrap/>
          </w:tcPr>
          <w:p w14:paraId="2807704C"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Lower risk: satisfaction</w:t>
            </w:r>
          </w:p>
        </w:tc>
        <w:tc>
          <w:tcPr>
            <w:tcW w:w="1192" w:type="dxa"/>
            <w:tcBorders>
              <w:top w:val="nil"/>
              <w:left w:val="nil"/>
              <w:right w:val="nil"/>
            </w:tcBorders>
          </w:tcPr>
          <w:p w14:paraId="406BD7CB"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3</w:t>
            </w:r>
          </w:p>
        </w:tc>
        <w:tc>
          <w:tcPr>
            <w:tcW w:w="1134" w:type="dxa"/>
            <w:tcBorders>
              <w:top w:val="nil"/>
              <w:left w:val="nil"/>
              <w:right w:val="nil"/>
            </w:tcBorders>
          </w:tcPr>
          <w:p w14:paraId="04426BD4"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5/-3</w:t>
            </w:r>
          </w:p>
        </w:tc>
      </w:tr>
      <w:tr w:rsidR="00854E05" w:rsidRPr="006D65D8" w14:paraId="174FEA80" w14:textId="77777777" w:rsidTr="000834FC">
        <w:trPr>
          <w:trHeight w:val="264"/>
        </w:trPr>
        <w:tc>
          <w:tcPr>
            <w:tcW w:w="2622" w:type="dxa"/>
            <w:tcBorders>
              <w:top w:val="nil"/>
              <w:left w:val="nil"/>
              <w:right w:val="nil"/>
            </w:tcBorders>
          </w:tcPr>
          <w:p w14:paraId="4A6D2C3F"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right w:val="nil"/>
            </w:tcBorders>
            <w:shd w:val="clear" w:color="auto" w:fill="auto"/>
            <w:noWrap/>
          </w:tcPr>
          <w:p w14:paraId="59474CF2"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Lower risk: less care desired</w:t>
            </w:r>
          </w:p>
        </w:tc>
        <w:tc>
          <w:tcPr>
            <w:tcW w:w="1192" w:type="dxa"/>
            <w:tcBorders>
              <w:top w:val="nil"/>
              <w:left w:val="nil"/>
              <w:right w:val="nil"/>
            </w:tcBorders>
          </w:tcPr>
          <w:p w14:paraId="1F5FCB83"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2/-6</w:t>
            </w:r>
          </w:p>
        </w:tc>
        <w:tc>
          <w:tcPr>
            <w:tcW w:w="1134" w:type="dxa"/>
            <w:tcBorders>
              <w:top w:val="nil"/>
              <w:left w:val="nil"/>
              <w:right w:val="nil"/>
            </w:tcBorders>
          </w:tcPr>
          <w:p w14:paraId="390F3423"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2/-3</w:t>
            </w:r>
          </w:p>
        </w:tc>
      </w:tr>
      <w:tr w:rsidR="00854E05" w:rsidRPr="006D65D8" w14:paraId="3E20102A" w14:textId="77777777" w:rsidTr="000834FC">
        <w:trPr>
          <w:trHeight w:val="264"/>
        </w:trPr>
        <w:tc>
          <w:tcPr>
            <w:tcW w:w="2622" w:type="dxa"/>
            <w:tcBorders>
              <w:top w:val="nil"/>
              <w:left w:val="nil"/>
              <w:bottom w:val="single" w:sz="4" w:space="0" w:color="auto"/>
              <w:right w:val="nil"/>
            </w:tcBorders>
          </w:tcPr>
          <w:p w14:paraId="6FE3E46C" w14:textId="77777777" w:rsidR="00854E05" w:rsidRPr="006D65D8" w:rsidRDefault="00854E05" w:rsidP="000834FC">
            <w:pPr>
              <w:spacing w:after="0" w:line="240" w:lineRule="auto"/>
              <w:rPr>
                <w:rFonts w:ascii="Arial" w:hAnsi="Arial" w:cs="Arial"/>
                <w:lang w:val="en-US"/>
              </w:rPr>
            </w:pPr>
          </w:p>
        </w:tc>
        <w:tc>
          <w:tcPr>
            <w:tcW w:w="3911" w:type="dxa"/>
            <w:tcBorders>
              <w:top w:val="nil"/>
              <w:left w:val="nil"/>
              <w:bottom w:val="single" w:sz="4" w:space="0" w:color="auto"/>
              <w:right w:val="nil"/>
            </w:tcBorders>
            <w:shd w:val="clear" w:color="auto" w:fill="auto"/>
            <w:noWrap/>
          </w:tcPr>
          <w:p w14:paraId="14BEFEB8" w14:textId="77777777" w:rsidR="00854E05" w:rsidRPr="006D65D8" w:rsidRDefault="00854E05" w:rsidP="000834FC">
            <w:pPr>
              <w:spacing w:after="0" w:line="240" w:lineRule="auto"/>
              <w:rPr>
                <w:rFonts w:ascii="Arial" w:hAnsi="Arial" w:cs="Arial"/>
                <w:lang w:val="en-US"/>
              </w:rPr>
            </w:pPr>
            <w:r w:rsidRPr="006D65D8">
              <w:rPr>
                <w:rFonts w:ascii="Arial" w:hAnsi="Arial" w:cs="Arial"/>
                <w:lang w:val="en-US"/>
              </w:rPr>
              <w:t>Lower risk: stable intention</w:t>
            </w:r>
          </w:p>
        </w:tc>
        <w:tc>
          <w:tcPr>
            <w:tcW w:w="1192" w:type="dxa"/>
            <w:tcBorders>
              <w:top w:val="nil"/>
              <w:left w:val="nil"/>
              <w:bottom w:val="single" w:sz="4" w:space="0" w:color="auto"/>
              <w:right w:val="nil"/>
            </w:tcBorders>
          </w:tcPr>
          <w:p w14:paraId="7E3E9981"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7</w:t>
            </w:r>
          </w:p>
        </w:tc>
        <w:tc>
          <w:tcPr>
            <w:tcW w:w="1134" w:type="dxa"/>
            <w:tcBorders>
              <w:top w:val="nil"/>
              <w:left w:val="nil"/>
              <w:bottom w:val="single" w:sz="4" w:space="0" w:color="auto"/>
              <w:right w:val="nil"/>
            </w:tcBorders>
          </w:tcPr>
          <w:p w14:paraId="4293E0B3" w14:textId="77777777" w:rsidR="00854E05" w:rsidRPr="006D65D8" w:rsidRDefault="00854E05" w:rsidP="000834FC">
            <w:pPr>
              <w:spacing w:after="0" w:line="240" w:lineRule="auto"/>
              <w:jc w:val="center"/>
              <w:rPr>
                <w:rFonts w:ascii="Arial" w:hAnsi="Arial" w:cs="Arial"/>
                <w:lang w:val="en-US"/>
              </w:rPr>
            </w:pPr>
            <w:r w:rsidRPr="006D65D8">
              <w:rPr>
                <w:rFonts w:ascii="Arial" w:hAnsi="Arial" w:cs="Arial"/>
                <w:lang w:val="en-US"/>
              </w:rPr>
              <w:t>4</w:t>
            </w:r>
          </w:p>
        </w:tc>
      </w:tr>
    </w:tbl>
    <w:p w14:paraId="6F18ECA1" w14:textId="77777777" w:rsidR="00854E05" w:rsidRPr="006D65D8" w:rsidRDefault="00854E05" w:rsidP="00854E05">
      <w:pPr>
        <w:autoSpaceDE w:val="0"/>
        <w:autoSpaceDN w:val="0"/>
        <w:adjustRightInd w:val="0"/>
        <w:spacing w:before="100" w:after="0" w:line="480" w:lineRule="auto"/>
        <w:rPr>
          <w:rFonts w:ascii="Arial" w:hAnsi="Arial" w:cs="Arial"/>
          <w:sz w:val="20"/>
          <w:szCs w:val="24"/>
          <w:lang w:val="en-US"/>
        </w:rPr>
      </w:pPr>
      <w:r w:rsidRPr="006D65D8">
        <w:rPr>
          <w:rFonts w:ascii="Arial" w:hAnsi="Arial" w:cs="Arial"/>
          <w:sz w:val="20"/>
          <w:szCs w:val="24"/>
          <w:lang w:val="en-US"/>
        </w:rPr>
        <w:t>Negative numbers after “/” indicate women’s statements that rejected intended actions.</w:t>
      </w:r>
    </w:p>
    <w:p w14:paraId="0A21EDC6" w14:textId="4650A324" w:rsidR="00BF108D" w:rsidRPr="006D65D8" w:rsidRDefault="00BD4424" w:rsidP="00BF108D">
      <w:pPr>
        <w:autoSpaceDE w:val="0"/>
        <w:autoSpaceDN w:val="0"/>
        <w:adjustRightInd w:val="0"/>
        <w:spacing w:before="100" w:after="0" w:line="480" w:lineRule="auto"/>
        <w:rPr>
          <w:rFonts w:ascii="Arial" w:hAnsi="Arial" w:cs="Arial"/>
          <w:sz w:val="24"/>
          <w:szCs w:val="24"/>
          <w:lang w:val="en-US"/>
        </w:rPr>
      </w:pPr>
      <w:r w:rsidRPr="006D65D8">
        <w:rPr>
          <w:rFonts w:ascii="Arial" w:hAnsi="Arial" w:cs="Arial"/>
          <w:sz w:val="24"/>
          <w:szCs w:val="24"/>
          <w:lang w:val="en-US"/>
        </w:rPr>
        <w:fldChar w:fldCharType="begin"/>
      </w:r>
      <w:r w:rsidRPr="006D65D8">
        <w:rPr>
          <w:rFonts w:ascii="Arial" w:hAnsi="Arial" w:cs="Arial"/>
          <w:sz w:val="24"/>
          <w:szCs w:val="24"/>
          <w:lang w:val="en-US"/>
        </w:rPr>
        <w:instrText xml:space="preserve"> ADDIN </w:instrText>
      </w:r>
      <w:r w:rsidRPr="006D65D8">
        <w:rPr>
          <w:rFonts w:ascii="Arial" w:hAnsi="Arial" w:cs="Arial"/>
          <w:sz w:val="24"/>
          <w:szCs w:val="24"/>
          <w:lang w:val="en-US"/>
        </w:rPr>
        <w:fldChar w:fldCharType="end"/>
      </w:r>
    </w:p>
    <w:sectPr w:rsidR="00BF108D" w:rsidRPr="006D65D8">
      <w:footerReference w:type="default" r:id="rId8"/>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33AB6" w16cid:durableId="1E6B7493"/>
  <w16cid:commentId w16cid:paraId="32551B3B" w16cid:durableId="1E6B7597"/>
  <w16cid:commentId w16cid:paraId="49F3764E" w16cid:durableId="1E6B7711"/>
  <w16cid:commentId w16cid:paraId="7F774D57" w16cid:durableId="1E6B778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F736C" w14:textId="77777777" w:rsidR="0066458F" w:rsidRDefault="0066458F" w:rsidP="0090585E">
      <w:pPr>
        <w:spacing w:after="0" w:line="240" w:lineRule="auto"/>
      </w:pPr>
      <w:r>
        <w:separator/>
      </w:r>
    </w:p>
  </w:endnote>
  <w:endnote w:type="continuationSeparator" w:id="0">
    <w:p w14:paraId="79D12F22" w14:textId="77777777" w:rsidR="0066458F" w:rsidRDefault="0066458F" w:rsidP="0090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6BA2" w14:textId="77777777" w:rsidR="000834FC" w:rsidRDefault="00083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74C08" w14:textId="77777777" w:rsidR="0066458F" w:rsidRDefault="0066458F" w:rsidP="0090585E">
      <w:pPr>
        <w:spacing w:after="0" w:line="240" w:lineRule="auto"/>
      </w:pPr>
      <w:r>
        <w:separator/>
      </w:r>
    </w:p>
  </w:footnote>
  <w:footnote w:type="continuationSeparator" w:id="0">
    <w:p w14:paraId="485DE3BC" w14:textId="77777777" w:rsidR="0066458F" w:rsidRDefault="0066458F" w:rsidP="00905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B6FF7"/>
    <w:multiLevelType w:val="hybridMultilevel"/>
    <w:tmpl w:val="0248F50C"/>
    <w:lvl w:ilvl="0" w:tplc="B5946C5C">
      <w:start w:val="4"/>
      <w:numFmt w:val="bullet"/>
      <w:lvlText w:val="-"/>
      <w:lvlJc w:val="left"/>
      <w:pPr>
        <w:ind w:left="360" w:hanging="360"/>
      </w:pPr>
      <w:rPr>
        <w:rFonts w:ascii="Calibri" w:eastAsiaTheme="minorHAnsi" w:hAnsi="Calibri" w:cstheme="minorBidi" w:hint="default"/>
        <w:sz w:val="22"/>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FF96370"/>
    <w:multiLevelType w:val="hybridMultilevel"/>
    <w:tmpl w:val="ADAAE53C"/>
    <w:lvl w:ilvl="0" w:tplc="CDCA392C">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0B7DDE"/>
    <w:multiLevelType w:val="hybridMultilevel"/>
    <w:tmpl w:val="FC5A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F7D22"/>
    <w:multiLevelType w:val="hybridMultilevel"/>
    <w:tmpl w:val="8DD0E132"/>
    <w:lvl w:ilvl="0" w:tplc="1C880130">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0260CFB"/>
    <w:multiLevelType w:val="hybridMultilevel"/>
    <w:tmpl w:val="FF3C53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326FD2"/>
    <w:multiLevelType w:val="hybridMultilevel"/>
    <w:tmpl w:val="3EB4F5F2"/>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15:restartNumberingAfterBreak="0">
    <w:nsid w:val="2FE404BE"/>
    <w:multiLevelType w:val="hybridMultilevel"/>
    <w:tmpl w:val="91EEE7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E17D4A"/>
    <w:multiLevelType w:val="hybridMultilevel"/>
    <w:tmpl w:val="C60A181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D90321"/>
    <w:multiLevelType w:val="hybridMultilevel"/>
    <w:tmpl w:val="7BACFF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2E17542"/>
    <w:multiLevelType w:val="hybridMultilevel"/>
    <w:tmpl w:val="B680D110"/>
    <w:lvl w:ilvl="0" w:tplc="68200BB6">
      <w:start w:val="2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30146C"/>
    <w:multiLevelType w:val="hybridMultilevel"/>
    <w:tmpl w:val="38E65AFA"/>
    <w:lvl w:ilvl="0" w:tplc="F7C4C9CC">
      <w:numFmt w:val="bullet"/>
      <w:lvlText w:val="-"/>
      <w:lvlJc w:val="left"/>
      <w:pPr>
        <w:ind w:left="720" w:hanging="360"/>
      </w:pPr>
      <w:rPr>
        <w:rFonts w:ascii="Times New Roman" w:eastAsiaTheme="minorHAnsi"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B02549"/>
    <w:multiLevelType w:val="hybridMultilevel"/>
    <w:tmpl w:val="9E607280"/>
    <w:lvl w:ilvl="0" w:tplc="1B4C8328">
      <w:start w:val="23"/>
      <w:numFmt w:val="bullet"/>
      <w:lvlText w:val="-"/>
      <w:lvlJc w:val="left"/>
      <w:pPr>
        <w:ind w:left="720" w:hanging="360"/>
      </w:pPr>
      <w:rPr>
        <w:rFonts w:ascii="Times New Roman" w:eastAsiaTheme="minorHAnsi" w:hAnsi="Times New Roman" w:cs="Times New Roman"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190271"/>
    <w:multiLevelType w:val="hybridMultilevel"/>
    <w:tmpl w:val="15F0F30C"/>
    <w:lvl w:ilvl="0" w:tplc="E796E796">
      <w:start w:val="23"/>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A167F6"/>
    <w:multiLevelType w:val="hybridMultilevel"/>
    <w:tmpl w:val="1E0C24C6"/>
    <w:lvl w:ilvl="0" w:tplc="1C880130">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15:restartNumberingAfterBreak="0">
    <w:nsid w:val="617523DF"/>
    <w:multiLevelType w:val="hybridMultilevel"/>
    <w:tmpl w:val="AFC467E4"/>
    <w:lvl w:ilvl="0" w:tplc="1C880130">
      <w:start w:val="1"/>
      <w:numFmt w:val="bullet"/>
      <w:lvlText w:val="-"/>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6193055A"/>
    <w:multiLevelType w:val="hybridMultilevel"/>
    <w:tmpl w:val="03A8BD78"/>
    <w:lvl w:ilvl="0" w:tplc="1C880130">
      <w:start w:val="1"/>
      <w:numFmt w:val="bullet"/>
      <w:lvlText w:val="-"/>
      <w:lvlJc w:val="left"/>
      <w:pPr>
        <w:ind w:left="1068" w:hanging="360"/>
      </w:pPr>
      <w:rPr>
        <w:rFonts w:ascii="Courier New" w:hAnsi="Courier New" w:hint="default"/>
        <w:sz w:val="22"/>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15:restartNumberingAfterBreak="0">
    <w:nsid w:val="642A66E9"/>
    <w:multiLevelType w:val="hybridMultilevel"/>
    <w:tmpl w:val="8514B78E"/>
    <w:lvl w:ilvl="0" w:tplc="5AA865F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7D67EB"/>
    <w:multiLevelType w:val="hybridMultilevel"/>
    <w:tmpl w:val="F88EEB5A"/>
    <w:lvl w:ilvl="0" w:tplc="3482A75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1192685"/>
    <w:multiLevelType w:val="hybridMultilevel"/>
    <w:tmpl w:val="CE008D4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857F89"/>
    <w:multiLevelType w:val="hybridMultilevel"/>
    <w:tmpl w:val="64F815FE"/>
    <w:lvl w:ilvl="0" w:tplc="0A3869C6">
      <w:numFmt w:val="bullet"/>
      <w:lvlText w:val=""/>
      <w:lvlJc w:val="left"/>
      <w:pPr>
        <w:ind w:left="720" w:hanging="360"/>
      </w:pPr>
      <w:rPr>
        <w:rFonts w:ascii="Wingdings" w:eastAsiaTheme="minorHAns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7343A0"/>
    <w:multiLevelType w:val="hybridMultilevel"/>
    <w:tmpl w:val="2DF435D2"/>
    <w:lvl w:ilvl="0" w:tplc="02EC784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9"/>
  </w:num>
  <w:num w:numId="4">
    <w:abstractNumId w:val="12"/>
  </w:num>
  <w:num w:numId="5">
    <w:abstractNumId w:val="11"/>
  </w:num>
  <w:num w:numId="6">
    <w:abstractNumId w:val="20"/>
  </w:num>
  <w:num w:numId="7">
    <w:abstractNumId w:val="4"/>
  </w:num>
  <w:num w:numId="8">
    <w:abstractNumId w:val="8"/>
  </w:num>
  <w:num w:numId="9">
    <w:abstractNumId w:val="1"/>
  </w:num>
  <w:num w:numId="10">
    <w:abstractNumId w:val="10"/>
  </w:num>
  <w:num w:numId="11">
    <w:abstractNumId w:val="14"/>
  </w:num>
  <w:num w:numId="12">
    <w:abstractNumId w:val="19"/>
  </w:num>
  <w:num w:numId="13">
    <w:abstractNumId w:val="13"/>
  </w:num>
  <w:num w:numId="14">
    <w:abstractNumId w:val="3"/>
  </w:num>
  <w:num w:numId="15">
    <w:abstractNumId w:val="5"/>
  </w:num>
  <w:num w:numId="16">
    <w:abstractNumId w:val="15"/>
  </w:num>
  <w:num w:numId="17">
    <w:abstractNumId w:val="18"/>
  </w:num>
  <w:num w:numId="18">
    <w:abstractNumId w:val="7"/>
  </w:num>
  <w:num w:numId="19">
    <w:abstractNumId w:val="0"/>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 Review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2tdr2e9oppz9xe5rza52rt79v09dwtre5fw&quot;&gt;My EndNote Library&lt;record-ids&gt;&lt;item&gt;6&lt;/item&gt;&lt;item&gt;8&lt;/item&gt;&lt;item&gt;9&lt;/item&gt;&lt;item&gt;11&lt;/item&gt;&lt;item&gt;12&lt;/item&gt;&lt;item&gt;15&lt;/item&gt;&lt;item&gt;19&lt;/item&gt;&lt;item&gt;29&lt;/item&gt;&lt;item&gt;37&lt;/item&gt;&lt;item&gt;44&lt;/item&gt;&lt;item&gt;55&lt;/item&gt;&lt;item&gt;58&lt;/item&gt;&lt;item&gt;59&lt;/item&gt;&lt;item&gt;63&lt;/item&gt;&lt;item&gt;65&lt;/item&gt;&lt;item&gt;67&lt;/item&gt;&lt;item&gt;71&lt;/item&gt;&lt;item&gt;73&lt;/item&gt;&lt;item&gt;75&lt;/item&gt;&lt;item&gt;82&lt;/item&gt;&lt;item&gt;84&lt;/item&gt;&lt;item&gt;86&lt;/item&gt;&lt;item&gt;88&lt;/item&gt;&lt;item&gt;89&lt;/item&gt;&lt;item&gt;91&lt;/item&gt;&lt;item&gt;98&lt;/item&gt;&lt;item&gt;115&lt;/item&gt;&lt;item&gt;117&lt;/item&gt;&lt;item&gt;118&lt;/item&gt;&lt;item&gt;120&lt;/item&gt;&lt;item&gt;122&lt;/item&gt;&lt;item&gt;133&lt;/item&gt;&lt;item&gt;136&lt;/item&gt;&lt;item&gt;139&lt;/item&gt;&lt;item&gt;141&lt;/item&gt;&lt;item&gt;142&lt;/item&gt;&lt;item&gt;143&lt;/item&gt;&lt;item&gt;144&lt;/item&gt;&lt;item&gt;145&lt;/item&gt;&lt;item&gt;148&lt;/item&gt;&lt;/record-ids&gt;&lt;/item&gt;&lt;/Libraries&gt;"/>
  </w:docVars>
  <w:rsids>
    <w:rsidRoot w:val="00423C2C"/>
    <w:rsid w:val="0000028F"/>
    <w:rsid w:val="00001770"/>
    <w:rsid w:val="00001DF5"/>
    <w:rsid w:val="00002F59"/>
    <w:rsid w:val="000036A8"/>
    <w:rsid w:val="0000433C"/>
    <w:rsid w:val="000045F3"/>
    <w:rsid w:val="000063F3"/>
    <w:rsid w:val="00006B7B"/>
    <w:rsid w:val="00007068"/>
    <w:rsid w:val="000079E1"/>
    <w:rsid w:val="0001047D"/>
    <w:rsid w:val="000104EC"/>
    <w:rsid w:val="00010C65"/>
    <w:rsid w:val="00011138"/>
    <w:rsid w:val="00011C14"/>
    <w:rsid w:val="000120D2"/>
    <w:rsid w:val="00012B4A"/>
    <w:rsid w:val="00013F16"/>
    <w:rsid w:val="00013F70"/>
    <w:rsid w:val="0001483D"/>
    <w:rsid w:val="00015715"/>
    <w:rsid w:val="00016779"/>
    <w:rsid w:val="00016A81"/>
    <w:rsid w:val="00016C5E"/>
    <w:rsid w:val="00017174"/>
    <w:rsid w:val="00017DCE"/>
    <w:rsid w:val="0002118B"/>
    <w:rsid w:val="0002242B"/>
    <w:rsid w:val="000230E7"/>
    <w:rsid w:val="000232E1"/>
    <w:rsid w:val="00023B0E"/>
    <w:rsid w:val="00023B1F"/>
    <w:rsid w:val="000254B3"/>
    <w:rsid w:val="000254BA"/>
    <w:rsid w:val="00025F46"/>
    <w:rsid w:val="000273DE"/>
    <w:rsid w:val="0002769C"/>
    <w:rsid w:val="000309B4"/>
    <w:rsid w:val="00030B33"/>
    <w:rsid w:val="00030B66"/>
    <w:rsid w:val="00030C66"/>
    <w:rsid w:val="000311A9"/>
    <w:rsid w:val="0003274B"/>
    <w:rsid w:val="00032E39"/>
    <w:rsid w:val="00033676"/>
    <w:rsid w:val="000338AA"/>
    <w:rsid w:val="00033D5E"/>
    <w:rsid w:val="000341DD"/>
    <w:rsid w:val="00034288"/>
    <w:rsid w:val="0003448C"/>
    <w:rsid w:val="0003463D"/>
    <w:rsid w:val="00035177"/>
    <w:rsid w:val="00035195"/>
    <w:rsid w:val="00035592"/>
    <w:rsid w:val="000358E5"/>
    <w:rsid w:val="00035E0E"/>
    <w:rsid w:val="000366EB"/>
    <w:rsid w:val="00037839"/>
    <w:rsid w:val="00037DE3"/>
    <w:rsid w:val="000413E5"/>
    <w:rsid w:val="00042147"/>
    <w:rsid w:val="0004222E"/>
    <w:rsid w:val="00042B2D"/>
    <w:rsid w:val="00042BCB"/>
    <w:rsid w:val="00043584"/>
    <w:rsid w:val="00043763"/>
    <w:rsid w:val="000444EC"/>
    <w:rsid w:val="00044917"/>
    <w:rsid w:val="00045C74"/>
    <w:rsid w:val="00045FD4"/>
    <w:rsid w:val="0004643E"/>
    <w:rsid w:val="000468A2"/>
    <w:rsid w:val="0004760A"/>
    <w:rsid w:val="00047958"/>
    <w:rsid w:val="000501CA"/>
    <w:rsid w:val="000503CC"/>
    <w:rsid w:val="00050969"/>
    <w:rsid w:val="00050BB0"/>
    <w:rsid w:val="00050C9B"/>
    <w:rsid w:val="000517F7"/>
    <w:rsid w:val="00051F0E"/>
    <w:rsid w:val="00052142"/>
    <w:rsid w:val="000521E6"/>
    <w:rsid w:val="0005229D"/>
    <w:rsid w:val="000522FA"/>
    <w:rsid w:val="00052AE0"/>
    <w:rsid w:val="00053B9C"/>
    <w:rsid w:val="000540F5"/>
    <w:rsid w:val="000559F0"/>
    <w:rsid w:val="00056959"/>
    <w:rsid w:val="000606FC"/>
    <w:rsid w:val="00060AE2"/>
    <w:rsid w:val="00061493"/>
    <w:rsid w:val="000634D9"/>
    <w:rsid w:val="00064349"/>
    <w:rsid w:val="0006516C"/>
    <w:rsid w:val="000654D1"/>
    <w:rsid w:val="000655BE"/>
    <w:rsid w:val="0006585B"/>
    <w:rsid w:val="00066365"/>
    <w:rsid w:val="000666E8"/>
    <w:rsid w:val="00067183"/>
    <w:rsid w:val="00067E0F"/>
    <w:rsid w:val="000706C7"/>
    <w:rsid w:val="000707C5"/>
    <w:rsid w:val="00070DC3"/>
    <w:rsid w:val="0007148B"/>
    <w:rsid w:val="00072E00"/>
    <w:rsid w:val="0007384E"/>
    <w:rsid w:val="00074486"/>
    <w:rsid w:val="00074584"/>
    <w:rsid w:val="00074BF0"/>
    <w:rsid w:val="000753BB"/>
    <w:rsid w:val="00075A91"/>
    <w:rsid w:val="000769F3"/>
    <w:rsid w:val="00080065"/>
    <w:rsid w:val="00080B27"/>
    <w:rsid w:val="00080BB3"/>
    <w:rsid w:val="00080E96"/>
    <w:rsid w:val="00081836"/>
    <w:rsid w:val="000825D7"/>
    <w:rsid w:val="00082D04"/>
    <w:rsid w:val="00083170"/>
    <w:rsid w:val="0008328A"/>
    <w:rsid w:val="000834FC"/>
    <w:rsid w:val="00084718"/>
    <w:rsid w:val="00084B9F"/>
    <w:rsid w:val="00084C31"/>
    <w:rsid w:val="00085038"/>
    <w:rsid w:val="00085769"/>
    <w:rsid w:val="00085977"/>
    <w:rsid w:val="0008658E"/>
    <w:rsid w:val="00087677"/>
    <w:rsid w:val="00087E50"/>
    <w:rsid w:val="0009019C"/>
    <w:rsid w:val="00090546"/>
    <w:rsid w:val="000916D7"/>
    <w:rsid w:val="00092134"/>
    <w:rsid w:val="00092AA7"/>
    <w:rsid w:val="00092B00"/>
    <w:rsid w:val="000932D3"/>
    <w:rsid w:val="000933AD"/>
    <w:rsid w:val="000954A9"/>
    <w:rsid w:val="00095C1D"/>
    <w:rsid w:val="0009686F"/>
    <w:rsid w:val="000970E8"/>
    <w:rsid w:val="00097101"/>
    <w:rsid w:val="00097A67"/>
    <w:rsid w:val="000A0EE7"/>
    <w:rsid w:val="000A23C2"/>
    <w:rsid w:val="000A2C06"/>
    <w:rsid w:val="000A32EF"/>
    <w:rsid w:val="000A36A0"/>
    <w:rsid w:val="000A38D8"/>
    <w:rsid w:val="000A3EC1"/>
    <w:rsid w:val="000A3F89"/>
    <w:rsid w:val="000A567E"/>
    <w:rsid w:val="000A5B35"/>
    <w:rsid w:val="000A7DA5"/>
    <w:rsid w:val="000A7EE1"/>
    <w:rsid w:val="000B1D05"/>
    <w:rsid w:val="000B2881"/>
    <w:rsid w:val="000B2A6C"/>
    <w:rsid w:val="000B3948"/>
    <w:rsid w:val="000B3FE9"/>
    <w:rsid w:val="000B4792"/>
    <w:rsid w:val="000B49F7"/>
    <w:rsid w:val="000B4AD7"/>
    <w:rsid w:val="000B5914"/>
    <w:rsid w:val="000B6790"/>
    <w:rsid w:val="000B67E2"/>
    <w:rsid w:val="000B6F04"/>
    <w:rsid w:val="000B754B"/>
    <w:rsid w:val="000B75B8"/>
    <w:rsid w:val="000C067A"/>
    <w:rsid w:val="000C0B64"/>
    <w:rsid w:val="000C1CDA"/>
    <w:rsid w:val="000C21C5"/>
    <w:rsid w:val="000C23EA"/>
    <w:rsid w:val="000C25CC"/>
    <w:rsid w:val="000C2BE1"/>
    <w:rsid w:val="000C3241"/>
    <w:rsid w:val="000C33E4"/>
    <w:rsid w:val="000C4C2E"/>
    <w:rsid w:val="000C4F1D"/>
    <w:rsid w:val="000C505A"/>
    <w:rsid w:val="000C5344"/>
    <w:rsid w:val="000C56F4"/>
    <w:rsid w:val="000C68D0"/>
    <w:rsid w:val="000C7DEF"/>
    <w:rsid w:val="000C7F36"/>
    <w:rsid w:val="000D05A7"/>
    <w:rsid w:val="000D1111"/>
    <w:rsid w:val="000D145D"/>
    <w:rsid w:val="000D1D30"/>
    <w:rsid w:val="000D24F2"/>
    <w:rsid w:val="000D2B06"/>
    <w:rsid w:val="000D39E4"/>
    <w:rsid w:val="000D3FE8"/>
    <w:rsid w:val="000D494C"/>
    <w:rsid w:val="000D50FE"/>
    <w:rsid w:val="000D6444"/>
    <w:rsid w:val="000D6577"/>
    <w:rsid w:val="000D669C"/>
    <w:rsid w:val="000D67E9"/>
    <w:rsid w:val="000D760D"/>
    <w:rsid w:val="000E0C9A"/>
    <w:rsid w:val="000E1D6B"/>
    <w:rsid w:val="000E294B"/>
    <w:rsid w:val="000E3126"/>
    <w:rsid w:val="000E32B4"/>
    <w:rsid w:val="000E4171"/>
    <w:rsid w:val="000E4898"/>
    <w:rsid w:val="000E4AE8"/>
    <w:rsid w:val="000E4B84"/>
    <w:rsid w:val="000E59E6"/>
    <w:rsid w:val="000E667F"/>
    <w:rsid w:val="000E6D85"/>
    <w:rsid w:val="000F0B69"/>
    <w:rsid w:val="000F1B6A"/>
    <w:rsid w:val="000F2CA1"/>
    <w:rsid w:val="000F3052"/>
    <w:rsid w:val="000F3EEE"/>
    <w:rsid w:val="000F4130"/>
    <w:rsid w:val="000F4959"/>
    <w:rsid w:val="000F5758"/>
    <w:rsid w:val="000F6115"/>
    <w:rsid w:val="000F6ACA"/>
    <w:rsid w:val="000F6B26"/>
    <w:rsid w:val="000F6C2B"/>
    <w:rsid w:val="000F6C35"/>
    <w:rsid w:val="001003B3"/>
    <w:rsid w:val="00100A81"/>
    <w:rsid w:val="00100A87"/>
    <w:rsid w:val="00101FAC"/>
    <w:rsid w:val="00102E53"/>
    <w:rsid w:val="0010362A"/>
    <w:rsid w:val="00103742"/>
    <w:rsid w:val="00105149"/>
    <w:rsid w:val="00105325"/>
    <w:rsid w:val="00106B2F"/>
    <w:rsid w:val="00107DB1"/>
    <w:rsid w:val="001100CC"/>
    <w:rsid w:val="00110B4B"/>
    <w:rsid w:val="001110B2"/>
    <w:rsid w:val="00111460"/>
    <w:rsid w:val="0011258D"/>
    <w:rsid w:val="0011298F"/>
    <w:rsid w:val="00113DD2"/>
    <w:rsid w:val="00114D9B"/>
    <w:rsid w:val="00114ED5"/>
    <w:rsid w:val="00115221"/>
    <w:rsid w:val="001156BA"/>
    <w:rsid w:val="00115E6C"/>
    <w:rsid w:val="001179D4"/>
    <w:rsid w:val="00117EC1"/>
    <w:rsid w:val="00121DD1"/>
    <w:rsid w:val="00121FEB"/>
    <w:rsid w:val="00122A30"/>
    <w:rsid w:val="0012391B"/>
    <w:rsid w:val="00124034"/>
    <w:rsid w:val="001245BE"/>
    <w:rsid w:val="001255B4"/>
    <w:rsid w:val="00125ACF"/>
    <w:rsid w:val="00126465"/>
    <w:rsid w:val="00126A95"/>
    <w:rsid w:val="0012742B"/>
    <w:rsid w:val="0013068E"/>
    <w:rsid w:val="00130734"/>
    <w:rsid w:val="00130963"/>
    <w:rsid w:val="00131A84"/>
    <w:rsid w:val="0013231F"/>
    <w:rsid w:val="00132AB1"/>
    <w:rsid w:val="001334F5"/>
    <w:rsid w:val="00133696"/>
    <w:rsid w:val="00134240"/>
    <w:rsid w:val="0013448D"/>
    <w:rsid w:val="001345FA"/>
    <w:rsid w:val="00135388"/>
    <w:rsid w:val="00135A12"/>
    <w:rsid w:val="001362FF"/>
    <w:rsid w:val="00136E83"/>
    <w:rsid w:val="00140FA2"/>
    <w:rsid w:val="001426AB"/>
    <w:rsid w:val="00143485"/>
    <w:rsid w:val="00143640"/>
    <w:rsid w:val="001437C9"/>
    <w:rsid w:val="00143A59"/>
    <w:rsid w:val="001444EF"/>
    <w:rsid w:val="001455F8"/>
    <w:rsid w:val="00145894"/>
    <w:rsid w:val="00145C19"/>
    <w:rsid w:val="00145E69"/>
    <w:rsid w:val="00145FEE"/>
    <w:rsid w:val="00146BA8"/>
    <w:rsid w:val="00147E22"/>
    <w:rsid w:val="001501FE"/>
    <w:rsid w:val="001506E3"/>
    <w:rsid w:val="00150701"/>
    <w:rsid w:val="00150D41"/>
    <w:rsid w:val="00151910"/>
    <w:rsid w:val="0015196B"/>
    <w:rsid w:val="00151E05"/>
    <w:rsid w:val="001521BE"/>
    <w:rsid w:val="00152270"/>
    <w:rsid w:val="00152307"/>
    <w:rsid w:val="001526BE"/>
    <w:rsid w:val="00153E36"/>
    <w:rsid w:val="0015403D"/>
    <w:rsid w:val="00154C2D"/>
    <w:rsid w:val="00154D36"/>
    <w:rsid w:val="0015524C"/>
    <w:rsid w:val="00155574"/>
    <w:rsid w:val="00155DEE"/>
    <w:rsid w:val="00155FA9"/>
    <w:rsid w:val="0015611C"/>
    <w:rsid w:val="00156755"/>
    <w:rsid w:val="00160501"/>
    <w:rsid w:val="001608B8"/>
    <w:rsid w:val="00160BFA"/>
    <w:rsid w:val="00161650"/>
    <w:rsid w:val="00161882"/>
    <w:rsid w:val="00161B71"/>
    <w:rsid w:val="00164696"/>
    <w:rsid w:val="00165D30"/>
    <w:rsid w:val="00165E54"/>
    <w:rsid w:val="00165F7C"/>
    <w:rsid w:val="00167F9C"/>
    <w:rsid w:val="001700C8"/>
    <w:rsid w:val="00170519"/>
    <w:rsid w:val="0017085F"/>
    <w:rsid w:val="001709EF"/>
    <w:rsid w:val="00170D50"/>
    <w:rsid w:val="001713EF"/>
    <w:rsid w:val="00171914"/>
    <w:rsid w:val="00173C47"/>
    <w:rsid w:val="001742BA"/>
    <w:rsid w:val="00174CC8"/>
    <w:rsid w:val="00175BD4"/>
    <w:rsid w:val="00175CDF"/>
    <w:rsid w:val="00176308"/>
    <w:rsid w:val="001800F1"/>
    <w:rsid w:val="001801A2"/>
    <w:rsid w:val="001807DB"/>
    <w:rsid w:val="00180907"/>
    <w:rsid w:val="001820EF"/>
    <w:rsid w:val="0018225E"/>
    <w:rsid w:val="001823B4"/>
    <w:rsid w:val="001823C0"/>
    <w:rsid w:val="001826CC"/>
    <w:rsid w:val="00182A5F"/>
    <w:rsid w:val="0018325A"/>
    <w:rsid w:val="00183900"/>
    <w:rsid w:val="00183972"/>
    <w:rsid w:val="00184567"/>
    <w:rsid w:val="0018498F"/>
    <w:rsid w:val="00185C5C"/>
    <w:rsid w:val="00187A36"/>
    <w:rsid w:val="00187AAF"/>
    <w:rsid w:val="001905E5"/>
    <w:rsid w:val="0019177B"/>
    <w:rsid w:val="001919DF"/>
    <w:rsid w:val="00192B52"/>
    <w:rsid w:val="001936EA"/>
    <w:rsid w:val="0019518D"/>
    <w:rsid w:val="00195DB7"/>
    <w:rsid w:val="00196CD5"/>
    <w:rsid w:val="00196EDB"/>
    <w:rsid w:val="001A107E"/>
    <w:rsid w:val="001A1A73"/>
    <w:rsid w:val="001A1EC4"/>
    <w:rsid w:val="001A222E"/>
    <w:rsid w:val="001A2658"/>
    <w:rsid w:val="001A2948"/>
    <w:rsid w:val="001A413A"/>
    <w:rsid w:val="001A4395"/>
    <w:rsid w:val="001A4890"/>
    <w:rsid w:val="001A57B0"/>
    <w:rsid w:val="001A6345"/>
    <w:rsid w:val="001A686A"/>
    <w:rsid w:val="001A7708"/>
    <w:rsid w:val="001A7737"/>
    <w:rsid w:val="001A77C8"/>
    <w:rsid w:val="001B0128"/>
    <w:rsid w:val="001B0D95"/>
    <w:rsid w:val="001B0E28"/>
    <w:rsid w:val="001B1791"/>
    <w:rsid w:val="001B1A3E"/>
    <w:rsid w:val="001B1CC1"/>
    <w:rsid w:val="001B1CD3"/>
    <w:rsid w:val="001B343B"/>
    <w:rsid w:val="001B3C75"/>
    <w:rsid w:val="001B3FB6"/>
    <w:rsid w:val="001B4160"/>
    <w:rsid w:val="001B488D"/>
    <w:rsid w:val="001B4BF0"/>
    <w:rsid w:val="001B51BD"/>
    <w:rsid w:val="001B5A41"/>
    <w:rsid w:val="001B5F3A"/>
    <w:rsid w:val="001B6AFD"/>
    <w:rsid w:val="001B6B1F"/>
    <w:rsid w:val="001C01DF"/>
    <w:rsid w:val="001C037D"/>
    <w:rsid w:val="001C039F"/>
    <w:rsid w:val="001C0586"/>
    <w:rsid w:val="001C0A2C"/>
    <w:rsid w:val="001C0F7D"/>
    <w:rsid w:val="001C0FFA"/>
    <w:rsid w:val="001C1688"/>
    <w:rsid w:val="001C1C43"/>
    <w:rsid w:val="001C292C"/>
    <w:rsid w:val="001C2A7D"/>
    <w:rsid w:val="001C35B3"/>
    <w:rsid w:val="001C68B5"/>
    <w:rsid w:val="001C6A6B"/>
    <w:rsid w:val="001C6C4C"/>
    <w:rsid w:val="001C7D29"/>
    <w:rsid w:val="001D10EF"/>
    <w:rsid w:val="001D1FBC"/>
    <w:rsid w:val="001D2752"/>
    <w:rsid w:val="001D3BF4"/>
    <w:rsid w:val="001D481F"/>
    <w:rsid w:val="001D49D6"/>
    <w:rsid w:val="001D5685"/>
    <w:rsid w:val="001D58F0"/>
    <w:rsid w:val="001D5E03"/>
    <w:rsid w:val="001D6068"/>
    <w:rsid w:val="001D627B"/>
    <w:rsid w:val="001D7754"/>
    <w:rsid w:val="001D78BE"/>
    <w:rsid w:val="001E012B"/>
    <w:rsid w:val="001E0523"/>
    <w:rsid w:val="001E0786"/>
    <w:rsid w:val="001E0922"/>
    <w:rsid w:val="001E1850"/>
    <w:rsid w:val="001E23B5"/>
    <w:rsid w:val="001E2A4A"/>
    <w:rsid w:val="001E397C"/>
    <w:rsid w:val="001E3B05"/>
    <w:rsid w:val="001E49DF"/>
    <w:rsid w:val="001E595A"/>
    <w:rsid w:val="001E5A97"/>
    <w:rsid w:val="001E744E"/>
    <w:rsid w:val="001F034C"/>
    <w:rsid w:val="001F0543"/>
    <w:rsid w:val="001F0EE7"/>
    <w:rsid w:val="001F117B"/>
    <w:rsid w:val="001F1568"/>
    <w:rsid w:val="001F17C8"/>
    <w:rsid w:val="001F19A1"/>
    <w:rsid w:val="001F1FD6"/>
    <w:rsid w:val="001F22AD"/>
    <w:rsid w:val="001F2A62"/>
    <w:rsid w:val="001F2AD6"/>
    <w:rsid w:val="001F2BE8"/>
    <w:rsid w:val="001F3D9E"/>
    <w:rsid w:val="001F3E5B"/>
    <w:rsid w:val="001F487F"/>
    <w:rsid w:val="001F537E"/>
    <w:rsid w:val="001F5456"/>
    <w:rsid w:val="001F5D05"/>
    <w:rsid w:val="001F5DC4"/>
    <w:rsid w:val="001F6EE8"/>
    <w:rsid w:val="001F72F6"/>
    <w:rsid w:val="001F7C56"/>
    <w:rsid w:val="00200FB6"/>
    <w:rsid w:val="00201FB6"/>
    <w:rsid w:val="00203E02"/>
    <w:rsid w:val="002040B2"/>
    <w:rsid w:val="002042F5"/>
    <w:rsid w:val="002048B0"/>
    <w:rsid w:val="0020568B"/>
    <w:rsid w:val="00205801"/>
    <w:rsid w:val="00205965"/>
    <w:rsid w:val="002079C9"/>
    <w:rsid w:val="00210C29"/>
    <w:rsid w:val="00210E32"/>
    <w:rsid w:val="00211287"/>
    <w:rsid w:val="00211C9C"/>
    <w:rsid w:val="002145FD"/>
    <w:rsid w:val="00214942"/>
    <w:rsid w:val="002154EF"/>
    <w:rsid w:val="00215ECC"/>
    <w:rsid w:val="0021648B"/>
    <w:rsid w:val="00216C5B"/>
    <w:rsid w:val="00216C99"/>
    <w:rsid w:val="0021746D"/>
    <w:rsid w:val="0021783C"/>
    <w:rsid w:val="0022018B"/>
    <w:rsid w:val="002204E7"/>
    <w:rsid w:val="0022066F"/>
    <w:rsid w:val="00220BF2"/>
    <w:rsid w:val="00220F6D"/>
    <w:rsid w:val="00222667"/>
    <w:rsid w:val="002227A1"/>
    <w:rsid w:val="00223A42"/>
    <w:rsid w:val="0022400A"/>
    <w:rsid w:val="00224199"/>
    <w:rsid w:val="002242DF"/>
    <w:rsid w:val="00224831"/>
    <w:rsid w:val="002253E1"/>
    <w:rsid w:val="002257D3"/>
    <w:rsid w:val="00226BF7"/>
    <w:rsid w:val="00227488"/>
    <w:rsid w:val="002277D3"/>
    <w:rsid w:val="0022790A"/>
    <w:rsid w:val="00227EA4"/>
    <w:rsid w:val="00230E7B"/>
    <w:rsid w:val="00231054"/>
    <w:rsid w:val="002318B2"/>
    <w:rsid w:val="00231AE0"/>
    <w:rsid w:val="002321B3"/>
    <w:rsid w:val="002325D8"/>
    <w:rsid w:val="00232B5B"/>
    <w:rsid w:val="0023377D"/>
    <w:rsid w:val="00233920"/>
    <w:rsid w:val="00234453"/>
    <w:rsid w:val="00234599"/>
    <w:rsid w:val="00234EC7"/>
    <w:rsid w:val="00235375"/>
    <w:rsid w:val="00235425"/>
    <w:rsid w:val="00235ABE"/>
    <w:rsid w:val="002362A0"/>
    <w:rsid w:val="002364B6"/>
    <w:rsid w:val="0023711A"/>
    <w:rsid w:val="00240FD0"/>
    <w:rsid w:val="00241409"/>
    <w:rsid w:val="002415BA"/>
    <w:rsid w:val="0024171C"/>
    <w:rsid w:val="00242625"/>
    <w:rsid w:val="00242D0F"/>
    <w:rsid w:val="002434FF"/>
    <w:rsid w:val="00243930"/>
    <w:rsid w:val="0024489A"/>
    <w:rsid w:val="00244BDD"/>
    <w:rsid w:val="00245CC0"/>
    <w:rsid w:val="00246EDB"/>
    <w:rsid w:val="00247110"/>
    <w:rsid w:val="002475E3"/>
    <w:rsid w:val="0025032A"/>
    <w:rsid w:val="0025065A"/>
    <w:rsid w:val="00250A79"/>
    <w:rsid w:val="00251AE9"/>
    <w:rsid w:val="00251EA8"/>
    <w:rsid w:val="002529E4"/>
    <w:rsid w:val="00252D1F"/>
    <w:rsid w:val="0025356E"/>
    <w:rsid w:val="002535CE"/>
    <w:rsid w:val="00255318"/>
    <w:rsid w:val="00255C8D"/>
    <w:rsid w:val="00255D76"/>
    <w:rsid w:val="00256F72"/>
    <w:rsid w:val="0026023C"/>
    <w:rsid w:val="00260F8C"/>
    <w:rsid w:val="00261197"/>
    <w:rsid w:val="00262550"/>
    <w:rsid w:val="00262C68"/>
    <w:rsid w:val="00264505"/>
    <w:rsid w:val="00264C76"/>
    <w:rsid w:val="00265409"/>
    <w:rsid w:val="00265D50"/>
    <w:rsid w:val="002663D2"/>
    <w:rsid w:val="002668B2"/>
    <w:rsid w:val="00266917"/>
    <w:rsid w:val="00270302"/>
    <w:rsid w:val="00270670"/>
    <w:rsid w:val="002710CA"/>
    <w:rsid w:val="002713F8"/>
    <w:rsid w:val="002715B6"/>
    <w:rsid w:val="0027255B"/>
    <w:rsid w:val="002727AA"/>
    <w:rsid w:val="00272C5A"/>
    <w:rsid w:val="00273FB2"/>
    <w:rsid w:val="00275E59"/>
    <w:rsid w:val="00277732"/>
    <w:rsid w:val="00280978"/>
    <w:rsid w:val="00281644"/>
    <w:rsid w:val="002819E2"/>
    <w:rsid w:val="00281FDA"/>
    <w:rsid w:val="002826F3"/>
    <w:rsid w:val="00282E2E"/>
    <w:rsid w:val="00283833"/>
    <w:rsid w:val="00283C50"/>
    <w:rsid w:val="002860E0"/>
    <w:rsid w:val="002862DB"/>
    <w:rsid w:val="00286340"/>
    <w:rsid w:val="0028667C"/>
    <w:rsid w:val="00286681"/>
    <w:rsid w:val="00286E5C"/>
    <w:rsid w:val="002873BD"/>
    <w:rsid w:val="0028784A"/>
    <w:rsid w:val="00290A3B"/>
    <w:rsid w:val="00290AFE"/>
    <w:rsid w:val="0029155E"/>
    <w:rsid w:val="002923BC"/>
    <w:rsid w:val="00292F36"/>
    <w:rsid w:val="002934D6"/>
    <w:rsid w:val="0029359F"/>
    <w:rsid w:val="002953EF"/>
    <w:rsid w:val="00295A06"/>
    <w:rsid w:val="00295C6E"/>
    <w:rsid w:val="00296A1E"/>
    <w:rsid w:val="002A0DC1"/>
    <w:rsid w:val="002A106E"/>
    <w:rsid w:val="002A21D4"/>
    <w:rsid w:val="002A25EE"/>
    <w:rsid w:val="002A2DAE"/>
    <w:rsid w:val="002A34AE"/>
    <w:rsid w:val="002A38FA"/>
    <w:rsid w:val="002A400B"/>
    <w:rsid w:val="002A482D"/>
    <w:rsid w:val="002A50B1"/>
    <w:rsid w:val="002A565F"/>
    <w:rsid w:val="002A57FB"/>
    <w:rsid w:val="002A5D27"/>
    <w:rsid w:val="002A6407"/>
    <w:rsid w:val="002A6513"/>
    <w:rsid w:val="002A7A5F"/>
    <w:rsid w:val="002B00B3"/>
    <w:rsid w:val="002B080C"/>
    <w:rsid w:val="002B0A3E"/>
    <w:rsid w:val="002B189A"/>
    <w:rsid w:val="002B2670"/>
    <w:rsid w:val="002B303B"/>
    <w:rsid w:val="002B361E"/>
    <w:rsid w:val="002B3ACE"/>
    <w:rsid w:val="002B472E"/>
    <w:rsid w:val="002B5783"/>
    <w:rsid w:val="002B59C4"/>
    <w:rsid w:val="002B7148"/>
    <w:rsid w:val="002B770D"/>
    <w:rsid w:val="002B7781"/>
    <w:rsid w:val="002B7A38"/>
    <w:rsid w:val="002B7F82"/>
    <w:rsid w:val="002C038F"/>
    <w:rsid w:val="002C2983"/>
    <w:rsid w:val="002C2AFC"/>
    <w:rsid w:val="002C2FFB"/>
    <w:rsid w:val="002C309E"/>
    <w:rsid w:val="002C319D"/>
    <w:rsid w:val="002C3839"/>
    <w:rsid w:val="002C47C5"/>
    <w:rsid w:val="002C4D30"/>
    <w:rsid w:val="002C51E9"/>
    <w:rsid w:val="002C615C"/>
    <w:rsid w:val="002C69DF"/>
    <w:rsid w:val="002D2405"/>
    <w:rsid w:val="002D36E6"/>
    <w:rsid w:val="002D4C4D"/>
    <w:rsid w:val="002D4F08"/>
    <w:rsid w:val="002D4FB0"/>
    <w:rsid w:val="002D5673"/>
    <w:rsid w:val="002D5F19"/>
    <w:rsid w:val="002D6680"/>
    <w:rsid w:val="002D70FB"/>
    <w:rsid w:val="002D78D2"/>
    <w:rsid w:val="002E0242"/>
    <w:rsid w:val="002E0A8D"/>
    <w:rsid w:val="002E0F59"/>
    <w:rsid w:val="002E1DBF"/>
    <w:rsid w:val="002E2573"/>
    <w:rsid w:val="002E2A1C"/>
    <w:rsid w:val="002E33F0"/>
    <w:rsid w:val="002E443C"/>
    <w:rsid w:val="002E4989"/>
    <w:rsid w:val="002E5217"/>
    <w:rsid w:val="002E5C01"/>
    <w:rsid w:val="002E5C58"/>
    <w:rsid w:val="002E5CF9"/>
    <w:rsid w:val="002E63A9"/>
    <w:rsid w:val="002E7238"/>
    <w:rsid w:val="002E78B2"/>
    <w:rsid w:val="002E7D04"/>
    <w:rsid w:val="002F1511"/>
    <w:rsid w:val="002F169B"/>
    <w:rsid w:val="002F188B"/>
    <w:rsid w:val="002F2293"/>
    <w:rsid w:val="002F2D1E"/>
    <w:rsid w:val="002F32BE"/>
    <w:rsid w:val="002F4739"/>
    <w:rsid w:val="002F61E2"/>
    <w:rsid w:val="002F63FB"/>
    <w:rsid w:val="002F66D2"/>
    <w:rsid w:val="002F6993"/>
    <w:rsid w:val="002F71CD"/>
    <w:rsid w:val="002F7BB3"/>
    <w:rsid w:val="00300268"/>
    <w:rsid w:val="00300880"/>
    <w:rsid w:val="0030183D"/>
    <w:rsid w:val="00302F38"/>
    <w:rsid w:val="003036C9"/>
    <w:rsid w:val="00303B78"/>
    <w:rsid w:val="003041F2"/>
    <w:rsid w:val="00304403"/>
    <w:rsid w:val="003050F9"/>
    <w:rsid w:val="003056A3"/>
    <w:rsid w:val="00305848"/>
    <w:rsid w:val="00306558"/>
    <w:rsid w:val="00307B9F"/>
    <w:rsid w:val="00307F1E"/>
    <w:rsid w:val="00310311"/>
    <w:rsid w:val="00311613"/>
    <w:rsid w:val="0031277B"/>
    <w:rsid w:val="00312A97"/>
    <w:rsid w:val="00312DFC"/>
    <w:rsid w:val="0031349D"/>
    <w:rsid w:val="003135BC"/>
    <w:rsid w:val="00314325"/>
    <w:rsid w:val="00314A64"/>
    <w:rsid w:val="00315A10"/>
    <w:rsid w:val="00315D30"/>
    <w:rsid w:val="00317171"/>
    <w:rsid w:val="00320087"/>
    <w:rsid w:val="00320EFB"/>
    <w:rsid w:val="00321BF9"/>
    <w:rsid w:val="00323A1C"/>
    <w:rsid w:val="003249A8"/>
    <w:rsid w:val="003258C5"/>
    <w:rsid w:val="00325BE8"/>
    <w:rsid w:val="003260FF"/>
    <w:rsid w:val="00326239"/>
    <w:rsid w:val="003262F2"/>
    <w:rsid w:val="003265EC"/>
    <w:rsid w:val="003268DD"/>
    <w:rsid w:val="00326F8B"/>
    <w:rsid w:val="00327605"/>
    <w:rsid w:val="00327922"/>
    <w:rsid w:val="003279A9"/>
    <w:rsid w:val="00330A14"/>
    <w:rsid w:val="00332BE2"/>
    <w:rsid w:val="00333903"/>
    <w:rsid w:val="0033395D"/>
    <w:rsid w:val="0033402C"/>
    <w:rsid w:val="003341C7"/>
    <w:rsid w:val="00334807"/>
    <w:rsid w:val="003358CF"/>
    <w:rsid w:val="00336C2D"/>
    <w:rsid w:val="00337B10"/>
    <w:rsid w:val="00340175"/>
    <w:rsid w:val="003407A8"/>
    <w:rsid w:val="00340D10"/>
    <w:rsid w:val="003414F5"/>
    <w:rsid w:val="003415E1"/>
    <w:rsid w:val="00342083"/>
    <w:rsid w:val="003430E6"/>
    <w:rsid w:val="003431CB"/>
    <w:rsid w:val="003431FC"/>
    <w:rsid w:val="00345970"/>
    <w:rsid w:val="00346659"/>
    <w:rsid w:val="00346B9F"/>
    <w:rsid w:val="003473F2"/>
    <w:rsid w:val="003525B7"/>
    <w:rsid w:val="00352894"/>
    <w:rsid w:val="0035384C"/>
    <w:rsid w:val="00354258"/>
    <w:rsid w:val="003563DB"/>
    <w:rsid w:val="0035671E"/>
    <w:rsid w:val="00356DF0"/>
    <w:rsid w:val="003570F9"/>
    <w:rsid w:val="0035721D"/>
    <w:rsid w:val="003604BF"/>
    <w:rsid w:val="00360B28"/>
    <w:rsid w:val="00360D39"/>
    <w:rsid w:val="0036179D"/>
    <w:rsid w:val="00361E8C"/>
    <w:rsid w:val="00364780"/>
    <w:rsid w:val="00364B75"/>
    <w:rsid w:val="00364E89"/>
    <w:rsid w:val="003653DD"/>
    <w:rsid w:val="003662BE"/>
    <w:rsid w:val="00366439"/>
    <w:rsid w:val="003670A3"/>
    <w:rsid w:val="00367759"/>
    <w:rsid w:val="003678C7"/>
    <w:rsid w:val="00367F4B"/>
    <w:rsid w:val="003709F3"/>
    <w:rsid w:val="003714D6"/>
    <w:rsid w:val="00372B2D"/>
    <w:rsid w:val="00373FB6"/>
    <w:rsid w:val="003755BD"/>
    <w:rsid w:val="003760C1"/>
    <w:rsid w:val="0037629D"/>
    <w:rsid w:val="0037665B"/>
    <w:rsid w:val="00376842"/>
    <w:rsid w:val="00377084"/>
    <w:rsid w:val="003804FC"/>
    <w:rsid w:val="00380531"/>
    <w:rsid w:val="003810D6"/>
    <w:rsid w:val="00381860"/>
    <w:rsid w:val="00381963"/>
    <w:rsid w:val="00382568"/>
    <w:rsid w:val="00382C10"/>
    <w:rsid w:val="00382EA4"/>
    <w:rsid w:val="00382F1C"/>
    <w:rsid w:val="0038404A"/>
    <w:rsid w:val="00384328"/>
    <w:rsid w:val="003848FD"/>
    <w:rsid w:val="00385402"/>
    <w:rsid w:val="0038562B"/>
    <w:rsid w:val="003864C0"/>
    <w:rsid w:val="00386516"/>
    <w:rsid w:val="003866AD"/>
    <w:rsid w:val="00387B88"/>
    <w:rsid w:val="00390C32"/>
    <w:rsid w:val="003919F5"/>
    <w:rsid w:val="00392BBE"/>
    <w:rsid w:val="00392FAD"/>
    <w:rsid w:val="00393E12"/>
    <w:rsid w:val="00394335"/>
    <w:rsid w:val="00394708"/>
    <w:rsid w:val="00394ACD"/>
    <w:rsid w:val="00394C55"/>
    <w:rsid w:val="00394D93"/>
    <w:rsid w:val="00395641"/>
    <w:rsid w:val="003964CE"/>
    <w:rsid w:val="00396504"/>
    <w:rsid w:val="00396706"/>
    <w:rsid w:val="00396D6F"/>
    <w:rsid w:val="003970A1"/>
    <w:rsid w:val="0039716C"/>
    <w:rsid w:val="003A0A2E"/>
    <w:rsid w:val="003A1422"/>
    <w:rsid w:val="003A2E4F"/>
    <w:rsid w:val="003A31DC"/>
    <w:rsid w:val="003A40E1"/>
    <w:rsid w:val="003A4F16"/>
    <w:rsid w:val="003A7CC7"/>
    <w:rsid w:val="003A7CEF"/>
    <w:rsid w:val="003B0EB1"/>
    <w:rsid w:val="003B1BB9"/>
    <w:rsid w:val="003B1C46"/>
    <w:rsid w:val="003B1F53"/>
    <w:rsid w:val="003B2997"/>
    <w:rsid w:val="003B3130"/>
    <w:rsid w:val="003B34F1"/>
    <w:rsid w:val="003B3A50"/>
    <w:rsid w:val="003B51D6"/>
    <w:rsid w:val="003B5CAB"/>
    <w:rsid w:val="003B68D9"/>
    <w:rsid w:val="003B692B"/>
    <w:rsid w:val="003B695F"/>
    <w:rsid w:val="003B6E6F"/>
    <w:rsid w:val="003B7E98"/>
    <w:rsid w:val="003C005E"/>
    <w:rsid w:val="003C00CE"/>
    <w:rsid w:val="003C1E2C"/>
    <w:rsid w:val="003C1E83"/>
    <w:rsid w:val="003C472E"/>
    <w:rsid w:val="003C48D9"/>
    <w:rsid w:val="003C4D62"/>
    <w:rsid w:val="003C53F7"/>
    <w:rsid w:val="003C56C2"/>
    <w:rsid w:val="003C5FA2"/>
    <w:rsid w:val="003C60A4"/>
    <w:rsid w:val="003C6124"/>
    <w:rsid w:val="003C7349"/>
    <w:rsid w:val="003C739D"/>
    <w:rsid w:val="003D0702"/>
    <w:rsid w:val="003D1811"/>
    <w:rsid w:val="003D293D"/>
    <w:rsid w:val="003D2966"/>
    <w:rsid w:val="003D3AE3"/>
    <w:rsid w:val="003D4508"/>
    <w:rsid w:val="003D4714"/>
    <w:rsid w:val="003D482F"/>
    <w:rsid w:val="003D4D1A"/>
    <w:rsid w:val="003D5558"/>
    <w:rsid w:val="003D56BB"/>
    <w:rsid w:val="003D5965"/>
    <w:rsid w:val="003D602A"/>
    <w:rsid w:val="003D60D3"/>
    <w:rsid w:val="003D7CDD"/>
    <w:rsid w:val="003E0281"/>
    <w:rsid w:val="003E08D7"/>
    <w:rsid w:val="003E0CAE"/>
    <w:rsid w:val="003E12A8"/>
    <w:rsid w:val="003E1501"/>
    <w:rsid w:val="003E1975"/>
    <w:rsid w:val="003E2160"/>
    <w:rsid w:val="003E2CA9"/>
    <w:rsid w:val="003E3279"/>
    <w:rsid w:val="003E3728"/>
    <w:rsid w:val="003E4688"/>
    <w:rsid w:val="003E4974"/>
    <w:rsid w:val="003E57EE"/>
    <w:rsid w:val="003E5884"/>
    <w:rsid w:val="003E62CC"/>
    <w:rsid w:val="003E7122"/>
    <w:rsid w:val="003E7703"/>
    <w:rsid w:val="003E7CCE"/>
    <w:rsid w:val="003F16AF"/>
    <w:rsid w:val="003F18C0"/>
    <w:rsid w:val="003F1C27"/>
    <w:rsid w:val="003F29E5"/>
    <w:rsid w:val="003F2FB7"/>
    <w:rsid w:val="003F376F"/>
    <w:rsid w:val="003F3EF9"/>
    <w:rsid w:val="003F4961"/>
    <w:rsid w:val="003F4C28"/>
    <w:rsid w:val="003F5044"/>
    <w:rsid w:val="003F52FE"/>
    <w:rsid w:val="003F5B45"/>
    <w:rsid w:val="003F5CCD"/>
    <w:rsid w:val="003F618C"/>
    <w:rsid w:val="003F6495"/>
    <w:rsid w:val="003F6EEB"/>
    <w:rsid w:val="004008B2"/>
    <w:rsid w:val="00400E2E"/>
    <w:rsid w:val="004011DB"/>
    <w:rsid w:val="004016E1"/>
    <w:rsid w:val="00401786"/>
    <w:rsid w:val="00401F41"/>
    <w:rsid w:val="004027F6"/>
    <w:rsid w:val="00402ED9"/>
    <w:rsid w:val="004031A0"/>
    <w:rsid w:val="00404296"/>
    <w:rsid w:val="00404CE0"/>
    <w:rsid w:val="004056D5"/>
    <w:rsid w:val="004062B0"/>
    <w:rsid w:val="0040654B"/>
    <w:rsid w:val="004072A8"/>
    <w:rsid w:val="0040736E"/>
    <w:rsid w:val="00407769"/>
    <w:rsid w:val="00407A5C"/>
    <w:rsid w:val="004101BB"/>
    <w:rsid w:val="00410C87"/>
    <w:rsid w:val="00410DA7"/>
    <w:rsid w:val="00412394"/>
    <w:rsid w:val="004125C8"/>
    <w:rsid w:val="00413075"/>
    <w:rsid w:val="004130BD"/>
    <w:rsid w:val="004139A3"/>
    <w:rsid w:val="004142AB"/>
    <w:rsid w:val="004159BA"/>
    <w:rsid w:val="00416E9A"/>
    <w:rsid w:val="004174D0"/>
    <w:rsid w:val="00417C10"/>
    <w:rsid w:val="00417CE5"/>
    <w:rsid w:val="0042019B"/>
    <w:rsid w:val="00420A42"/>
    <w:rsid w:val="00420A56"/>
    <w:rsid w:val="00420EA4"/>
    <w:rsid w:val="004216BD"/>
    <w:rsid w:val="00422737"/>
    <w:rsid w:val="00423365"/>
    <w:rsid w:val="00423475"/>
    <w:rsid w:val="00423C2C"/>
    <w:rsid w:val="00423DCF"/>
    <w:rsid w:val="004242AC"/>
    <w:rsid w:val="0042575A"/>
    <w:rsid w:val="00425BA1"/>
    <w:rsid w:val="004314CA"/>
    <w:rsid w:val="00433FA5"/>
    <w:rsid w:val="004341F2"/>
    <w:rsid w:val="00434319"/>
    <w:rsid w:val="0043500A"/>
    <w:rsid w:val="0043518B"/>
    <w:rsid w:val="00435BAB"/>
    <w:rsid w:val="00436DEC"/>
    <w:rsid w:val="00437D97"/>
    <w:rsid w:val="004402F2"/>
    <w:rsid w:val="00440B7F"/>
    <w:rsid w:val="004419EF"/>
    <w:rsid w:val="00441A62"/>
    <w:rsid w:val="00443392"/>
    <w:rsid w:val="00445288"/>
    <w:rsid w:val="00445735"/>
    <w:rsid w:val="00445F30"/>
    <w:rsid w:val="00446023"/>
    <w:rsid w:val="004460AD"/>
    <w:rsid w:val="00446205"/>
    <w:rsid w:val="0045146A"/>
    <w:rsid w:val="004523FF"/>
    <w:rsid w:val="00454FCC"/>
    <w:rsid w:val="00455DD7"/>
    <w:rsid w:val="00455EAC"/>
    <w:rsid w:val="00457225"/>
    <w:rsid w:val="004578E7"/>
    <w:rsid w:val="004579FC"/>
    <w:rsid w:val="00460EFC"/>
    <w:rsid w:val="004628D5"/>
    <w:rsid w:val="004654CB"/>
    <w:rsid w:val="00465774"/>
    <w:rsid w:val="00465828"/>
    <w:rsid w:val="00466421"/>
    <w:rsid w:val="00466A9E"/>
    <w:rsid w:val="00466EE7"/>
    <w:rsid w:val="00466FAE"/>
    <w:rsid w:val="00467924"/>
    <w:rsid w:val="004703A4"/>
    <w:rsid w:val="00471D5B"/>
    <w:rsid w:val="00472942"/>
    <w:rsid w:val="00473CC7"/>
    <w:rsid w:val="00474F14"/>
    <w:rsid w:val="004752E3"/>
    <w:rsid w:val="004779DA"/>
    <w:rsid w:val="004823BC"/>
    <w:rsid w:val="00482EBD"/>
    <w:rsid w:val="004830B2"/>
    <w:rsid w:val="004837DF"/>
    <w:rsid w:val="0048418C"/>
    <w:rsid w:val="004850E4"/>
    <w:rsid w:val="00485D06"/>
    <w:rsid w:val="004863E6"/>
    <w:rsid w:val="004870DE"/>
    <w:rsid w:val="004875F1"/>
    <w:rsid w:val="00487FEF"/>
    <w:rsid w:val="004924D9"/>
    <w:rsid w:val="00492D52"/>
    <w:rsid w:val="00493508"/>
    <w:rsid w:val="00493884"/>
    <w:rsid w:val="00493ADF"/>
    <w:rsid w:val="00493C10"/>
    <w:rsid w:val="004949AF"/>
    <w:rsid w:val="00494EA1"/>
    <w:rsid w:val="0049518B"/>
    <w:rsid w:val="004953C1"/>
    <w:rsid w:val="004957B9"/>
    <w:rsid w:val="0049743C"/>
    <w:rsid w:val="00497721"/>
    <w:rsid w:val="00497AF8"/>
    <w:rsid w:val="004A044B"/>
    <w:rsid w:val="004A08F6"/>
    <w:rsid w:val="004A0E0E"/>
    <w:rsid w:val="004A0F47"/>
    <w:rsid w:val="004A1E81"/>
    <w:rsid w:val="004A228A"/>
    <w:rsid w:val="004A30DB"/>
    <w:rsid w:val="004A386E"/>
    <w:rsid w:val="004A3977"/>
    <w:rsid w:val="004A40BB"/>
    <w:rsid w:val="004A48B3"/>
    <w:rsid w:val="004A5150"/>
    <w:rsid w:val="004A5AB1"/>
    <w:rsid w:val="004A5B54"/>
    <w:rsid w:val="004A5DAE"/>
    <w:rsid w:val="004A5FE8"/>
    <w:rsid w:val="004A767C"/>
    <w:rsid w:val="004B0595"/>
    <w:rsid w:val="004B0EAF"/>
    <w:rsid w:val="004B15E6"/>
    <w:rsid w:val="004B22A4"/>
    <w:rsid w:val="004B2AFA"/>
    <w:rsid w:val="004B386B"/>
    <w:rsid w:val="004B3BF3"/>
    <w:rsid w:val="004B3D4F"/>
    <w:rsid w:val="004B3E80"/>
    <w:rsid w:val="004B440E"/>
    <w:rsid w:val="004B47E6"/>
    <w:rsid w:val="004B4BCF"/>
    <w:rsid w:val="004B4D4E"/>
    <w:rsid w:val="004B5962"/>
    <w:rsid w:val="004B5FD0"/>
    <w:rsid w:val="004B6690"/>
    <w:rsid w:val="004B78D1"/>
    <w:rsid w:val="004B7A88"/>
    <w:rsid w:val="004C0613"/>
    <w:rsid w:val="004C1ED3"/>
    <w:rsid w:val="004C2BE4"/>
    <w:rsid w:val="004C2D3D"/>
    <w:rsid w:val="004C363B"/>
    <w:rsid w:val="004C3655"/>
    <w:rsid w:val="004C36D2"/>
    <w:rsid w:val="004C48E2"/>
    <w:rsid w:val="004C4E31"/>
    <w:rsid w:val="004C4F58"/>
    <w:rsid w:val="004C565A"/>
    <w:rsid w:val="004C5DB2"/>
    <w:rsid w:val="004C6D62"/>
    <w:rsid w:val="004C6DD7"/>
    <w:rsid w:val="004C6FC7"/>
    <w:rsid w:val="004C7E52"/>
    <w:rsid w:val="004D038A"/>
    <w:rsid w:val="004D05F6"/>
    <w:rsid w:val="004D06A3"/>
    <w:rsid w:val="004D0748"/>
    <w:rsid w:val="004D0C0C"/>
    <w:rsid w:val="004D0C78"/>
    <w:rsid w:val="004D0DEC"/>
    <w:rsid w:val="004D1017"/>
    <w:rsid w:val="004D15CF"/>
    <w:rsid w:val="004D1822"/>
    <w:rsid w:val="004D1F71"/>
    <w:rsid w:val="004D28D4"/>
    <w:rsid w:val="004D329A"/>
    <w:rsid w:val="004D3457"/>
    <w:rsid w:val="004D364C"/>
    <w:rsid w:val="004D5BC3"/>
    <w:rsid w:val="004D5BE3"/>
    <w:rsid w:val="004D5F82"/>
    <w:rsid w:val="004D6285"/>
    <w:rsid w:val="004D683B"/>
    <w:rsid w:val="004D6980"/>
    <w:rsid w:val="004D6BD9"/>
    <w:rsid w:val="004D6F39"/>
    <w:rsid w:val="004D7E1A"/>
    <w:rsid w:val="004E13B5"/>
    <w:rsid w:val="004E1C81"/>
    <w:rsid w:val="004E2CD6"/>
    <w:rsid w:val="004E32BD"/>
    <w:rsid w:val="004E402F"/>
    <w:rsid w:val="004E56C8"/>
    <w:rsid w:val="004E5D62"/>
    <w:rsid w:val="004E6534"/>
    <w:rsid w:val="004E6621"/>
    <w:rsid w:val="004E6B5A"/>
    <w:rsid w:val="004F16B2"/>
    <w:rsid w:val="004F1958"/>
    <w:rsid w:val="004F3FFC"/>
    <w:rsid w:val="004F4994"/>
    <w:rsid w:val="004F520F"/>
    <w:rsid w:val="004F5357"/>
    <w:rsid w:val="004F5B77"/>
    <w:rsid w:val="004F6637"/>
    <w:rsid w:val="0050072C"/>
    <w:rsid w:val="00500A1C"/>
    <w:rsid w:val="00501170"/>
    <w:rsid w:val="00501702"/>
    <w:rsid w:val="005022B7"/>
    <w:rsid w:val="0050290C"/>
    <w:rsid w:val="00503799"/>
    <w:rsid w:val="00503C9F"/>
    <w:rsid w:val="00504533"/>
    <w:rsid w:val="005062F1"/>
    <w:rsid w:val="0050767E"/>
    <w:rsid w:val="00510D1F"/>
    <w:rsid w:val="00511004"/>
    <w:rsid w:val="00512B4A"/>
    <w:rsid w:val="0051356C"/>
    <w:rsid w:val="00514045"/>
    <w:rsid w:val="005145FB"/>
    <w:rsid w:val="00514F1E"/>
    <w:rsid w:val="00516CA9"/>
    <w:rsid w:val="00517CD5"/>
    <w:rsid w:val="005226DB"/>
    <w:rsid w:val="0052270B"/>
    <w:rsid w:val="0052275D"/>
    <w:rsid w:val="00523473"/>
    <w:rsid w:val="00524647"/>
    <w:rsid w:val="00524BA0"/>
    <w:rsid w:val="00524EB1"/>
    <w:rsid w:val="00525A28"/>
    <w:rsid w:val="005262E0"/>
    <w:rsid w:val="0052668F"/>
    <w:rsid w:val="00526A69"/>
    <w:rsid w:val="005278C0"/>
    <w:rsid w:val="005306E8"/>
    <w:rsid w:val="00530995"/>
    <w:rsid w:val="00530CA9"/>
    <w:rsid w:val="00530F88"/>
    <w:rsid w:val="00531B7A"/>
    <w:rsid w:val="005320DE"/>
    <w:rsid w:val="0053242E"/>
    <w:rsid w:val="00532E73"/>
    <w:rsid w:val="00533E82"/>
    <w:rsid w:val="0053463A"/>
    <w:rsid w:val="00535CCD"/>
    <w:rsid w:val="00537886"/>
    <w:rsid w:val="00540730"/>
    <w:rsid w:val="00540A21"/>
    <w:rsid w:val="00540D4B"/>
    <w:rsid w:val="00542284"/>
    <w:rsid w:val="005422DE"/>
    <w:rsid w:val="00543AFB"/>
    <w:rsid w:val="0054432E"/>
    <w:rsid w:val="005449B1"/>
    <w:rsid w:val="00544C49"/>
    <w:rsid w:val="00544C77"/>
    <w:rsid w:val="00545120"/>
    <w:rsid w:val="005452E2"/>
    <w:rsid w:val="00545A1B"/>
    <w:rsid w:val="005460FC"/>
    <w:rsid w:val="00547367"/>
    <w:rsid w:val="005479CD"/>
    <w:rsid w:val="005505C7"/>
    <w:rsid w:val="00550BC5"/>
    <w:rsid w:val="00553286"/>
    <w:rsid w:val="005534CB"/>
    <w:rsid w:val="005539E3"/>
    <w:rsid w:val="00553A5D"/>
    <w:rsid w:val="005545EE"/>
    <w:rsid w:val="0055470E"/>
    <w:rsid w:val="00554CF7"/>
    <w:rsid w:val="00555099"/>
    <w:rsid w:val="005556DA"/>
    <w:rsid w:val="00555DB1"/>
    <w:rsid w:val="00555FC8"/>
    <w:rsid w:val="00555FF8"/>
    <w:rsid w:val="00556C76"/>
    <w:rsid w:val="005572BB"/>
    <w:rsid w:val="00560BE2"/>
    <w:rsid w:val="00560BFD"/>
    <w:rsid w:val="00560DB2"/>
    <w:rsid w:val="00561E28"/>
    <w:rsid w:val="005627DA"/>
    <w:rsid w:val="00562EF2"/>
    <w:rsid w:val="00564B25"/>
    <w:rsid w:val="00564BB8"/>
    <w:rsid w:val="00564F0E"/>
    <w:rsid w:val="00565B7B"/>
    <w:rsid w:val="00565DBD"/>
    <w:rsid w:val="00566025"/>
    <w:rsid w:val="005660C4"/>
    <w:rsid w:val="00566A06"/>
    <w:rsid w:val="0056754C"/>
    <w:rsid w:val="00567FC0"/>
    <w:rsid w:val="0057025D"/>
    <w:rsid w:val="0057027A"/>
    <w:rsid w:val="0057033D"/>
    <w:rsid w:val="005709DF"/>
    <w:rsid w:val="005724E6"/>
    <w:rsid w:val="00572BDC"/>
    <w:rsid w:val="005733D2"/>
    <w:rsid w:val="0057400E"/>
    <w:rsid w:val="00574078"/>
    <w:rsid w:val="00574A4E"/>
    <w:rsid w:val="00575C9D"/>
    <w:rsid w:val="00575D6B"/>
    <w:rsid w:val="005772F3"/>
    <w:rsid w:val="00581674"/>
    <w:rsid w:val="00582243"/>
    <w:rsid w:val="0058271C"/>
    <w:rsid w:val="00583A9F"/>
    <w:rsid w:val="00584EC6"/>
    <w:rsid w:val="005853AC"/>
    <w:rsid w:val="0058569B"/>
    <w:rsid w:val="00585DC2"/>
    <w:rsid w:val="00586374"/>
    <w:rsid w:val="005865B9"/>
    <w:rsid w:val="00586D28"/>
    <w:rsid w:val="0058767A"/>
    <w:rsid w:val="00587BF9"/>
    <w:rsid w:val="00587D34"/>
    <w:rsid w:val="00590487"/>
    <w:rsid w:val="00591211"/>
    <w:rsid w:val="00592262"/>
    <w:rsid w:val="00592FF9"/>
    <w:rsid w:val="00593B4D"/>
    <w:rsid w:val="00594915"/>
    <w:rsid w:val="00594962"/>
    <w:rsid w:val="00595732"/>
    <w:rsid w:val="00596D74"/>
    <w:rsid w:val="00597551"/>
    <w:rsid w:val="0059784A"/>
    <w:rsid w:val="005A03EB"/>
    <w:rsid w:val="005A060B"/>
    <w:rsid w:val="005A0CBC"/>
    <w:rsid w:val="005A0F70"/>
    <w:rsid w:val="005A180A"/>
    <w:rsid w:val="005A24A8"/>
    <w:rsid w:val="005A296E"/>
    <w:rsid w:val="005A2AC3"/>
    <w:rsid w:val="005A3361"/>
    <w:rsid w:val="005A33F3"/>
    <w:rsid w:val="005A3548"/>
    <w:rsid w:val="005A429D"/>
    <w:rsid w:val="005A47E3"/>
    <w:rsid w:val="005A5739"/>
    <w:rsid w:val="005A5EDF"/>
    <w:rsid w:val="005A5FB7"/>
    <w:rsid w:val="005A61C0"/>
    <w:rsid w:val="005A6679"/>
    <w:rsid w:val="005A6F33"/>
    <w:rsid w:val="005B0FC3"/>
    <w:rsid w:val="005B107C"/>
    <w:rsid w:val="005B2752"/>
    <w:rsid w:val="005B27D5"/>
    <w:rsid w:val="005B2D45"/>
    <w:rsid w:val="005B319A"/>
    <w:rsid w:val="005B330B"/>
    <w:rsid w:val="005B3827"/>
    <w:rsid w:val="005B3950"/>
    <w:rsid w:val="005B4B90"/>
    <w:rsid w:val="005B5951"/>
    <w:rsid w:val="005B5A7E"/>
    <w:rsid w:val="005B5D7B"/>
    <w:rsid w:val="005B5F21"/>
    <w:rsid w:val="005B6346"/>
    <w:rsid w:val="005B64F2"/>
    <w:rsid w:val="005B7238"/>
    <w:rsid w:val="005C0199"/>
    <w:rsid w:val="005C05E9"/>
    <w:rsid w:val="005C0B88"/>
    <w:rsid w:val="005C135D"/>
    <w:rsid w:val="005C1F07"/>
    <w:rsid w:val="005C346E"/>
    <w:rsid w:val="005C3958"/>
    <w:rsid w:val="005C4105"/>
    <w:rsid w:val="005C4181"/>
    <w:rsid w:val="005C442F"/>
    <w:rsid w:val="005C47BF"/>
    <w:rsid w:val="005C50C9"/>
    <w:rsid w:val="005C50D5"/>
    <w:rsid w:val="005C584E"/>
    <w:rsid w:val="005C595E"/>
    <w:rsid w:val="005C5EB6"/>
    <w:rsid w:val="005C6560"/>
    <w:rsid w:val="005C6C9E"/>
    <w:rsid w:val="005C6D02"/>
    <w:rsid w:val="005D038F"/>
    <w:rsid w:val="005D0C69"/>
    <w:rsid w:val="005D1005"/>
    <w:rsid w:val="005D143E"/>
    <w:rsid w:val="005D1FCC"/>
    <w:rsid w:val="005D2A41"/>
    <w:rsid w:val="005D2E9B"/>
    <w:rsid w:val="005D36B4"/>
    <w:rsid w:val="005D3ACD"/>
    <w:rsid w:val="005D484A"/>
    <w:rsid w:val="005D5791"/>
    <w:rsid w:val="005D5F80"/>
    <w:rsid w:val="005D6E0D"/>
    <w:rsid w:val="005E015E"/>
    <w:rsid w:val="005E0347"/>
    <w:rsid w:val="005E05C7"/>
    <w:rsid w:val="005E09B5"/>
    <w:rsid w:val="005E10D6"/>
    <w:rsid w:val="005E1E02"/>
    <w:rsid w:val="005E2AD5"/>
    <w:rsid w:val="005E2F61"/>
    <w:rsid w:val="005E40DA"/>
    <w:rsid w:val="005E425A"/>
    <w:rsid w:val="005E5293"/>
    <w:rsid w:val="005E544A"/>
    <w:rsid w:val="005E590B"/>
    <w:rsid w:val="005E5DA3"/>
    <w:rsid w:val="005E637B"/>
    <w:rsid w:val="005F067B"/>
    <w:rsid w:val="005F160B"/>
    <w:rsid w:val="005F18B5"/>
    <w:rsid w:val="005F1D34"/>
    <w:rsid w:val="005F25A4"/>
    <w:rsid w:val="005F26A6"/>
    <w:rsid w:val="005F31FD"/>
    <w:rsid w:val="005F3984"/>
    <w:rsid w:val="005F3E23"/>
    <w:rsid w:val="005F3EB1"/>
    <w:rsid w:val="005F461D"/>
    <w:rsid w:val="005F7217"/>
    <w:rsid w:val="005F78AD"/>
    <w:rsid w:val="0060053B"/>
    <w:rsid w:val="00600B91"/>
    <w:rsid w:val="0060195E"/>
    <w:rsid w:val="006028F1"/>
    <w:rsid w:val="00603269"/>
    <w:rsid w:val="00603DC9"/>
    <w:rsid w:val="00603F25"/>
    <w:rsid w:val="006042E1"/>
    <w:rsid w:val="0060465B"/>
    <w:rsid w:val="006050A4"/>
    <w:rsid w:val="00605333"/>
    <w:rsid w:val="00605CAB"/>
    <w:rsid w:val="00606BD1"/>
    <w:rsid w:val="0060728C"/>
    <w:rsid w:val="006075D6"/>
    <w:rsid w:val="006077AB"/>
    <w:rsid w:val="006079B2"/>
    <w:rsid w:val="006107D6"/>
    <w:rsid w:val="00611571"/>
    <w:rsid w:val="00611837"/>
    <w:rsid w:val="00612287"/>
    <w:rsid w:val="006129A8"/>
    <w:rsid w:val="0061301B"/>
    <w:rsid w:val="006131F5"/>
    <w:rsid w:val="00613697"/>
    <w:rsid w:val="00613FCC"/>
    <w:rsid w:val="006144A5"/>
    <w:rsid w:val="006149C7"/>
    <w:rsid w:val="00614B33"/>
    <w:rsid w:val="0061510F"/>
    <w:rsid w:val="00615694"/>
    <w:rsid w:val="00615A9A"/>
    <w:rsid w:val="00615B38"/>
    <w:rsid w:val="00615E23"/>
    <w:rsid w:val="006162BD"/>
    <w:rsid w:val="00616F20"/>
    <w:rsid w:val="00620058"/>
    <w:rsid w:val="00620317"/>
    <w:rsid w:val="00620AB9"/>
    <w:rsid w:val="006217B0"/>
    <w:rsid w:val="006228C5"/>
    <w:rsid w:val="00622A22"/>
    <w:rsid w:val="006233D6"/>
    <w:rsid w:val="00623ACD"/>
    <w:rsid w:val="00624911"/>
    <w:rsid w:val="0062630F"/>
    <w:rsid w:val="00627376"/>
    <w:rsid w:val="006276E5"/>
    <w:rsid w:val="006278BD"/>
    <w:rsid w:val="0063121F"/>
    <w:rsid w:val="00631231"/>
    <w:rsid w:val="0063190A"/>
    <w:rsid w:val="00631998"/>
    <w:rsid w:val="006319D8"/>
    <w:rsid w:val="006319F3"/>
    <w:rsid w:val="00632705"/>
    <w:rsid w:val="00633571"/>
    <w:rsid w:val="00633D0C"/>
    <w:rsid w:val="00634237"/>
    <w:rsid w:val="00634D7F"/>
    <w:rsid w:val="00635E7E"/>
    <w:rsid w:val="00640094"/>
    <w:rsid w:val="006400EF"/>
    <w:rsid w:val="00640C6D"/>
    <w:rsid w:val="006410DC"/>
    <w:rsid w:val="0064167D"/>
    <w:rsid w:val="00641EA7"/>
    <w:rsid w:val="0064206B"/>
    <w:rsid w:val="006440A2"/>
    <w:rsid w:val="00645588"/>
    <w:rsid w:val="00645A37"/>
    <w:rsid w:val="00645ABA"/>
    <w:rsid w:val="00646B05"/>
    <w:rsid w:val="006470B0"/>
    <w:rsid w:val="00647149"/>
    <w:rsid w:val="00647A1F"/>
    <w:rsid w:val="00647D63"/>
    <w:rsid w:val="0065012A"/>
    <w:rsid w:val="0065445E"/>
    <w:rsid w:val="00654574"/>
    <w:rsid w:val="006548F0"/>
    <w:rsid w:val="00655689"/>
    <w:rsid w:val="00655724"/>
    <w:rsid w:val="00656D79"/>
    <w:rsid w:val="00656FE1"/>
    <w:rsid w:val="006573D0"/>
    <w:rsid w:val="00660A10"/>
    <w:rsid w:val="00660ABC"/>
    <w:rsid w:val="00660CE8"/>
    <w:rsid w:val="00661964"/>
    <w:rsid w:val="00661AA7"/>
    <w:rsid w:val="006627A9"/>
    <w:rsid w:val="00662E06"/>
    <w:rsid w:val="0066417A"/>
    <w:rsid w:val="0066458F"/>
    <w:rsid w:val="00664A1A"/>
    <w:rsid w:val="00664FD9"/>
    <w:rsid w:val="00665DD8"/>
    <w:rsid w:val="006664FC"/>
    <w:rsid w:val="00666DFB"/>
    <w:rsid w:val="006672CB"/>
    <w:rsid w:val="006672EA"/>
    <w:rsid w:val="006674E0"/>
    <w:rsid w:val="0066781E"/>
    <w:rsid w:val="00670991"/>
    <w:rsid w:val="00670A34"/>
    <w:rsid w:val="00671919"/>
    <w:rsid w:val="006723FE"/>
    <w:rsid w:val="00672787"/>
    <w:rsid w:val="00672F87"/>
    <w:rsid w:val="00673C87"/>
    <w:rsid w:val="00674131"/>
    <w:rsid w:val="00674F13"/>
    <w:rsid w:val="00675483"/>
    <w:rsid w:val="0067563A"/>
    <w:rsid w:val="00675966"/>
    <w:rsid w:val="0067617E"/>
    <w:rsid w:val="0067642C"/>
    <w:rsid w:val="00676877"/>
    <w:rsid w:val="0067730E"/>
    <w:rsid w:val="006773BE"/>
    <w:rsid w:val="006773F7"/>
    <w:rsid w:val="00677A0B"/>
    <w:rsid w:val="0068054E"/>
    <w:rsid w:val="006808B2"/>
    <w:rsid w:val="00680B9B"/>
    <w:rsid w:val="00684E41"/>
    <w:rsid w:val="00685912"/>
    <w:rsid w:val="00686107"/>
    <w:rsid w:val="0068679F"/>
    <w:rsid w:val="00686F86"/>
    <w:rsid w:val="00687988"/>
    <w:rsid w:val="00690A04"/>
    <w:rsid w:val="00690A95"/>
    <w:rsid w:val="00691C0D"/>
    <w:rsid w:val="00691CD6"/>
    <w:rsid w:val="0069228B"/>
    <w:rsid w:val="00692C31"/>
    <w:rsid w:val="00693194"/>
    <w:rsid w:val="006942EA"/>
    <w:rsid w:val="006952B3"/>
    <w:rsid w:val="0069585B"/>
    <w:rsid w:val="0069634E"/>
    <w:rsid w:val="00696353"/>
    <w:rsid w:val="00696704"/>
    <w:rsid w:val="006968EC"/>
    <w:rsid w:val="006974C7"/>
    <w:rsid w:val="006A2175"/>
    <w:rsid w:val="006A3F3A"/>
    <w:rsid w:val="006A49F9"/>
    <w:rsid w:val="006A6B7F"/>
    <w:rsid w:val="006B02F8"/>
    <w:rsid w:val="006B069A"/>
    <w:rsid w:val="006B1121"/>
    <w:rsid w:val="006B1C61"/>
    <w:rsid w:val="006B258F"/>
    <w:rsid w:val="006B2658"/>
    <w:rsid w:val="006B2659"/>
    <w:rsid w:val="006B2C35"/>
    <w:rsid w:val="006B2FE9"/>
    <w:rsid w:val="006B31DE"/>
    <w:rsid w:val="006B35C3"/>
    <w:rsid w:val="006B39C6"/>
    <w:rsid w:val="006B3A9E"/>
    <w:rsid w:val="006B3D72"/>
    <w:rsid w:val="006B580B"/>
    <w:rsid w:val="006B5D66"/>
    <w:rsid w:val="006B5E9F"/>
    <w:rsid w:val="006B5FB0"/>
    <w:rsid w:val="006B6B54"/>
    <w:rsid w:val="006B6C38"/>
    <w:rsid w:val="006B717E"/>
    <w:rsid w:val="006C036A"/>
    <w:rsid w:val="006C0476"/>
    <w:rsid w:val="006C074D"/>
    <w:rsid w:val="006C1021"/>
    <w:rsid w:val="006C11E4"/>
    <w:rsid w:val="006C193F"/>
    <w:rsid w:val="006C21BA"/>
    <w:rsid w:val="006C3218"/>
    <w:rsid w:val="006C34C4"/>
    <w:rsid w:val="006C372D"/>
    <w:rsid w:val="006C3E9E"/>
    <w:rsid w:val="006C47C8"/>
    <w:rsid w:val="006C4A93"/>
    <w:rsid w:val="006C4E33"/>
    <w:rsid w:val="006C52E2"/>
    <w:rsid w:val="006C5AB4"/>
    <w:rsid w:val="006C6051"/>
    <w:rsid w:val="006C663D"/>
    <w:rsid w:val="006C6FE6"/>
    <w:rsid w:val="006C74B9"/>
    <w:rsid w:val="006C75B8"/>
    <w:rsid w:val="006C7790"/>
    <w:rsid w:val="006C7D8D"/>
    <w:rsid w:val="006C7DD1"/>
    <w:rsid w:val="006D0E1E"/>
    <w:rsid w:val="006D24A0"/>
    <w:rsid w:val="006D258A"/>
    <w:rsid w:val="006D25B9"/>
    <w:rsid w:val="006D26EB"/>
    <w:rsid w:val="006D330E"/>
    <w:rsid w:val="006D34B5"/>
    <w:rsid w:val="006D432C"/>
    <w:rsid w:val="006D4A3A"/>
    <w:rsid w:val="006D5579"/>
    <w:rsid w:val="006D62EB"/>
    <w:rsid w:val="006D65D8"/>
    <w:rsid w:val="006D681F"/>
    <w:rsid w:val="006D7B78"/>
    <w:rsid w:val="006E1678"/>
    <w:rsid w:val="006E1D09"/>
    <w:rsid w:val="006E2518"/>
    <w:rsid w:val="006E3D43"/>
    <w:rsid w:val="006E3E78"/>
    <w:rsid w:val="006E403A"/>
    <w:rsid w:val="006E476D"/>
    <w:rsid w:val="006E489B"/>
    <w:rsid w:val="006E4CAB"/>
    <w:rsid w:val="006E4D99"/>
    <w:rsid w:val="006E61C2"/>
    <w:rsid w:val="006E6245"/>
    <w:rsid w:val="006E7417"/>
    <w:rsid w:val="006E74D1"/>
    <w:rsid w:val="006E7667"/>
    <w:rsid w:val="006E76FE"/>
    <w:rsid w:val="006E7D8F"/>
    <w:rsid w:val="006F00FA"/>
    <w:rsid w:val="006F1470"/>
    <w:rsid w:val="006F1AC6"/>
    <w:rsid w:val="006F1D1A"/>
    <w:rsid w:val="006F2A42"/>
    <w:rsid w:val="006F32DE"/>
    <w:rsid w:val="006F4BE6"/>
    <w:rsid w:val="006F5BCA"/>
    <w:rsid w:val="006F5CFC"/>
    <w:rsid w:val="006F632B"/>
    <w:rsid w:val="006F64DC"/>
    <w:rsid w:val="006F6708"/>
    <w:rsid w:val="00700E7C"/>
    <w:rsid w:val="00700EAB"/>
    <w:rsid w:val="00700F77"/>
    <w:rsid w:val="00701AFA"/>
    <w:rsid w:val="00701FB9"/>
    <w:rsid w:val="007021DF"/>
    <w:rsid w:val="00702250"/>
    <w:rsid w:val="007024BA"/>
    <w:rsid w:val="0070361C"/>
    <w:rsid w:val="00703AB1"/>
    <w:rsid w:val="007040EC"/>
    <w:rsid w:val="00705148"/>
    <w:rsid w:val="00706340"/>
    <w:rsid w:val="007064F4"/>
    <w:rsid w:val="00706E92"/>
    <w:rsid w:val="007078C2"/>
    <w:rsid w:val="00707BF6"/>
    <w:rsid w:val="00710840"/>
    <w:rsid w:val="00710F25"/>
    <w:rsid w:val="0071131D"/>
    <w:rsid w:val="00711BAA"/>
    <w:rsid w:val="007121CD"/>
    <w:rsid w:val="007124B1"/>
    <w:rsid w:val="007127E2"/>
    <w:rsid w:val="00712B4F"/>
    <w:rsid w:val="00712BA0"/>
    <w:rsid w:val="00712D39"/>
    <w:rsid w:val="007139B9"/>
    <w:rsid w:val="0071483E"/>
    <w:rsid w:val="007149EF"/>
    <w:rsid w:val="00716236"/>
    <w:rsid w:val="0071679E"/>
    <w:rsid w:val="00716C2C"/>
    <w:rsid w:val="0071705F"/>
    <w:rsid w:val="00717F92"/>
    <w:rsid w:val="0072026F"/>
    <w:rsid w:val="00720370"/>
    <w:rsid w:val="00720392"/>
    <w:rsid w:val="00720B9C"/>
    <w:rsid w:val="00721537"/>
    <w:rsid w:val="00721E96"/>
    <w:rsid w:val="00722858"/>
    <w:rsid w:val="00723139"/>
    <w:rsid w:val="00723A8F"/>
    <w:rsid w:val="00723AF0"/>
    <w:rsid w:val="00724833"/>
    <w:rsid w:val="00724E05"/>
    <w:rsid w:val="00725717"/>
    <w:rsid w:val="00725DED"/>
    <w:rsid w:val="007262AD"/>
    <w:rsid w:val="00730590"/>
    <w:rsid w:val="00731778"/>
    <w:rsid w:val="00731C65"/>
    <w:rsid w:val="00732A43"/>
    <w:rsid w:val="00732C4E"/>
    <w:rsid w:val="0073375D"/>
    <w:rsid w:val="00733C73"/>
    <w:rsid w:val="00734610"/>
    <w:rsid w:val="007347E6"/>
    <w:rsid w:val="007349B3"/>
    <w:rsid w:val="00734C74"/>
    <w:rsid w:val="00735378"/>
    <w:rsid w:val="0073551E"/>
    <w:rsid w:val="00735560"/>
    <w:rsid w:val="00735594"/>
    <w:rsid w:val="00736842"/>
    <w:rsid w:val="00740FB0"/>
    <w:rsid w:val="0074108F"/>
    <w:rsid w:val="00741E12"/>
    <w:rsid w:val="007421FD"/>
    <w:rsid w:val="00742306"/>
    <w:rsid w:val="00742E6A"/>
    <w:rsid w:val="00743CC2"/>
    <w:rsid w:val="007446B4"/>
    <w:rsid w:val="00744946"/>
    <w:rsid w:val="007450AC"/>
    <w:rsid w:val="0074636D"/>
    <w:rsid w:val="007469F7"/>
    <w:rsid w:val="00746D9F"/>
    <w:rsid w:val="00746DE4"/>
    <w:rsid w:val="00747051"/>
    <w:rsid w:val="00747A09"/>
    <w:rsid w:val="00747A12"/>
    <w:rsid w:val="0075053D"/>
    <w:rsid w:val="0075054C"/>
    <w:rsid w:val="0075067C"/>
    <w:rsid w:val="00752BC0"/>
    <w:rsid w:val="00752EDA"/>
    <w:rsid w:val="007538E5"/>
    <w:rsid w:val="0075572D"/>
    <w:rsid w:val="007565B6"/>
    <w:rsid w:val="007608C9"/>
    <w:rsid w:val="00760AE6"/>
    <w:rsid w:val="007620E2"/>
    <w:rsid w:val="00763DBD"/>
    <w:rsid w:val="007642B6"/>
    <w:rsid w:val="0076632B"/>
    <w:rsid w:val="00766C36"/>
    <w:rsid w:val="00766F4E"/>
    <w:rsid w:val="00767B19"/>
    <w:rsid w:val="00767BCD"/>
    <w:rsid w:val="00767EBC"/>
    <w:rsid w:val="0077070D"/>
    <w:rsid w:val="00770A79"/>
    <w:rsid w:val="007725B8"/>
    <w:rsid w:val="00772D77"/>
    <w:rsid w:val="00774072"/>
    <w:rsid w:val="00774D33"/>
    <w:rsid w:val="007752A3"/>
    <w:rsid w:val="0077533C"/>
    <w:rsid w:val="00776709"/>
    <w:rsid w:val="00776BD9"/>
    <w:rsid w:val="00780D7F"/>
    <w:rsid w:val="0078137E"/>
    <w:rsid w:val="00781A3D"/>
    <w:rsid w:val="00781C92"/>
    <w:rsid w:val="00783270"/>
    <w:rsid w:val="00783891"/>
    <w:rsid w:val="00783FD6"/>
    <w:rsid w:val="0078524E"/>
    <w:rsid w:val="00785517"/>
    <w:rsid w:val="00785C6E"/>
    <w:rsid w:val="00785D06"/>
    <w:rsid w:val="00786410"/>
    <w:rsid w:val="007864FB"/>
    <w:rsid w:val="00786508"/>
    <w:rsid w:val="007869BA"/>
    <w:rsid w:val="0078721E"/>
    <w:rsid w:val="00787357"/>
    <w:rsid w:val="007901A8"/>
    <w:rsid w:val="00790684"/>
    <w:rsid w:val="007908EC"/>
    <w:rsid w:val="00790E03"/>
    <w:rsid w:val="00791BB7"/>
    <w:rsid w:val="00792BDC"/>
    <w:rsid w:val="007967E3"/>
    <w:rsid w:val="00796DD2"/>
    <w:rsid w:val="00797BC8"/>
    <w:rsid w:val="007A0284"/>
    <w:rsid w:val="007A057A"/>
    <w:rsid w:val="007A1865"/>
    <w:rsid w:val="007A1B7F"/>
    <w:rsid w:val="007A1F86"/>
    <w:rsid w:val="007A2321"/>
    <w:rsid w:val="007A25BD"/>
    <w:rsid w:val="007A32BA"/>
    <w:rsid w:val="007A3C99"/>
    <w:rsid w:val="007A3E6C"/>
    <w:rsid w:val="007A4A0B"/>
    <w:rsid w:val="007A59E3"/>
    <w:rsid w:val="007A5BD6"/>
    <w:rsid w:val="007A66DB"/>
    <w:rsid w:val="007A690E"/>
    <w:rsid w:val="007A6A12"/>
    <w:rsid w:val="007A6FC2"/>
    <w:rsid w:val="007A7D0D"/>
    <w:rsid w:val="007A7D8A"/>
    <w:rsid w:val="007B0CC8"/>
    <w:rsid w:val="007B0DAD"/>
    <w:rsid w:val="007B0F9F"/>
    <w:rsid w:val="007B174D"/>
    <w:rsid w:val="007B17CD"/>
    <w:rsid w:val="007B1921"/>
    <w:rsid w:val="007B20A2"/>
    <w:rsid w:val="007B2BD6"/>
    <w:rsid w:val="007B2DC2"/>
    <w:rsid w:val="007B35CD"/>
    <w:rsid w:val="007B38CB"/>
    <w:rsid w:val="007B4349"/>
    <w:rsid w:val="007B470B"/>
    <w:rsid w:val="007B4BF5"/>
    <w:rsid w:val="007B5AC8"/>
    <w:rsid w:val="007B5AF8"/>
    <w:rsid w:val="007B68F9"/>
    <w:rsid w:val="007B78D7"/>
    <w:rsid w:val="007C0375"/>
    <w:rsid w:val="007C0871"/>
    <w:rsid w:val="007C14A1"/>
    <w:rsid w:val="007C16CC"/>
    <w:rsid w:val="007C23AB"/>
    <w:rsid w:val="007C2E7C"/>
    <w:rsid w:val="007C30A3"/>
    <w:rsid w:val="007C353E"/>
    <w:rsid w:val="007C405A"/>
    <w:rsid w:val="007C437E"/>
    <w:rsid w:val="007C495F"/>
    <w:rsid w:val="007C4BDB"/>
    <w:rsid w:val="007C5EBB"/>
    <w:rsid w:val="007C6F93"/>
    <w:rsid w:val="007C7610"/>
    <w:rsid w:val="007C7CC3"/>
    <w:rsid w:val="007D161D"/>
    <w:rsid w:val="007D1E1A"/>
    <w:rsid w:val="007D278F"/>
    <w:rsid w:val="007D3581"/>
    <w:rsid w:val="007D3A87"/>
    <w:rsid w:val="007D4FB3"/>
    <w:rsid w:val="007D4FDA"/>
    <w:rsid w:val="007D6B7F"/>
    <w:rsid w:val="007D6BC7"/>
    <w:rsid w:val="007D7617"/>
    <w:rsid w:val="007E0246"/>
    <w:rsid w:val="007E07F1"/>
    <w:rsid w:val="007E09AB"/>
    <w:rsid w:val="007E18CD"/>
    <w:rsid w:val="007E1B98"/>
    <w:rsid w:val="007E24AA"/>
    <w:rsid w:val="007E27B4"/>
    <w:rsid w:val="007E3418"/>
    <w:rsid w:val="007E382B"/>
    <w:rsid w:val="007E3F35"/>
    <w:rsid w:val="007E5DFA"/>
    <w:rsid w:val="007E6247"/>
    <w:rsid w:val="007E633D"/>
    <w:rsid w:val="007E68A4"/>
    <w:rsid w:val="007E716A"/>
    <w:rsid w:val="007E794D"/>
    <w:rsid w:val="007F0658"/>
    <w:rsid w:val="007F0F77"/>
    <w:rsid w:val="007F1B0C"/>
    <w:rsid w:val="007F1D5C"/>
    <w:rsid w:val="007F3976"/>
    <w:rsid w:val="007F3B98"/>
    <w:rsid w:val="007F5886"/>
    <w:rsid w:val="007F5D78"/>
    <w:rsid w:val="007F650C"/>
    <w:rsid w:val="007F6C60"/>
    <w:rsid w:val="007F6D38"/>
    <w:rsid w:val="007F7502"/>
    <w:rsid w:val="00800356"/>
    <w:rsid w:val="00800753"/>
    <w:rsid w:val="00800767"/>
    <w:rsid w:val="008009A0"/>
    <w:rsid w:val="008009DB"/>
    <w:rsid w:val="00800A30"/>
    <w:rsid w:val="00800A86"/>
    <w:rsid w:val="008016DB"/>
    <w:rsid w:val="00802471"/>
    <w:rsid w:val="0080283A"/>
    <w:rsid w:val="00803A4B"/>
    <w:rsid w:val="00803C50"/>
    <w:rsid w:val="00803F81"/>
    <w:rsid w:val="00804599"/>
    <w:rsid w:val="00804C33"/>
    <w:rsid w:val="00805BDD"/>
    <w:rsid w:val="0080730E"/>
    <w:rsid w:val="008078DD"/>
    <w:rsid w:val="008110C9"/>
    <w:rsid w:val="00811660"/>
    <w:rsid w:val="008118C0"/>
    <w:rsid w:val="0081193D"/>
    <w:rsid w:val="008121EF"/>
    <w:rsid w:val="00812B11"/>
    <w:rsid w:val="00812B30"/>
    <w:rsid w:val="00813414"/>
    <w:rsid w:val="00813D35"/>
    <w:rsid w:val="00813EA8"/>
    <w:rsid w:val="00814E16"/>
    <w:rsid w:val="00814FBD"/>
    <w:rsid w:val="00816D27"/>
    <w:rsid w:val="00817549"/>
    <w:rsid w:val="00820541"/>
    <w:rsid w:val="008212E6"/>
    <w:rsid w:val="00821C3C"/>
    <w:rsid w:val="00821DFD"/>
    <w:rsid w:val="00821EC2"/>
    <w:rsid w:val="0082231F"/>
    <w:rsid w:val="008223EB"/>
    <w:rsid w:val="00822981"/>
    <w:rsid w:val="00822A77"/>
    <w:rsid w:val="00823ADD"/>
    <w:rsid w:val="00823B6F"/>
    <w:rsid w:val="00824068"/>
    <w:rsid w:val="008246A8"/>
    <w:rsid w:val="008261F8"/>
    <w:rsid w:val="0082674C"/>
    <w:rsid w:val="008278DA"/>
    <w:rsid w:val="0083138B"/>
    <w:rsid w:val="00831938"/>
    <w:rsid w:val="00831B85"/>
    <w:rsid w:val="00832015"/>
    <w:rsid w:val="00832517"/>
    <w:rsid w:val="008328BB"/>
    <w:rsid w:val="008330F4"/>
    <w:rsid w:val="00835BC7"/>
    <w:rsid w:val="00836496"/>
    <w:rsid w:val="00836F09"/>
    <w:rsid w:val="008400FA"/>
    <w:rsid w:val="00840277"/>
    <w:rsid w:val="00840708"/>
    <w:rsid w:val="00840B2E"/>
    <w:rsid w:val="00840F91"/>
    <w:rsid w:val="0084152B"/>
    <w:rsid w:val="008417CB"/>
    <w:rsid w:val="00842A85"/>
    <w:rsid w:val="00842C3C"/>
    <w:rsid w:val="00842DE9"/>
    <w:rsid w:val="0084334C"/>
    <w:rsid w:val="00843622"/>
    <w:rsid w:val="00843EBF"/>
    <w:rsid w:val="0084420E"/>
    <w:rsid w:val="00844F90"/>
    <w:rsid w:val="00845519"/>
    <w:rsid w:val="00845BF8"/>
    <w:rsid w:val="00845FAA"/>
    <w:rsid w:val="0084624C"/>
    <w:rsid w:val="00846687"/>
    <w:rsid w:val="0084676A"/>
    <w:rsid w:val="00846C7F"/>
    <w:rsid w:val="00846F02"/>
    <w:rsid w:val="0084715C"/>
    <w:rsid w:val="00847CE1"/>
    <w:rsid w:val="00850231"/>
    <w:rsid w:val="00850381"/>
    <w:rsid w:val="00850604"/>
    <w:rsid w:val="00850847"/>
    <w:rsid w:val="00850AA6"/>
    <w:rsid w:val="00850D71"/>
    <w:rsid w:val="008514D7"/>
    <w:rsid w:val="00851A47"/>
    <w:rsid w:val="00853041"/>
    <w:rsid w:val="0085430A"/>
    <w:rsid w:val="0085451A"/>
    <w:rsid w:val="00854E05"/>
    <w:rsid w:val="00855AC4"/>
    <w:rsid w:val="00855D8A"/>
    <w:rsid w:val="00855FCF"/>
    <w:rsid w:val="00856A2F"/>
    <w:rsid w:val="00856E31"/>
    <w:rsid w:val="008573E5"/>
    <w:rsid w:val="0085782E"/>
    <w:rsid w:val="00857959"/>
    <w:rsid w:val="00861CBC"/>
    <w:rsid w:val="00862DF2"/>
    <w:rsid w:val="00863067"/>
    <w:rsid w:val="008639C8"/>
    <w:rsid w:val="00865379"/>
    <w:rsid w:val="00865987"/>
    <w:rsid w:val="00865ACB"/>
    <w:rsid w:val="0086618C"/>
    <w:rsid w:val="00866670"/>
    <w:rsid w:val="0086681E"/>
    <w:rsid w:val="00866909"/>
    <w:rsid w:val="00866C80"/>
    <w:rsid w:val="00867C1E"/>
    <w:rsid w:val="00867DE8"/>
    <w:rsid w:val="00870CC7"/>
    <w:rsid w:val="00870E33"/>
    <w:rsid w:val="008715FF"/>
    <w:rsid w:val="00871906"/>
    <w:rsid w:val="00874056"/>
    <w:rsid w:val="00874305"/>
    <w:rsid w:val="00874943"/>
    <w:rsid w:val="00875648"/>
    <w:rsid w:val="00875EB2"/>
    <w:rsid w:val="00875FA3"/>
    <w:rsid w:val="008763FB"/>
    <w:rsid w:val="00876DDF"/>
    <w:rsid w:val="00877302"/>
    <w:rsid w:val="00877303"/>
    <w:rsid w:val="00877DB7"/>
    <w:rsid w:val="008800F6"/>
    <w:rsid w:val="0088048F"/>
    <w:rsid w:val="008809A5"/>
    <w:rsid w:val="00881649"/>
    <w:rsid w:val="00882725"/>
    <w:rsid w:val="00883C85"/>
    <w:rsid w:val="0088584E"/>
    <w:rsid w:val="0088663E"/>
    <w:rsid w:val="00886C2F"/>
    <w:rsid w:val="008874FE"/>
    <w:rsid w:val="00887F2C"/>
    <w:rsid w:val="00887F84"/>
    <w:rsid w:val="00891365"/>
    <w:rsid w:val="00891CFD"/>
    <w:rsid w:val="00892CBE"/>
    <w:rsid w:val="0089341E"/>
    <w:rsid w:val="008940CD"/>
    <w:rsid w:val="00894606"/>
    <w:rsid w:val="00894CFB"/>
    <w:rsid w:val="008956F0"/>
    <w:rsid w:val="00896B84"/>
    <w:rsid w:val="008A116C"/>
    <w:rsid w:val="008A1B09"/>
    <w:rsid w:val="008A1B9F"/>
    <w:rsid w:val="008A2A45"/>
    <w:rsid w:val="008A3740"/>
    <w:rsid w:val="008A401D"/>
    <w:rsid w:val="008A4C87"/>
    <w:rsid w:val="008A5C65"/>
    <w:rsid w:val="008A5CA6"/>
    <w:rsid w:val="008A66E8"/>
    <w:rsid w:val="008A6B1F"/>
    <w:rsid w:val="008A6F50"/>
    <w:rsid w:val="008A747B"/>
    <w:rsid w:val="008B03C0"/>
    <w:rsid w:val="008B2365"/>
    <w:rsid w:val="008B2775"/>
    <w:rsid w:val="008B2A55"/>
    <w:rsid w:val="008B310D"/>
    <w:rsid w:val="008B312B"/>
    <w:rsid w:val="008B3B67"/>
    <w:rsid w:val="008B3B73"/>
    <w:rsid w:val="008B4126"/>
    <w:rsid w:val="008B4AC2"/>
    <w:rsid w:val="008B4E71"/>
    <w:rsid w:val="008B5F06"/>
    <w:rsid w:val="008B6E00"/>
    <w:rsid w:val="008B7613"/>
    <w:rsid w:val="008C0282"/>
    <w:rsid w:val="008C18C5"/>
    <w:rsid w:val="008C21C2"/>
    <w:rsid w:val="008C222C"/>
    <w:rsid w:val="008C2902"/>
    <w:rsid w:val="008C2DD6"/>
    <w:rsid w:val="008C3F38"/>
    <w:rsid w:val="008C43DB"/>
    <w:rsid w:val="008C4865"/>
    <w:rsid w:val="008C53DF"/>
    <w:rsid w:val="008C5E00"/>
    <w:rsid w:val="008C6301"/>
    <w:rsid w:val="008C6454"/>
    <w:rsid w:val="008C6A2E"/>
    <w:rsid w:val="008C6D97"/>
    <w:rsid w:val="008C6EFF"/>
    <w:rsid w:val="008C727B"/>
    <w:rsid w:val="008C7936"/>
    <w:rsid w:val="008D0226"/>
    <w:rsid w:val="008D041B"/>
    <w:rsid w:val="008D0865"/>
    <w:rsid w:val="008D0D86"/>
    <w:rsid w:val="008D1E06"/>
    <w:rsid w:val="008D1EAE"/>
    <w:rsid w:val="008D22AC"/>
    <w:rsid w:val="008D2F14"/>
    <w:rsid w:val="008D32AD"/>
    <w:rsid w:val="008D3A35"/>
    <w:rsid w:val="008D3DB7"/>
    <w:rsid w:val="008D4185"/>
    <w:rsid w:val="008D432D"/>
    <w:rsid w:val="008D485B"/>
    <w:rsid w:val="008D4FB5"/>
    <w:rsid w:val="008D5AA5"/>
    <w:rsid w:val="008D64B4"/>
    <w:rsid w:val="008D7043"/>
    <w:rsid w:val="008D70E1"/>
    <w:rsid w:val="008D7D3F"/>
    <w:rsid w:val="008E0174"/>
    <w:rsid w:val="008E0FB2"/>
    <w:rsid w:val="008E180E"/>
    <w:rsid w:val="008E246B"/>
    <w:rsid w:val="008E350F"/>
    <w:rsid w:val="008E393E"/>
    <w:rsid w:val="008E39F4"/>
    <w:rsid w:val="008E3BD6"/>
    <w:rsid w:val="008E3BEA"/>
    <w:rsid w:val="008E497D"/>
    <w:rsid w:val="008E597E"/>
    <w:rsid w:val="008E5F7A"/>
    <w:rsid w:val="008E7EDC"/>
    <w:rsid w:val="008E7F0A"/>
    <w:rsid w:val="008E7FB0"/>
    <w:rsid w:val="008F0019"/>
    <w:rsid w:val="008F079B"/>
    <w:rsid w:val="008F272A"/>
    <w:rsid w:val="008F2D69"/>
    <w:rsid w:val="008F437D"/>
    <w:rsid w:val="008F5A57"/>
    <w:rsid w:val="008F5AC1"/>
    <w:rsid w:val="008F6060"/>
    <w:rsid w:val="008F61BA"/>
    <w:rsid w:val="008F6387"/>
    <w:rsid w:val="008F65A9"/>
    <w:rsid w:val="008F76BC"/>
    <w:rsid w:val="0090157C"/>
    <w:rsid w:val="00901F18"/>
    <w:rsid w:val="009021C6"/>
    <w:rsid w:val="00902A5E"/>
    <w:rsid w:val="009035FB"/>
    <w:rsid w:val="0090585E"/>
    <w:rsid w:val="00905C70"/>
    <w:rsid w:val="00905DA3"/>
    <w:rsid w:val="0090669B"/>
    <w:rsid w:val="00910746"/>
    <w:rsid w:val="009113F2"/>
    <w:rsid w:val="00911BF5"/>
    <w:rsid w:val="0091214A"/>
    <w:rsid w:val="009130AA"/>
    <w:rsid w:val="009146CA"/>
    <w:rsid w:val="00914761"/>
    <w:rsid w:val="00915100"/>
    <w:rsid w:val="00915177"/>
    <w:rsid w:val="009157DB"/>
    <w:rsid w:val="00915E12"/>
    <w:rsid w:val="00915F50"/>
    <w:rsid w:val="009161B4"/>
    <w:rsid w:val="0091692F"/>
    <w:rsid w:val="00917246"/>
    <w:rsid w:val="00917609"/>
    <w:rsid w:val="009177B7"/>
    <w:rsid w:val="00917ACA"/>
    <w:rsid w:val="00920099"/>
    <w:rsid w:val="009206F4"/>
    <w:rsid w:val="00920CBD"/>
    <w:rsid w:val="00920EFC"/>
    <w:rsid w:val="00921381"/>
    <w:rsid w:val="00921F86"/>
    <w:rsid w:val="00922A60"/>
    <w:rsid w:val="00922E12"/>
    <w:rsid w:val="009236B0"/>
    <w:rsid w:val="00923999"/>
    <w:rsid w:val="00924633"/>
    <w:rsid w:val="00924816"/>
    <w:rsid w:val="00924D83"/>
    <w:rsid w:val="0092531A"/>
    <w:rsid w:val="009255E1"/>
    <w:rsid w:val="00925AA6"/>
    <w:rsid w:val="00927269"/>
    <w:rsid w:val="009276AD"/>
    <w:rsid w:val="0093000B"/>
    <w:rsid w:val="009306DB"/>
    <w:rsid w:val="00930878"/>
    <w:rsid w:val="00930AE0"/>
    <w:rsid w:val="00930BB5"/>
    <w:rsid w:val="00931325"/>
    <w:rsid w:val="00931574"/>
    <w:rsid w:val="0093207A"/>
    <w:rsid w:val="00932CF5"/>
    <w:rsid w:val="00932D21"/>
    <w:rsid w:val="00933D10"/>
    <w:rsid w:val="00934B10"/>
    <w:rsid w:val="009362AE"/>
    <w:rsid w:val="009363D4"/>
    <w:rsid w:val="00942392"/>
    <w:rsid w:val="00942DA9"/>
    <w:rsid w:val="00944DB6"/>
    <w:rsid w:val="00945E9F"/>
    <w:rsid w:val="00946247"/>
    <w:rsid w:val="009467FB"/>
    <w:rsid w:val="00947149"/>
    <w:rsid w:val="009475FD"/>
    <w:rsid w:val="00950F49"/>
    <w:rsid w:val="00951B71"/>
    <w:rsid w:val="00952A14"/>
    <w:rsid w:val="00953AD7"/>
    <w:rsid w:val="00953EC1"/>
    <w:rsid w:val="0095426C"/>
    <w:rsid w:val="009543A7"/>
    <w:rsid w:val="00954890"/>
    <w:rsid w:val="00955B86"/>
    <w:rsid w:val="009562DC"/>
    <w:rsid w:val="009565D6"/>
    <w:rsid w:val="0095780E"/>
    <w:rsid w:val="00960322"/>
    <w:rsid w:val="0096044E"/>
    <w:rsid w:val="00961330"/>
    <w:rsid w:val="00961F3E"/>
    <w:rsid w:val="009623E3"/>
    <w:rsid w:val="0096278D"/>
    <w:rsid w:val="00962B34"/>
    <w:rsid w:val="00963F3D"/>
    <w:rsid w:val="0096463E"/>
    <w:rsid w:val="00964810"/>
    <w:rsid w:val="0096593C"/>
    <w:rsid w:val="00965DED"/>
    <w:rsid w:val="00966007"/>
    <w:rsid w:val="0096600A"/>
    <w:rsid w:val="0096699D"/>
    <w:rsid w:val="00966FE0"/>
    <w:rsid w:val="00967686"/>
    <w:rsid w:val="009700A6"/>
    <w:rsid w:val="0097147A"/>
    <w:rsid w:val="009718DA"/>
    <w:rsid w:val="00971BBE"/>
    <w:rsid w:val="00971D29"/>
    <w:rsid w:val="00973FA3"/>
    <w:rsid w:val="0097469C"/>
    <w:rsid w:val="00974FAE"/>
    <w:rsid w:val="009754DE"/>
    <w:rsid w:val="00975639"/>
    <w:rsid w:val="0097677A"/>
    <w:rsid w:val="0097681D"/>
    <w:rsid w:val="009768BF"/>
    <w:rsid w:val="00976FDD"/>
    <w:rsid w:val="00977B76"/>
    <w:rsid w:val="00977DA5"/>
    <w:rsid w:val="00977E81"/>
    <w:rsid w:val="00977F11"/>
    <w:rsid w:val="00980D08"/>
    <w:rsid w:val="0098106C"/>
    <w:rsid w:val="0098183C"/>
    <w:rsid w:val="0098187F"/>
    <w:rsid w:val="00981B81"/>
    <w:rsid w:val="00982000"/>
    <w:rsid w:val="0098285B"/>
    <w:rsid w:val="009830AB"/>
    <w:rsid w:val="00983629"/>
    <w:rsid w:val="00983A6E"/>
    <w:rsid w:val="00983AB4"/>
    <w:rsid w:val="009841CB"/>
    <w:rsid w:val="00985FCA"/>
    <w:rsid w:val="00986157"/>
    <w:rsid w:val="00990684"/>
    <w:rsid w:val="00991E67"/>
    <w:rsid w:val="0099219A"/>
    <w:rsid w:val="00992B42"/>
    <w:rsid w:val="00992BD6"/>
    <w:rsid w:val="009933DF"/>
    <w:rsid w:val="0099458C"/>
    <w:rsid w:val="00997356"/>
    <w:rsid w:val="009A14D2"/>
    <w:rsid w:val="009A1B3F"/>
    <w:rsid w:val="009A1CF4"/>
    <w:rsid w:val="009A20B9"/>
    <w:rsid w:val="009A210E"/>
    <w:rsid w:val="009A38B7"/>
    <w:rsid w:val="009A3A58"/>
    <w:rsid w:val="009A412F"/>
    <w:rsid w:val="009A42D2"/>
    <w:rsid w:val="009A478A"/>
    <w:rsid w:val="009A4901"/>
    <w:rsid w:val="009A4A46"/>
    <w:rsid w:val="009A56CB"/>
    <w:rsid w:val="009A5E4C"/>
    <w:rsid w:val="009A5FB0"/>
    <w:rsid w:val="009A73E8"/>
    <w:rsid w:val="009A7D55"/>
    <w:rsid w:val="009A7FB0"/>
    <w:rsid w:val="009B0477"/>
    <w:rsid w:val="009B05FA"/>
    <w:rsid w:val="009B105F"/>
    <w:rsid w:val="009B12E5"/>
    <w:rsid w:val="009B21DB"/>
    <w:rsid w:val="009B271F"/>
    <w:rsid w:val="009B2ECF"/>
    <w:rsid w:val="009B3589"/>
    <w:rsid w:val="009B374A"/>
    <w:rsid w:val="009B3C7E"/>
    <w:rsid w:val="009B4F41"/>
    <w:rsid w:val="009B51EC"/>
    <w:rsid w:val="009B5782"/>
    <w:rsid w:val="009B5B49"/>
    <w:rsid w:val="009B7058"/>
    <w:rsid w:val="009C085E"/>
    <w:rsid w:val="009C205C"/>
    <w:rsid w:val="009C211B"/>
    <w:rsid w:val="009C2312"/>
    <w:rsid w:val="009C27F8"/>
    <w:rsid w:val="009C298D"/>
    <w:rsid w:val="009C2B50"/>
    <w:rsid w:val="009C3E5B"/>
    <w:rsid w:val="009C3FA1"/>
    <w:rsid w:val="009C5202"/>
    <w:rsid w:val="009C5A50"/>
    <w:rsid w:val="009C64AE"/>
    <w:rsid w:val="009C6CEB"/>
    <w:rsid w:val="009C6E2D"/>
    <w:rsid w:val="009C744A"/>
    <w:rsid w:val="009C786C"/>
    <w:rsid w:val="009C7A5F"/>
    <w:rsid w:val="009D05F5"/>
    <w:rsid w:val="009D1C7E"/>
    <w:rsid w:val="009D2869"/>
    <w:rsid w:val="009D2B88"/>
    <w:rsid w:val="009D35BA"/>
    <w:rsid w:val="009D3924"/>
    <w:rsid w:val="009D3C8F"/>
    <w:rsid w:val="009D43EC"/>
    <w:rsid w:val="009D512D"/>
    <w:rsid w:val="009D5E6D"/>
    <w:rsid w:val="009D5E91"/>
    <w:rsid w:val="009D5F86"/>
    <w:rsid w:val="009D656E"/>
    <w:rsid w:val="009D731E"/>
    <w:rsid w:val="009D7AB4"/>
    <w:rsid w:val="009D7F3C"/>
    <w:rsid w:val="009E018A"/>
    <w:rsid w:val="009E040B"/>
    <w:rsid w:val="009E06A9"/>
    <w:rsid w:val="009E0BA0"/>
    <w:rsid w:val="009E0F47"/>
    <w:rsid w:val="009E0FF8"/>
    <w:rsid w:val="009E25D7"/>
    <w:rsid w:val="009E3EB4"/>
    <w:rsid w:val="009E5DD2"/>
    <w:rsid w:val="009E5E45"/>
    <w:rsid w:val="009E65D7"/>
    <w:rsid w:val="009E72A3"/>
    <w:rsid w:val="009E78BB"/>
    <w:rsid w:val="009F00D2"/>
    <w:rsid w:val="009F0A97"/>
    <w:rsid w:val="009F0DFF"/>
    <w:rsid w:val="009F13CD"/>
    <w:rsid w:val="009F1864"/>
    <w:rsid w:val="009F197E"/>
    <w:rsid w:val="009F20E1"/>
    <w:rsid w:val="009F2EFA"/>
    <w:rsid w:val="009F3B81"/>
    <w:rsid w:val="009F3F8B"/>
    <w:rsid w:val="009F4D45"/>
    <w:rsid w:val="009F52AF"/>
    <w:rsid w:val="009F6C86"/>
    <w:rsid w:val="009F6D57"/>
    <w:rsid w:val="009F7AA8"/>
    <w:rsid w:val="00A01459"/>
    <w:rsid w:val="00A02552"/>
    <w:rsid w:val="00A025E3"/>
    <w:rsid w:val="00A035E1"/>
    <w:rsid w:val="00A03F29"/>
    <w:rsid w:val="00A04B9A"/>
    <w:rsid w:val="00A0549F"/>
    <w:rsid w:val="00A05C59"/>
    <w:rsid w:val="00A05DED"/>
    <w:rsid w:val="00A06E93"/>
    <w:rsid w:val="00A077CB"/>
    <w:rsid w:val="00A11401"/>
    <w:rsid w:val="00A11793"/>
    <w:rsid w:val="00A11DD0"/>
    <w:rsid w:val="00A12066"/>
    <w:rsid w:val="00A130E3"/>
    <w:rsid w:val="00A132FB"/>
    <w:rsid w:val="00A13608"/>
    <w:rsid w:val="00A13F08"/>
    <w:rsid w:val="00A13FAD"/>
    <w:rsid w:val="00A14AFE"/>
    <w:rsid w:val="00A14FB1"/>
    <w:rsid w:val="00A154E3"/>
    <w:rsid w:val="00A15900"/>
    <w:rsid w:val="00A163D5"/>
    <w:rsid w:val="00A16706"/>
    <w:rsid w:val="00A17A1F"/>
    <w:rsid w:val="00A20D04"/>
    <w:rsid w:val="00A2175A"/>
    <w:rsid w:val="00A218F6"/>
    <w:rsid w:val="00A21EEE"/>
    <w:rsid w:val="00A22272"/>
    <w:rsid w:val="00A22904"/>
    <w:rsid w:val="00A235C0"/>
    <w:rsid w:val="00A23A46"/>
    <w:rsid w:val="00A23D8A"/>
    <w:rsid w:val="00A251F5"/>
    <w:rsid w:val="00A25A89"/>
    <w:rsid w:val="00A25BD2"/>
    <w:rsid w:val="00A2652F"/>
    <w:rsid w:val="00A27D00"/>
    <w:rsid w:val="00A3093A"/>
    <w:rsid w:val="00A317A1"/>
    <w:rsid w:val="00A32DD7"/>
    <w:rsid w:val="00A33309"/>
    <w:rsid w:val="00A34A8D"/>
    <w:rsid w:val="00A34F77"/>
    <w:rsid w:val="00A35336"/>
    <w:rsid w:val="00A35CCB"/>
    <w:rsid w:val="00A35F6C"/>
    <w:rsid w:val="00A36B56"/>
    <w:rsid w:val="00A373E8"/>
    <w:rsid w:val="00A378B1"/>
    <w:rsid w:val="00A37B65"/>
    <w:rsid w:val="00A37F3C"/>
    <w:rsid w:val="00A4185D"/>
    <w:rsid w:val="00A41C5E"/>
    <w:rsid w:val="00A41E02"/>
    <w:rsid w:val="00A42D69"/>
    <w:rsid w:val="00A42E9F"/>
    <w:rsid w:val="00A42FCB"/>
    <w:rsid w:val="00A43615"/>
    <w:rsid w:val="00A43F75"/>
    <w:rsid w:val="00A45D49"/>
    <w:rsid w:val="00A4617A"/>
    <w:rsid w:val="00A475E2"/>
    <w:rsid w:val="00A50511"/>
    <w:rsid w:val="00A50725"/>
    <w:rsid w:val="00A51017"/>
    <w:rsid w:val="00A512F8"/>
    <w:rsid w:val="00A51546"/>
    <w:rsid w:val="00A516BD"/>
    <w:rsid w:val="00A53026"/>
    <w:rsid w:val="00A5446E"/>
    <w:rsid w:val="00A55F51"/>
    <w:rsid w:val="00A5669D"/>
    <w:rsid w:val="00A56C17"/>
    <w:rsid w:val="00A56CAB"/>
    <w:rsid w:val="00A57665"/>
    <w:rsid w:val="00A57C64"/>
    <w:rsid w:val="00A57F84"/>
    <w:rsid w:val="00A604A0"/>
    <w:rsid w:val="00A622F8"/>
    <w:rsid w:val="00A64287"/>
    <w:rsid w:val="00A6456E"/>
    <w:rsid w:val="00A64C4F"/>
    <w:rsid w:val="00A66C96"/>
    <w:rsid w:val="00A66DDA"/>
    <w:rsid w:val="00A66EFF"/>
    <w:rsid w:val="00A67AF8"/>
    <w:rsid w:val="00A70409"/>
    <w:rsid w:val="00A70557"/>
    <w:rsid w:val="00A70C10"/>
    <w:rsid w:val="00A716F2"/>
    <w:rsid w:val="00A71EEC"/>
    <w:rsid w:val="00A72FD7"/>
    <w:rsid w:val="00A73307"/>
    <w:rsid w:val="00A7454A"/>
    <w:rsid w:val="00A74799"/>
    <w:rsid w:val="00A74D72"/>
    <w:rsid w:val="00A74E8F"/>
    <w:rsid w:val="00A75297"/>
    <w:rsid w:val="00A754F6"/>
    <w:rsid w:val="00A75522"/>
    <w:rsid w:val="00A75545"/>
    <w:rsid w:val="00A76141"/>
    <w:rsid w:val="00A767BA"/>
    <w:rsid w:val="00A8018A"/>
    <w:rsid w:val="00A806A0"/>
    <w:rsid w:val="00A808EC"/>
    <w:rsid w:val="00A81349"/>
    <w:rsid w:val="00A814CC"/>
    <w:rsid w:val="00A82674"/>
    <w:rsid w:val="00A828AE"/>
    <w:rsid w:val="00A82C4C"/>
    <w:rsid w:val="00A84465"/>
    <w:rsid w:val="00A87BB6"/>
    <w:rsid w:val="00A90111"/>
    <w:rsid w:val="00A901AA"/>
    <w:rsid w:val="00A904F7"/>
    <w:rsid w:val="00A92F99"/>
    <w:rsid w:val="00A930F6"/>
    <w:rsid w:val="00A938ED"/>
    <w:rsid w:val="00A96646"/>
    <w:rsid w:val="00A97110"/>
    <w:rsid w:val="00A9759F"/>
    <w:rsid w:val="00A978DD"/>
    <w:rsid w:val="00A97C56"/>
    <w:rsid w:val="00AA017B"/>
    <w:rsid w:val="00AA0307"/>
    <w:rsid w:val="00AA1BDC"/>
    <w:rsid w:val="00AA20B7"/>
    <w:rsid w:val="00AA5037"/>
    <w:rsid w:val="00AA7A93"/>
    <w:rsid w:val="00AB0358"/>
    <w:rsid w:val="00AB03D7"/>
    <w:rsid w:val="00AB0C58"/>
    <w:rsid w:val="00AB2E72"/>
    <w:rsid w:val="00AB342E"/>
    <w:rsid w:val="00AB3F36"/>
    <w:rsid w:val="00AB4013"/>
    <w:rsid w:val="00AB4743"/>
    <w:rsid w:val="00AB52EB"/>
    <w:rsid w:val="00AB5C5E"/>
    <w:rsid w:val="00AB6319"/>
    <w:rsid w:val="00AB744F"/>
    <w:rsid w:val="00AC0B30"/>
    <w:rsid w:val="00AC0CD5"/>
    <w:rsid w:val="00AC0E4B"/>
    <w:rsid w:val="00AC1333"/>
    <w:rsid w:val="00AC1440"/>
    <w:rsid w:val="00AC2675"/>
    <w:rsid w:val="00AC4418"/>
    <w:rsid w:val="00AC454E"/>
    <w:rsid w:val="00AC45B6"/>
    <w:rsid w:val="00AC58D8"/>
    <w:rsid w:val="00AC62B4"/>
    <w:rsid w:val="00AC6912"/>
    <w:rsid w:val="00AC6CBB"/>
    <w:rsid w:val="00AC7024"/>
    <w:rsid w:val="00AC76CB"/>
    <w:rsid w:val="00AC7E5C"/>
    <w:rsid w:val="00AD114F"/>
    <w:rsid w:val="00AD1703"/>
    <w:rsid w:val="00AD1844"/>
    <w:rsid w:val="00AD1B4D"/>
    <w:rsid w:val="00AD35CD"/>
    <w:rsid w:val="00AD3609"/>
    <w:rsid w:val="00AD3811"/>
    <w:rsid w:val="00AD3998"/>
    <w:rsid w:val="00AD3AB9"/>
    <w:rsid w:val="00AD3D1A"/>
    <w:rsid w:val="00AD3D9F"/>
    <w:rsid w:val="00AD44C7"/>
    <w:rsid w:val="00AD4618"/>
    <w:rsid w:val="00AD47FF"/>
    <w:rsid w:val="00AD4FC3"/>
    <w:rsid w:val="00AD5ADF"/>
    <w:rsid w:val="00AD5FBF"/>
    <w:rsid w:val="00AD6085"/>
    <w:rsid w:val="00AD6724"/>
    <w:rsid w:val="00AD713C"/>
    <w:rsid w:val="00AD78F9"/>
    <w:rsid w:val="00AE0A50"/>
    <w:rsid w:val="00AE0BA8"/>
    <w:rsid w:val="00AE105B"/>
    <w:rsid w:val="00AE133F"/>
    <w:rsid w:val="00AE16C2"/>
    <w:rsid w:val="00AE1D73"/>
    <w:rsid w:val="00AE26F9"/>
    <w:rsid w:val="00AE2796"/>
    <w:rsid w:val="00AE4008"/>
    <w:rsid w:val="00AE420C"/>
    <w:rsid w:val="00AE433D"/>
    <w:rsid w:val="00AE44B2"/>
    <w:rsid w:val="00AE453E"/>
    <w:rsid w:val="00AE4DE6"/>
    <w:rsid w:val="00AE53F4"/>
    <w:rsid w:val="00AE5623"/>
    <w:rsid w:val="00AE5D86"/>
    <w:rsid w:val="00AE647C"/>
    <w:rsid w:val="00AE6480"/>
    <w:rsid w:val="00AE661D"/>
    <w:rsid w:val="00AE6D95"/>
    <w:rsid w:val="00AE74EC"/>
    <w:rsid w:val="00AE767D"/>
    <w:rsid w:val="00AE7793"/>
    <w:rsid w:val="00AE7850"/>
    <w:rsid w:val="00AE79B8"/>
    <w:rsid w:val="00AE7EFE"/>
    <w:rsid w:val="00AF03E3"/>
    <w:rsid w:val="00AF0636"/>
    <w:rsid w:val="00AF16A6"/>
    <w:rsid w:val="00AF2507"/>
    <w:rsid w:val="00AF2873"/>
    <w:rsid w:val="00AF383B"/>
    <w:rsid w:val="00AF435E"/>
    <w:rsid w:val="00AF5291"/>
    <w:rsid w:val="00AF52E7"/>
    <w:rsid w:val="00AF561F"/>
    <w:rsid w:val="00AF5B6E"/>
    <w:rsid w:val="00AF5ECD"/>
    <w:rsid w:val="00AF638F"/>
    <w:rsid w:val="00AF6676"/>
    <w:rsid w:val="00AF7998"/>
    <w:rsid w:val="00AF7E35"/>
    <w:rsid w:val="00B0086B"/>
    <w:rsid w:val="00B00CA9"/>
    <w:rsid w:val="00B00F4A"/>
    <w:rsid w:val="00B02642"/>
    <w:rsid w:val="00B02AFB"/>
    <w:rsid w:val="00B033AD"/>
    <w:rsid w:val="00B03B4B"/>
    <w:rsid w:val="00B03DD6"/>
    <w:rsid w:val="00B04312"/>
    <w:rsid w:val="00B04E51"/>
    <w:rsid w:val="00B04E78"/>
    <w:rsid w:val="00B04ECE"/>
    <w:rsid w:val="00B04FA2"/>
    <w:rsid w:val="00B062A1"/>
    <w:rsid w:val="00B06BF4"/>
    <w:rsid w:val="00B06C24"/>
    <w:rsid w:val="00B071B4"/>
    <w:rsid w:val="00B1021C"/>
    <w:rsid w:val="00B11C45"/>
    <w:rsid w:val="00B12923"/>
    <w:rsid w:val="00B12FAA"/>
    <w:rsid w:val="00B13E1A"/>
    <w:rsid w:val="00B147A0"/>
    <w:rsid w:val="00B1552B"/>
    <w:rsid w:val="00B156E3"/>
    <w:rsid w:val="00B15DC0"/>
    <w:rsid w:val="00B1700D"/>
    <w:rsid w:val="00B17B15"/>
    <w:rsid w:val="00B17C3C"/>
    <w:rsid w:val="00B20D5F"/>
    <w:rsid w:val="00B21424"/>
    <w:rsid w:val="00B21606"/>
    <w:rsid w:val="00B21D9F"/>
    <w:rsid w:val="00B223E6"/>
    <w:rsid w:val="00B228B2"/>
    <w:rsid w:val="00B23A89"/>
    <w:rsid w:val="00B23F35"/>
    <w:rsid w:val="00B242BF"/>
    <w:rsid w:val="00B245F8"/>
    <w:rsid w:val="00B24CC8"/>
    <w:rsid w:val="00B256F2"/>
    <w:rsid w:val="00B259C3"/>
    <w:rsid w:val="00B26971"/>
    <w:rsid w:val="00B27448"/>
    <w:rsid w:val="00B27E87"/>
    <w:rsid w:val="00B31E00"/>
    <w:rsid w:val="00B3242C"/>
    <w:rsid w:val="00B32A07"/>
    <w:rsid w:val="00B32B3D"/>
    <w:rsid w:val="00B32D2B"/>
    <w:rsid w:val="00B344A9"/>
    <w:rsid w:val="00B34637"/>
    <w:rsid w:val="00B34D59"/>
    <w:rsid w:val="00B356C4"/>
    <w:rsid w:val="00B357CA"/>
    <w:rsid w:val="00B3641A"/>
    <w:rsid w:val="00B36B91"/>
    <w:rsid w:val="00B40877"/>
    <w:rsid w:val="00B40965"/>
    <w:rsid w:val="00B40BA1"/>
    <w:rsid w:val="00B40C07"/>
    <w:rsid w:val="00B40EAC"/>
    <w:rsid w:val="00B42519"/>
    <w:rsid w:val="00B42C89"/>
    <w:rsid w:val="00B4367C"/>
    <w:rsid w:val="00B4382E"/>
    <w:rsid w:val="00B43C11"/>
    <w:rsid w:val="00B43E1D"/>
    <w:rsid w:val="00B43EA9"/>
    <w:rsid w:val="00B4408C"/>
    <w:rsid w:val="00B445B7"/>
    <w:rsid w:val="00B445F1"/>
    <w:rsid w:val="00B4468E"/>
    <w:rsid w:val="00B4475B"/>
    <w:rsid w:val="00B44A47"/>
    <w:rsid w:val="00B44AA2"/>
    <w:rsid w:val="00B46272"/>
    <w:rsid w:val="00B46340"/>
    <w:rsid w:val="00B46395"/>
    <w:rsid w:val="00B47904"/>
    <w:rsid w:val="00B47933"/>
    <w:rsid w:val="00B506BC"/>
    <w:rsid w:val="00B508D9"/>
    <w:rsid w:val="00B50A7F"/>
    <w:rsid w:val="00B51ED4"/>
    <w:rsid w:val="00B51F18"/>
    <w:rsid w:val="00B52E3A"/>
    <w:rsid w:val="00B53C52"/>
    <w:rsid w:val="00B54B8A"/>
    <w:rsid w:val="00B55D47"/>
    <w:rsid w:val="00B561E8"/>
    <w:rsid w:val="00B60411"/>
    <w:rsid w:val="00B6165E"/>
    <w:rsid w:val="00B61C3E"/>
    <w:rsid w:val="00B62274"/>
    <w:rsid w:val="00B6258A"/>
    <w:rsid w:val="00B62733"/>
    <w:rsid w:val="00B63192"/>
    <w:rsid w:val="00B63401"/>
    <w:rsid w:val="00B652B4"/>
    <w:rsid w:val="00B664F4"/>
    <w:rsid w:val="00B66F6A"/>
    <w:rsid w:val="00B67482"/>
    <w:rsid w:val="00B6772C"/>
    <w:rsid w:val="00B700F9"/>
    <w:rsid w:val="00B71569"/>
    <w:rsid w:val="00B731C3"/>
    <w:rsid w:val="00B73337"/>
    <w:rsid w:val="00B7390A"/>
    <w:rsid w:val="00B7427B"/>
    <w:rsid w:val="00B74484"/>
    <w:rsid w:val="00B74DC7"/>
    <w:rsid w:val="00B76641"/>
    <w:rsid w:val="00B76D48"/>
    <w:rsid w:val="00B77272"/>
    <w:rsid w:val="00B8045C"/>
    <w:rsid w:val="00B81282"/>
    <w:rsid w:val="00B8147D"/>
    <w:rsid w:val="00B8259F"/>
    <w:rsid w:val="00B82BB2"/>
    <w:rsid w:val="00B83733"/>
    <w:rsid w:val="00B84DF3"/>
    <w:rsid w:val="00B8571D"/>
    <w:rsid w:val="00B85D1E"/>
    <w:rsid w:val="00B86A38"/>
    <w:rsid w:val="00B86E86"/>
    <w:rsid w:val="00B86E9E"/>
    <w:rsid w:val="00B87DE9"/>
    <w:rsid w:val="00B90A3B"/>
    <w:rsid w:val="00B91E10"/>
    <w:rsid w:val="00B920A2"/>
    <w:rsid w:val="00B92161"/>
    <w:rsid w:val="00B92246"/>
    <w:rsid w:val="00B93630"/>
    <w:rsid w:val="00B93890"/>
    <w:rsid w:val="00B946EE"/>
    <w:rsid w:val="00B94AD8"/>
    <w:rsid w:val="00B95334"/>
    <w:rsid w:val="00B96201"/>
    <w:rsid w:val="00B971D1"/>
    <w:rsid w:val="00B97B44"/>
    <w:rsid w:val="00BA059E"/>
    <w:rsid w:val="00BA0F3D"/>
    <w:rsid w:val="00BA1041"/>
    <w:rsid w:val="00BA2942"/>
    <w:rsid w:val="00BA2F9E"/>
    <w:rsid w:val="00BA30F4"/>
    <w:rsid w:val="00BA3380"/>
    <w:rsid w:val="00BA33C7"/>
    <w:rsid w:val="00BA373C"/>
    <w:rsid w:val="00BA45D8"/>
    <w:rsid w:val="00BA4EA2"/>
    <w:rsid w:val="00BA4F12"/>
    <w:rsid w:val="00BA771E"/>
    <w:rsid w:val="00BA7CF3"/>
    <w:rsid w:val="00BB0603"/>
    <w:rsid w:val="00BB0FAF"/>
    <w:rsid w:val="00BB1DDE"/>
    <w:rsid w:val="00BB2499"/>
    <w:rsid w:val="00BB24EC"/>
    <w:rsid w:val="00BB2A2A"/>
    <w:rsid w:val="00BB3C08"/>
    <w:rsid w:val="00BB4FE3"/>
    <w:rsid w:val="00BB55AF"/>
    <w:rsid w:val="00BB56A0"/>
    <w:rsid w:val="00BB56A8"/>
    <w:rsid w:val="00BB69CE"/>
    <w:rsid w:val="00BB6EC0"/>
    <w:rsid w:val="00BB7243"/>
    <w:rsid w:val="00BB77F4"/>
    <w:rsid w:val="00BB7DDA"/>
    <w:rsid w:val="00BC15EE"/>
    <w:rsid w:val="00BC17C0"/>
    <w:rsid w:val="00BC1F02"/>
    <w:rsid w:val="00BC3263"/>
    <w:rsid w:val="00BC3409"/>
    <w:rsid w:val="00BC3C04"/>
    <w:rsid w:val="00BC3C3E"/>
    <w:rsid w:val="00BC3D8E"/>
    <w:rsid w:val="00BC3F17"/>
    <w:rsid w:val="00BC42B9"/>
    <w:rsid w:val="00BC4F73"/>
    <w:rsid w:val="00BC5935"/>
    <w:rsid w:val="00BC5F0D"/>
    <w:rsid w:val="00BC5FAA"/>
    <w:rsid w:val="00BC61B8"/>
    <w:rsid w:val="00BC68FB"/>
    <w:rsid w:val="00BC6A18"/>
    <w:rsid w:val="00BC7A60"/>
    <w:rsid w:val="00BD0024"/>
    <w:rsid w:val="00BD01BC"/>
    <w:rsid w:val="00BD0257"/>
    <w:rsid w:val="00BD0B52"/>
    <w:rsid w:val="00BD1A4C"/>
    <w:rsid w:val="00BD29EC"/>
    <w:rsid w:val="00BD2DC6"/>
    <w:rsid w:val="00BD3084"/>
    <w:rsid w:val="00BD3B91"/>
    <w:rsid w:val="00BD43B2"/>
    <w:rsid w:val="00BD4424"/>
    <w:rsid w:val="00BD4851"/>
    <w:rsid w:val="00BD4C86"/>
    <w:rsid w:val="00BD5355"/>
    <w:rsid w:val="00BD5731"/>
    <w:rsid w:val="00BD66E1"/>
    <w:rsid w:val="00BD680E"/>
    <w:rsid w:val="00BD6B14"/>
    <w:rsid w:val="00BD705A"/>
    <w:rsid w:val="00BD72ED"/>
    <w:rsid w:val="00BD7BAC"/>
    <w:rsid w:val="00BE0095"/>
    <w:rsid w:val="00BE0455"/>
    <w:rsid w:val="00BE080B"/>
    <w:rsid w:val="00BE0967"/>
    <w:rsid w:val="00BE163D"/>
    <w:rsid w:val="00BE192D"/>
    <w:rsid w:val="00BE1AAC"/>
    <w:rsid w:val="00BE1E55"/>
    <w:rsid w:val="00BE2550"/>
    <w:rsid w:val="00BE2A70"/>
    <w:rsid w:val="00BE2D09"/>
    <w:rsid w:val="00BE3A46"/>
    <w:rsid w:val="00BE44D5"/>
    <w:rsid w:val="00BE5636"/>
    <w:rsid w:val="00BE6522"/>
    <w:rsid w:val="00BE6CD6"/>
    <w:rsid w:val="00BE7BFE"/>
    <w:rsid w:val="00BE7C85"/>
    <w:rsid w:val="00BF108D"/>
    <w:rsid w:val="00BF152E"/>
    <w:rsid w:val="00BF18B2"/>
    <w:rsid w:val="00BF1BD8"/>
    <w:rsid w:val="00BF24EA"/>
    <w:rsid w:val="00BF2F70"/>
    <w:rsid w:val="00BF426E"/>
    <w:rsid w:val="00BF482E"/>
    <w:rsid w:val="00BF4A7F"/>
    <w:rsid w:val="00BF5462"/>
    <w:rsid w:val="00BF59E4"/>
    <w:rsid w:val="00BF6B85"/>
    <w:rsid w:val="00BF6F3B"/>
    <w:rsid w:val="00C0080A"/>
    <w:rsid w:val="00C00CDA"/>
    <w:rsid w:val="00C00DD1"/>
    <w:rsid w:val="00C027C3"/>
    <w:rsid w:val="00C027F5"/>
    <w:rsid w:val="00C02B7D"/>
    <w:rsid w:val="00C03FC5"/>
    <w:rsid w:val="00C0418C"/>
    <w:rsid w:val="00C045C5"/>
    <w:rsid w:val="00C04709"/>
    <w:rsid w:val="00C0497B"/>
    <w:rsid w:val="00C060C5"/>
    <w:rsid w:val="00C062F2"/>
    <w:rsid w:val="00C069CA"/>
    <w:rsid w:val="00C06A31"/>
    <w:rsid w:val="00C06DB9"/>
    <w:rsid w:val="00C07670"/>
    <w:rsid w:val="00C11CDB"/>
    <w:rsid w:val="00C13625"/>
    <w:rsid w:val="00C13D03"/>
    <w:rsid w:val="00C14FD6"/>
    <w:rsid w:val="00C15DC0"/>
    <w:rsid w:val="00C211BA"/>
    <w:rsid w:val="00C21409"/>
    <w:rsid w:val="00C216E2"/>
    <w:rsid w:val="00C22976"/>
    <w:rsid w:val="00C22EF4"/>
    <w:rsid w:val="00C23094"/>
    <w:rsid w:val="00C23280"/>
    <w:rsid w:val="00C232BB"/>
    <w:rsid w:val="00C246E1"/>
    <w:rsid w:val="00C249A2"/>
    <w:rsid w:val="00C24C73"/>
    <w:rsid w:val="00C24FCE"/>
    <w:rsid w:val="00C2555E"/>
    <w:rsid w:val="00C25E58"/>
    <w:rsid w:val="00C266AE"/>
    <w:rsid w:val="00C2697A"/>
    <w:rsid w:val="00C273BE"/>
    <w:rsid w:val="00C274EB"/>
    <w:rsid w:val="00C27BBB"/>
    <w:rsid w:val="00C30301"/>
    <w:rsid w:val="00C30827"/>
    <w:rsid w:val="00C30906"/>
    <w:rsid w:val="00C31033"/>
    <w:rsid w:val="00C32171"/>
    <w:rsid w:val="00C32B38"/>
    <w:rsid w:val="00C32E00"/>
    <w:rsid w:val="00C33B86"/>
    <w:rsid w:val="00C33D6F"/>
    <w:rsid w:val="00C34BD4"/>
    <w:rsid w:val="00C35332"/>
    <w:rsid w:val="00C36429"/>
    <w:rsid w:val="00C36B2F"/>
    <w:rsid w:val="00C36FD2"/>
    <w:rsid w:val="00C400DD"/>
    <w:rsid w:val="00C401E9"/>
    <w:rsid w:val="00C413BC"/>
    <w:rsid w:val="00C41750"/>
    <w:rsid w:val="00C41B74"/>
    <w:rsid w:val="00C4209C"/>
    <w:rsid w:val="00C42C68"/>
    <w:rsid w:val="00C435BF"/>
    <w:rsid w:val="00C4540A"/>
    <w:rsid w:val="00C45772"/>
    <w:rsid w:val="00C45870"/>
    <w:rsid w:val="00C46211"/>
    <w:rsid w:val="00C46839"/>
    <w:rsid w:val="00C470BD"/>
    <w:rsid w:val="00C477F6"/>
    <w:rsid w:val="00C509E8"/>
    <w:rsid w:val="00C50B85"/>
    <w:rsid w:val="00C50D10"/>
    <w:rsid w:val="00C51211"/>
    <w:rsid w:val="00C51965"/>
    <w:rsid w:val="00C52018"/>
    <w:rsid w:val="00C52556"/>
    <w:rsid w:val="00C52684"/>
    <w:rsid w:val="00C527B0"/>
    <w:rsid w:val="00C529C1"/>
    <w:rsid w:val="00C53A95"/>
    <w:rsid w:val="00C55611"/>
    <w:rsid w:val="00C55693"/>
    <w:rsid w:val="00C57C4A"/>
    <w:rsid w:val="00C6133E"/>
    <w:rsid w:val="00C616A6"/>
    <w:rsid w:val="00C61B54"/>
    <w:rsid w:val="00C61BCF"/>
    <w:rsid w:val="00C63422"/>
    <w:rsid w:val="00C6361A"/>
    <w:rsid w:val="00C63B6C"/>
    <w:rsid w:val="00C64E34"/>
    <w:rsid w:val="00C655AD"/>
    <w:rsid w:val="00C65EB1"/>
    <w:rsid w:val="00C66EF7"/>
    <w:rsid w:val="00C70608"/>
    <w:rsid w:val="00C71079"/>
    <w:rsid w:val="00C713CC"/>
    <w:rsid w:val="00C714EB"/>
    <w:rsid w:val="00C7189C"/>
    <w:rsid w:val="00C71A4F"/>
    <w:rsid w:val="00C73AA7"/>
    <w:rsid w:val="00C74CDC"/>
    <w:rsid w:val="00C75508"/>
    <w:rsid w:val="00C75999"/>
    <w:rsid w:val="00C75F8A"/>
    <w:rsid w:val="00C772B0"/>
    <w:rsid w:val="00C777BD"/>
    <w:rsid w:val="00C77D64"/>
    <w:rsid w:val="00C8082B"/>
    <w:rsid w:val="00C80852"/>
    <w:rsid w:val="00C809B6"/>
    <w:rsid w:val="00C81655"/>
    <w:rsid w:val="00C82A3A"/>
    <w:rsid w:val="00C82B14"/>
    <w:rsid w:val="00C832E0"/>
    <w:rsid w:val="00C847D3"/>
    <w:rsid w:val="00C8495D"/>
    <w:rsid w:val="00C859C5"/>
    <w:rsid w:val="00C862AD"/>
    <w:rsid w:val="00C87B4C"/>
    <w:rsid w:val="00C912F1"/>
    <w:rsid w:val="00C92491"/>
    <w:rsid w:val="00C932F2"/>
    <w:rsid w:val="00C942CC"/>
    <w:rsid w:val="00C95966"/>
    <w:rsid w:val="00C96E0D"/>
    <w:rsid w:val="00C97133"/>
    <w:rsid w:val="00C97360"/>
    <w:rsid w:val="00CA052E"/>
    <w:rsid w:val="00CA0B9A"/>
    <w:rsid w:val="00CA0FC6"/>
    <w:rsid w:val="00CA2DAE"/>
    <w:rsid w:val="00CA3756"/>
    <w:rsid w:val="00CA39C7"/>
    <w:rsid w:val="00CA3FEB"/>
    <w:rsid w:val="00CA4AA9"/>
    <w:rsid w:val="00CA4D3F"/>
    <w:rsid w:val="00CA5C04"/>
    <w:rsid w:val="00CA5CAD"/>
    <w:rsid w:val="00CA5DF5"/>
    <w:rsid w:val="00CA60BC"/>
    <w:rsid w:val="00CA6835"/>
    <w:rsid w:val="00CA6877"/>
    <w:rsid w:val="00CA6E4F"/>
    <w:rsid w:val="00CA76FD"/>
    <w:rsid w:val="00CA7B2E"/>
    <w:rsid w:val="00CA7B79"/>
    <w:rsid w:val="00CB00F5"/>
    <w:rsid w:val="00CB02C6"/>
    <w:rsid w:val="00CB135B"/>
    <w:rsid w:val="00CB1597"/>
    <w:rsid w:val="00CB2E1D"/>
    <w:rsid w:val="00CB359D"/>
    <w:rsid w:val="00CB389C"/>
    <w:rsid w:val="00CB38F4"/>
    <w:rsid w:val="00CB4210"/>
    <w:rsid w:val="00CB4275"/>
    <w:rsid w:val="00CB5EE2"/>
    <w:rsid w:val="00CB67EA"/>
    <w:rsid w:val="00CB6CB3"/>
    <w:rsid w:val="00CB6D29"/>
    <w:rsid w:val="00CB7778"/>
    <w:rsid w:val="00CB78BB"/>
    <w:rsid w:val="00CB7DB6"/>
    <w:rsid w:val="00CC09C8"/>
    <w:rsid w:val="00CC1084"/>
    <w:rsid w:val="00CC1A81"/>
    <w:rsid w:val="00CC1B4C"/>
    <w:rsid w:val="00CC1DF6"/>
    <w:rsid w:val="00CC1E7E"/>
    <w:rsid w:val="00CC23C7"/>
    <w:rsid w:val="00CC2A9D"/>
    <w:rsid w:val="00CC3DCB"/>
    <w:rsid w:val="00CC4052"/>
    <w:rsid w:val="00CC433F"/>
    <w:rsid w:val="00CC463B"/>
    <w:rsid w:val="00CC5124"/>
    <w:rsid w:val="00CC603B"/>
    <w:rsid w:val="00CC62BE"/>
    <w:rsid w:val="00CC6407"/>
    <w:rsid w:val="00CC641F"/>
    <w:rsid w:val="00CC6AED"/>
    <w:rsid w:val="00CC7AEC"/>
    <w:rsid w:val="00CD0B9D"/>
    <w:rsid w:val="00CD18F0"/>
    <w:rsid w:val="00CD1CC3"/>
    <w:rsid w:val="00CD1E69"/>
    <w:rsid w:val="00CD2DB1"/>
    <w:rsid w:val="00CD2ECC"/>
    <w:rsid w:val="00CD47FF"/>
    <w:rsid w:val="00CD4AD7"/>
    <w:rsid w:val="00CD4BC0"/>
    <w:rsid w:val="00CD5278"/>
    <w:rsid w:val="00CD5568"/>
    <w:rsid w:val="00CD61FD"/>
    <w:rsid w:val="00CD6EAC"/>
    <w:rsid w:val="00CD7708"/>
    <w:rsid w:val="00CD7FAD"/>
    <w:rsid w:val="00CE2150"/>
    <w:rsid w:val="00CE292D"/>
    <w:rsid w:val="00CE3133"/>
    <w:rsid w:val="00CE370B"/>
    <w:rsid w:val="00CE3802"/>
    <w:rsid w:val="00CE3ED6"/>
    <w:rsid w:val="00CE44A2"/>
    <w:rsid w:val="00CE5311"/>
    <w:rsid w:val="00CE53E0"/>
    <w:rsid w:val="00CE6FF7"/>
    <w:rsid w:val="00CF0B41"/>
    <w:rsid w:val="00CF0E56"/>
    <w:rsid w:val="00CF10D6"/>
    <w:rsid w:val="00CF1DAD"/>
    <w:rsid w:val="00CF251D"/>
    <w:rsid w:val="00CF25FA"/>
    <w:rsid w:val="00CF5184"/>
    <w:rsid w:val="00CF6AC0"/>
    <w:rsid w:val="00CF7BE8"/>
    <w:rsid w:val="00D00264"/>
    <w:rsid w:val="00D00A31"/>
    <w:rsid w:val="00D0149C"/>
    <w:rsid w:val="00D01715"/>
    <w:rsid w:val="00D029BF"/>
    <w:rsid w:val="00D05639"/>
    <w:rsid w:val="00D05742"/>
    <w:rsid w:val="00D058DD"/>
    <w:rsid w:val="00D06476"/>
    <w:rsid w:val="00D068C7"/>
    <w:rsid w:val="00D06908"/>
    <w:rsid w:val="00D07EE4"/>
    <w:rsid w:val="00D101B9"/>
    <w:rsid w:val="00D117CD"/>
    <w:rsid w:val="00D117FF"/>
    <w:rsid w:val="00D11BE6"/>
    <w:rsid w:val="00D121A2"/>
    <w:rsid w:val="00D1253C"/>
    <w:rsid w:val="00D15664"/>
    <w:rsid w:val="00D15D7C"/>
    <w:rsid w:val="00D160A9"/>
    <w:rsid w:val="00D1627E"/>
    <w:rsid w:val="00D16482"/>
    <w:rsid w:val="00D174B4"/>
    <w:rsid w:val="00D207F1"/>
    <w:rsid w:val="00D20933"/>
    <w:rsid w:val="00D20C36"/>
    <w:rsid w:val="00D2111A"/>
    <w:rsid w:val="00D21473"/>
    <w:rsid w:val="00D22CD2"/>
    <w:rsid w:val="00D22D2C"/>
    <w:rsid w:val="00D24696"/>
    <w:rsid w:val="00D259C3"/>
    <w:rsid w:val="00D25BE8"/>
    <w:rsid w:val="00D25E71"/>
    <w:rsid w:val="00D26DAE"/>
    <w:rsid w:val="00D27B83"/>
    <w:rsid w:val="00D31A59"/>
    <w:rsid w:val="00D31B49"/>
    <w:rsid w:val="00D347E6"/>
    <w:rsid w:val="00D35384"/>
    <w:rsid w:val="00D35571"/>
    <w:rsid w:val="00D35A30"/>
    <w:rsid w:val="00D367C8"/>
    <w:rsid w:val="00D3736F"/>
    <w:rsid w:val="00D37C63"/>
    <w:rsid w:val="00D37D51"/>
    <w:rsid w:val="00D37E77"/>
    <w:rsid w:val="00D37F00"/>
    <w:rsid w:val="00D40784"/>
    <w:rsid w:val="00D40F15"/>
    <w:rsid w:val="00D43A44"/>
    <w:rsid w:val="00D4460D"/>
    <w:rsid w:val="00D4528B"/>
    <w:rsid w:val="00D460B7"/>
    <w:rsid w:val="00D47218"/>
    <w:rsid w:val="00D501D6"/>
    <w:rsid w:val="00D50317"/>
    <w:rsid w:val="00D50319"/>
    <w:rsid w:val="00D510EC"/>
    <w:rsid w:val="00D51DEE"/>
    <w:rsid w:val="00D522D3"/>
    <w:rsid w:val="00D52620"/>
    <w:rsid w:val="00D53E03"/>
    <w:rsid w:val="00D540A6"/>
    <w:rsid w:val="00D5495D"/>
    <w:rsid w:val="00D54AC4"/>
    <w:rsid w:val="00D54E11"/>
    <w:rsid w:val="00D5605C"/>
    <w:rsid w:val="00D57002"/>
    <w:rsid w:val="00D570D6"/>
    <w:rsid w:val="00D60025"/>
    <w:rsid w:val="00D6092C"/>
    <w:rsid w:val="00D61606"/>
    <w:rsid w:val="00D61CF9"/>
    <w:rsid w:val="00D61F72"/>
    <w:rsid w:val="00D63EE0"/>
    <w:rsid w:val="00D6423C"/>
    <w:rsid w:val="00D64736"/>
    <w:rsid w:val="00D6510B"/>
    <w:rsid w:val="00D65970"/>
    <w:rsid w:val="00D66E21"/>
    <w:rsid w:val="00D67302"/>
    <w:rsid w:val="00D67B9C"/>
    <w:rsid w:val="00D67F6F"/>
    <w:rsid w:val="00D70256"/>
    <w:rsid w:val="00D70696"/>
    <w:rsid w:val="00D70828"/>
    <w:rsid w:val="00D708DF"/>
    <w:rsid w:val="00D70A19"/>
    <w:rsid w:val="00D70F57"/>
    <w:rsid w:val="00D71491"/>
    <w:rsid w:val="00D7222C"/>
    <w:rsid w:val="00D73365"/>
    <w:rsid w:val="00D7338A"/>
    <w:rsid w:val="00D73465"/>
    <w:rsid w:val="00D73856"/>
    <w:rsid w:val="00D74E95"/>
    <w:rsid w:val="00D7504A"/>
    <w:rsid w:val="00D76EFE"/>
    <w:rsid w:val="00D770B1"/>
    <w:rsid w:val="00D77736"/>
    <w:rsid w:val="00D7774A"/>
    <w:rsid w:val="00D80544"/>
    <w:rsid w:val="00D81C05"/>
    <w:rsid w:val="00D82127"/>
    <w:rsid w:val="00D82462"/>
    <w:rsid w:val="00D8325D"/>
    <w:rsid w:val="00D83B92"/>
    <w:rsid w:val="00D86629"/>
    <w:rsid w:val="00D86924"/>
    <w:rsid w:val="00D86A06"/>
    <w:rsid w:val="00D876A8"/>
    <w:rsid w:val="00D87857"/>
    <w:rsid w:val="00D87A86"/>
    <w:rsid w:val="00D90ABF"/>
    <w:rsid w:val="00D90D4F"/>
    <w:rsid w:val="00D91DEA"/>
    <w:rsid w:val="00D92DB4"/>
    <w:rsid w:val="00D937BE"/>
    <w:rsid w:val="00D93A12"/>
    <w:rsid w:val="00D93A85"/>
    <w:rsid w:val="00D94B55"/>
    <w:rsid w:val="00D96146"/>
    <w:rsid w:val="00D96862"/>
    <w:rsid w:val="00D96D7D"/>
    <w:rsid w:val="00D97E3D"/>
    <w:rsid w:val="00DA04AA"/>
    <w:rsid w:val="00DA0B44"/>
    <w:rsid w:val="00DA0EBF"/>
    <w:rsid w:val="00DA1C2E"/>
    <w:rsid w:val="00DA1EB5"/>
    <w:rsid w:val="00DA2BD9"/>
    <w:rsid w:val="00DA348C"/>
    <w:rsid w:val="00DA437C"/>
    <w:rsid w:val="00DA43A0"/>
    <w:rsid w:val="00DA45E1"/>
    <w:rsid w:val="00DA5E2F"/>
    <w:rsid w:val="00DA7905"/>
    <w:rsid w:val="00DA7C7E"/>
    <w:rsid w:val="00DB0844"/>
    <w:rsid w:val="00DB0EBA"/>
    <w:rsid w:val="00DB168A"/>
    <w:rsid w:val="00DB1A68"/>
    <w:rsid w:val="00DB1F2F"/>
    <w:rsid w:val="00DB33D6"/>
    <w:rsid w:val="00DB3CB0"/>
    <w:rsid w:val="00DB445B"/>
    <w:rsid w:val="00DB450F"/>
    <w:rsid w:val="00DB459D"/>
    <w:rsid w:val="00DB4A8D"/>
    <w:rsid w:val="00DB4B1E"/>
    <w:rsid w:val="00DB4C46"/>
    <w:rsid w:val="00DB57BF"/>
    <w:rsid w:val="00DB5B58"/>
    <w:rsid w:val="00DB5ECF"/>
    <w:rsid w:val="00DB62EA"/>
    <w:rsid w:val="00DB63F9"/>
    <w:rsid w:val="00DB669C"/>
    <w:rsid w:val="00DC1707"/>
    <w:rsid w:val="00DC17D9"/>
    <w:rsid w:val="00DC212F"/>
    <w:rsid w:val="00DC25DB"/>
    <w:rsid w:val="00DC2984"/>
    <w:rsid w:val="00DC2DCD"/>
    <w:rsid w:val="00DC372C"/>
    <w:rsid w:val="00DC4587"/>
    <w:rsid w:val="00DC4AB5"/>
    <w:rsid w:val="00DC68C0"/>
    <w:rsid w:val="00DC700C"/>
    <w:rsid w:val="00DC7D93"/>
    <w:rsid w:val="00DD0091"/>
    <w:rsid w:val="00DD0306"/>
    <w:rsid w:val="00DD09E7"/>
    <w:rsid w:val="00DD0D46"/>
    <w:rsid w:val="00DD1A55"/>
    <w:rsid w:val="00DD267F"/>
    <w:rsid w:val="00DD29D7"/>
    <w:rsid w:val="00DD39F0"/>
    <w:rsid w:val="00DD53A4"/>
    <w:rsid w:val="00DD5E4D"/>
    <w:rsid w:val="00DD5FCC"/>
    <w:rsid w:val="00DD61EC"/>
    <w:rsid w:val="00DD69D1"/>
    <w:rsid w:val="00DD725E"/>
    <w:rsid w:val="00DD76E9"/>
    <w:rsid w:val="00DD7CC3"/>
    <w:rsid w:val="00DE00ED"/>
    <w:rsid w:val="00DE01BC"/>
    <w:rsid w:val="00DE0249"/>
    <w:rsid w:val="00DE1213"/>
    <w:rsid w:val="00DE2B37"/>
    <w:rsid w:val="00DE3E91"/>
    <w:rsid w:val="00DE4768"/>
    <w:rsid w:val="00DE4B2C"/>
    <w:rsid w:val="00DE6A2B"/>
    <w:rsid w:val="00DE6AA2"/>
    <w:rsid w:val="00DE7551"/>
    <w:rsid w:val="00DE7756"/>
    <w:rsid w:val="00DF031C"/>
    <w:rsid w:val="00DF193B"/>
    <w:rsid w:val="00DF1D36"/>
    <w:rsid w:val="00DF1FF0"/>
    <w:rsid w:val="00DF255F"/>
    <w:rsid w:val="00DF3045"/>
    <w:rsid w:val="00DF393B"/>
    <w:rsid w:val="00DF45B8"/>
    <w:rsid w:val="00DF4882"/>
    <w:rsid w:val="00DF4DA9"/>
    <w:rsid w:val="00DF5690"/>
    <w:rsid w:val="00DF5A71"/>
    <w:rsid w:val="00DF5CB7"/>
    <w:rsid w:val="00DF624F"/>
    <w:rsid w:val="00DF7842"/>
    <w:rsid w:val="00DF7B55"/>
    <w:rsid w:val="00E007B2"/>
    <w:rsid w:val="00E022DF"/>
    <w:rsid w:val="00E02FE9"/>
    <w:rsid w:val="00E032DB"/>
    <w:rsid w:val="00E034A5"/>
    <w:rsid w:val="00E0372B"/>
    <w:rsid w:val="00E05E87"/>
    <w:rsid w:val="00E075BB"/>
    <w:rsid w:val="00E076CA"/>
    <w:rsid w:val="00E07714"/>
    <w:rsid w:val="00E07D7E"/>
    <w:rsid w:val="00E107EF"/>
    <w:rsid w:val="00E11D62"/>
    <w:rsid w:val="00E122B0"/>
    <w:rsid w:val="00E12428"/>
    <w:rsid w:val="00E129B0"/>
    <w:rsid w:val="00E150D1"/>
    <w:rsid w:val="00E1537F"/>
    <w:rsid w:val="00E155AD"/>
    <w:rsid w:val="00E15B07"/>
    <w:rsid w:val="00E17D35"/>
    <w:rsid w:val="00E208D5"/>
    <w:rsid w:val="00E20965"/>
    <w:rsid w:val="00E215D6"/>
    <w:rsid w:val="00E21EFE"/>
    <w:rsid w:val="00E22322"/>
    <w:rsid w:val="00E22998"/>
    <w:rsid w:val="00E22B0C"/>
    <w:rsid w:val="00E23F7D"/>
    <w:rsid w:val="00E2590E"/>
    <w:rsid w:val="00E25930"/>
    <w:rsid w:val="00E25EC5"/>
    <w:rsid w:val="00E26163"/>
    <w:rsid w:val="00E261E3"/>
    <w:rsid w:val="00E27481"/>
    <w:rsid w:val="00E3017E"/>
    <w:rsid w:val="00E30700"/>
    <w:rsid w:val="00E3231D"/>
    <w:rsid w:val="00E33CED"/>
    <w:rsid w:val="00E34061"/>
    <w:rsid w:val="00E351EC"/>
    <w:rsid w:val="00E3529D"/>
    <w:rsid w:val="00E352C6"/>
    <w:rsid w:val="00E3569A"/>
    <w:rsid w:val="00E35C8C"/>
    <w:rsid w:val="00E35C93"/>
    <w:rsid w:val="00E36DF7"/>
    <w:rsid w:val="00E37390"/>
    <w:rsid w:val="00E373AC"/>
    <w:rsid w:val="00E37AE0"/>
    <w:rsid w:val="00E40219"/>
    <w:rsid w:val="00E407B4"/>
    <w:rsid w:val="00E416BE"/>
    <w:rsid w:val="00E416C5"/>
    <w:rsid w:val="00E425CD"/>
    <w:rsid w:val="00E43085"/>
    <w:rsid w:val="00E43915"/>
    <w:rsid w:val="00E43EAE"/>
    <w:rsid w:val="00E440AB"/>
    <w:rsid w:val="00E44608"/>
    <w:rsid w:val="00E4500A"/>
    <w:rsid w:val="00E45292"/>
    <w:rsid w:val="00E45CEC"/>
    <w:rsid w:val="00E45E1A"/>
    <w:rsid w:val="00E46804"/>
    <w:rsid w:val="00E46E6F"/>
    <w:rsid w:val="00E472E5"/>
    <w:rsid w:val="00E47393"/>
    <w:rsid w:val="00E4754E"/>
    <w:rsid w:val="00E47B6E"/>
    <w:rsid w:val="00E501A4"/>
    <w:rsid w:val="00E502F7"/>
    <w:rsid w:val="00E50A79"/>
    <w:rsid w:val="00E51D22"/>
    <w:rsid w:val="00E5225F"/>
    <w:rsid w:val="00E541F1"/>
    <w:rsid w:val="00E545A0"/>
    <w:rsid w:val="00E54735"/>
    <w:rsid w:val="00E549F2"/>
    <w:rsid w:val="00E5522D"/>
    <w:rsid w:val="00E55A8E"/>
    <w:rsid w:val="00E56D19"/>
    <w:rsid w:val="00E57689"/>
    <w:rsid w:val="00E57B9B"/>
    <w:rsid w:val="00E57D04"/>
    <w:rsid w:val="00E601F2"/>
    <w:rsid w:val="00E602F3"/>
    <w:rsid w:val="00E6123C"/>
    <w:rsid w:val="00E61910"/>
    <w:rsid w:val="00E61A7D"/>
    <w:rsid w:val="00E626A6"/>
    <w:rsid w:val="00E63B18"/>
    <w:rsid w:val="00E64442"/>
    <w:rsid w:val="00E64B89"/>
    <w:rsid w:val="00E653F6"/>
    <w:rsid w:val="00E65F09"/>
    <w:rsid w:val="00E661BD"/>
    <w:rsid w:val="00E667B3"/>
    <w:rsid w:val="00E66CF0"/>
    <w:rsid w:val="00E66F68"/>
    <w:rsid w:val="00E70737"/>
    <w:rsid w:val="00E711D8"/>
    <w:rsid w:val="00E73487"/>
    <w:rsid w:val="00E73547"/>
    <w:rsid w:val="00E73B9E"/>
    <w:rsid w:val="00E73FD4"/>
    <w:rsid w:val="00E742E6"/>
    <w:rsid w:val="00E746C7"/>
    <w:rsid w:val="00E74AA2"/>
    <w:rsid w:val="00E7633E"/>
    <w:rsid w:val="00E765B3"/>
    <w:rsid w:val="00E775F0"/>
    <w:rsid w:val="00E777E2"/>
    <w:rsid w:val="00E77E53"/>
    <w:rsid w:val="00E8053D"/>
    <w:rsid w:val="00E8108E"/>
    <w:rsid w:val="00E813AC"/>
    <w:rsid w:val="00E83DD4"/>
    <w:rsid w:val="00E84569"/>
    <w:rsid w:val="00E863F1"/>
    <w:rsid w:val="00E869E9"/>
    <w:rsid w:val="00E87688"/>
    <w:rsid w:val="00E87A48"/>
    <w:rsid w:val="00E87D8B"/>
    <w:rsid w:val="00E90347"/>
    <w:rsid w:val="00E91819"/>
    <w:rsid w:val="00E923C2"/>
    <w:rsid w:val="00E9287D"/>
    <w:rsid w:val="00E93306"/>
    <w:rsid w:val="00E93C86"/>
    <w:rsid w:val="00E94716"/>
    <w:rsid w:val="00E95A7B"/>
    <w:rsid w:val="00E96A23"/>
    <w:rsid w:val="00E96C84"/>
    <w:rsid w:val="00EA06EA"/>
    <w:rsid w:val="00EA0B2E"/>
    <w:rsid w:val="00EA0F0B"/>
    <w:rsid w:val="00EA10BD"/>
    <w:rsid w:val="00EA1D3E"/>
    <w:rsid w:val="00EA2361"/>
    <w:rsid w:val="00EA2747"/>
    <w:rsid w:val="00EA2DB4"/>
    <w:rsid w:val="00EA35B4"/>
    <w:rsid w:val="00EA3BBA"/>
    <w:rsid w:val="00EA3CA2"/>
    <w:rsid w:val="00EA4938"/>
    <w:rsid w:val="00EA4A22"/>
    <w:rsid w:val="00EA53BD"/>
    <w:rsid w:val="00EA5529"/>
    <w:rsid w:val="00EA60C1"/>
    <w:rsid w:val="00EA612B"/>
    <w:rsid w:val="00EA6324"/>
    <w:rsid w:val="00EA64ED"/>
    <w:rsid w:val="00EA656E"/>
    <w:rsid w:val="00EA6F3E"/>
    <w:rsid w:val="00EA7307"/>
    <w:rsid w:val="00EA7574"/>
    <w:rsid w:val="00EB002D"/>
    <w:rsid w:val="00EB03C0"/>
    <w:rsid w:val="00EB049E"/>
    <w:rsid w:val="00EB0AC3"/>
    <w:rsid w:val="00EB0FB0"/>
    <w:rsid w:val="00EB2951"/>
    <w:rsid w:val="00EB2C70"/>
    <w:rsid w:val="00EB2D7E"/>
    <w:rsid w:val="00EB2EC8"/>
    <w:rsid w:val="00EB4EDB"/>
    <w:rsid w:val="00EB5792"/>
    <w:rsid w:val="00EB60C6"/>
    <w:rsid w:val="00EB6550"/>
    <w:rsid w:val="00EB6D9D"/>
    <w:rsid w:val="00EB77C0"/>
    <w:rsid w:val="00EC0979"/>
    <w:rsid w:val="00EC0A6B"/>
    <w:rsid w:val="00EC0B7B"/>
    <w:rsid w:val="00EC12A1"/>
    <w:rsid w:val="00EC1B83"/>
    <w:rsid w:val="00EC2017"/>
    <w:rsid w:val="00EC2305"/>
    <w:rsid w:val="00EC2FCA"/>
    <w:rsid w:val="00EC30D8"/>
    <w:rsid w:val="00EC3386"/>
    <w:rsid w:val="00EC476F"/>
    <w:rsid w:val="00EC4925"/>
    <w:rsid w:val="00EC4B78"/>
    <w:rsid w:val="00EC52B8"/>
    <w:rsid w:val="00EC6109"/>
    <w:rsid w:val="00EC7422"/>
    <w:rsid w:val="00EC7AC6"/>
    <w:rsid w:val="00EC7E6D"/>
    <w:rsid w:val="00ED032F"/>
    <w:rsid w:val="00ED124E"/>
    <w:rsid w:val="00ED1E2A"/>
    <w:rsid w:val="00ED2713"/>
    <w:rsid w:val="00ED3124"/>
    <w:rsid w:val="00ED357B"/>
    <w:rsid w:val="00ED3F17"/>
    <w:rsid w:val="00ED5D01"/>
    <w:rsid w:val="00ED616E"/>
    <w:rsid w:val="00ED69D1"/>
    <w:rsid w:val="00ED757F"/>
    <w:rsid w:val="00ED77C1"/>
    <w:rsid w:val="00EE0209"/>
    <w:rsid w:val="00EE040E"/>
    <w:rsid w:val="00EE0E3B"/>
    <w:rsid w:val="00EE1726"/>
    <w:rsid w:val="00EE172C"/>
    <w:rsid w:val="00EE29F6"/>
    <w:rsid w:val="00EE53D6"/>
    <w:rsid w:val="00EE5402"/>
    <w:rsid w:val="00EE5A23"/>
    <w:rsid w:val="00EE5A42"/>
    <w:rsid w:val="00EE6100"/>
    <w:rsid w:val="00EE652D"/>
    <w:rsid w:val="00EE73E7"/>
    <w:rsid w:val="00EE741A"/>
    <w:rsid w:val="00EE776E"/>
    <w:rsid w:val="00EF0194"/>
    <w:rsid w:val="00EF0B2E"/>
    <w:rsid w:val="00EF0EC4"/>
    <w:rsid w:val="00EF13F9"/>
    <w:rsid w:val="00EF2437"/>
    <w:rsid w:val="00EF2A9D"/>
    <w:rsid w:val="00EF38DA"/>
    <w:rsid w:val="00EF3B42"/>
    <w:rsid w:val="00EF4255"/>
    <w:rsid w:val="00EF57F9"/>
    <w:rsid w:val="00EF658B"/>
    <w:rsid w:val="00EF65B3"/>
    <w:rsid w:val="00EF68BC"/>
    <w:rsid w:val="00EF6A36"/>
    <w:rsid w:val="00EF6EFD"/>
    <w:rsid w:val="00EF6F38"/>
    <w:rsid w:val="00EF7912"/>
    <w:rsid w:val="00EF7CB6"/>
    <w:rsid w:val="00EF7D89"/>
    <w:rsid w:val="00F00B65"/>
    <w:rsid w:val="00F019EC"/>
    <w:rsid w:val="00F01CBE"/>
    <w:rsid w:val="00F0205A"/>
    <w:rsid w:val="00F025B3"/>
    <w:rsid w:val="00F034BB"/>
    <w:rsid w:val="00F0380C"/>
    <w:rsid w:val="00F03810"/>
    <w:rsid w:val="00F03D64"/>
    <w:rsid w:val="00F03FCE"/>
    <w:rsid w:val="00F0538F"/>
    <w:rsid w:val="00F0569E"/>
    <w:rsid w:val="00F05B08"/>
    <w:rsid w:val="00F065B4"/>
    <w:rsid w:val="00F06630"/>
    <w:rsid w:val="00F06B3D"/>
    <w:rsid w:val="00F072B6"/>
    <w:rsid w:val="00F119DB"/>
    <w:rsid w:val="00F120CA"/>
    <w:rsid w:val="00F1232E"/>
    <w:rsid w:val="00F12466"/>
    <w:rsid w:val="00F13511"/>
    <w:rsid w:val="00F1377B"/>
    <w:rsid w:val="00F13AA7"/>
    <w:rsid w:val="00F1424A"/>
    <w:rsid w:val="00F1457B"/>
    <w:rsid w:val="00F14BE4"/>
    <w:rsid w:val="00F1535F"/>
    <w:rsid w:val="00F157DD"/>
    <w:rsid w:val="00F165A0"/>
    <w:rsid w:val="00F165C9"/>
    <w:rsid w:val="00F16A2F"/>
    <w:rsid w:val="00F1728D"/>
    <w:rsid w:val="00F17710"/>
    <w:rsid w:val="00F17DB4"/>
    <w:rsid w:val="00F2011A"/>
    <w:rsid w:val="00F2035B"/>
    <w:rsid w:val="00F2143C"/>
    <w:rsid w:val="00F21B0F"/>
    <w:rsid w:val="00F22C41"/>
    <w:rsid w:val="00F22F35"/>
    <w:rsid w:val="00F22FAC"/>
    <w:rsid w:val="00F23562"/>
    <w:rsid w:val="00F236CE"/>
    <w:rsid w:val="00F238DE"/>
    <w:rsid w:val="00F242ED"/>
    <w:rsid w:val="00F24335"/>
    <w:rsid w:val="00F24357"/>
    <w:rsid w:val="00F24BCD"/>
    <w:rsid w:val="00F254F7"/>
    <w:rsid w:val="00F25A27"/>
    <w:rsid w:val="00F25C61"/>
    <w:rsid w:val="00F27786"/>
    <w:rsid w:val="00F3093B"/>
    <w:rsid w:val="00F3151F"/>
    <w:rsid w:val="00F31CFD"/>
    <w:rsid w:val="00F33644"/>
    <w:rsid w:val="00F3409A"/>
    <w:rsid w:val="00F340F8"/>
    <w:rsid w:val="00F34582"/>
    <w:rsid w:val="00F34C79"/>
    <w:rsid w:val="00F351E5"/>
    <w:rsid w:val="00F35506"/>
    <w:rsid w:val="00F35BFC"/>
    <w:rsid w:val="00F35E08"/>
    <w:rsid w:val="00F36171"/>
    <w:rsid w:val="00F3725F"/>
    <w:rsid w:val="00F413AE"/>
    <w:rsid w:val="00F4154E"/>
    <w:rsid w:val="00F41DC0"/>
    <w:rsid w:val="00F42695"/>
    <w:rsid w:val="00F428B1"/>
    <w:rsid w:val="00F42B24"/>
    <w:rsid w:val="00F42B47"/>
    <w:rsid w:val="00F42CCA"/>
    <w:rsid w:val="00F43C7F"/>
    <w:rsid w:val="00F43DE5"/>
    <w:rsid w:val="00F448DC"/>
    <w:rsid w:val="00F454DB"/>
    <w:rsid w:val="00F45665"/>
    <w:rsid w:val="00F45A6A"/>
    <w:rsid w:val="00F45FD0"/>
    <w:rsid w:val="00F4601C"/>
    <w:rsid w:val="00F4659D"/>
    <w:rsid w:val="00F50F20"/>
    <w:rsid w:val="00F532AF"/>
    <w:rsid w:val="00F545BD"/>
    <w:rsid w:val="00F5503F"/>
    <w:rsid w:val="00F555C8"/>
    <w:rsid w:val="00F55D14"/>
    <w:rsid w:val="00F56D4D"/>
    <w:rsid w:val="00F57DD8"/>
    <w:rsid w:val="00F607DB"/>
    <w:rsid w:val="00F60C41"/>
    <w:rsid w:val="00F61A6C"/>
    <w:rsid w:val="00F61B46"/>
    <w:rsid w:val="00F64268"/>
    <w:rsid w:val="00F64DA7"/>
    <w:rsid w:val="00F66EE5"/>
    <w:rsid w:val="00F67179"/>
    <w:rsid w:val="00F67AB1"/>
    <w:rsid w:val="00F72311"/>
    <w:rsid w:val="00F731BA"/>
    <w:rsid w:val="00F7375D"/>
    <w:rsid w:val="00F746B6"/>
    <w:rsid w:val="00F74935"/>
    <w:rsid w:val="00F753B5"/>
    <w:rsid w:val="00F75C6E"/>
    <w:rsid w:val="00F75D36"/>
    <w:rsid w:val="00F7609F"/>
    <w:rsid w:val="00F76DCA"/>
    <w:rsid w:val="00F76E72"/>
    <w:rsid w:val="00F77099"/>
    <w:rsid w:val="00F77498"/>
    <w:rsid w:val="00F805F3"/>
    <w:rsid w:val="00F818EE"/>
    <w:rsid w:val="00F819FC"/>
    <w:rsid w:val="00F8228C"/>
    <w:rsid w:val="00F825A4"/>
    <w:rsid w:val="00F82D48"/>
    <w:rsid w:val="00F838FA"/>
    <w:rsid w:val="00F83CE7"/>
    <w:rsid w:val="00F84909"/>
    <w:rsid w:val="00F849F6"/>
    <w:rsid w:val="00F84E8E"/>
    <w:rsid w:val="00F85559"/>
    <w:rsid w:val="00F857ED"/>
    <w:rsid w:val="00F85D33"/>
    <w:rsid w:val="00F86009"/>
    <w:rsid w:val="00F86604"/>
    <w:rsid w:val="00F90159"/>
    <w:rsid w:val="00F901F7"/>
    <w:rsid w:val="00F91DEE"/>
    <w:rsid w:val="00F92963"/>
    <w:rsid w:val="00F92D8E"/>
    <w:rsid w:val="00F92DDA"/>
    <w:rsid w:val="00F92EA4"/>
    <w:rsid w:val="00F932C2"/>
    <w:rsid w:val="00F9410C"/>
    <w:rsid w:val="00F942B6"/>
    <w:rsid w:val="00F943AC"/>
    <w:rsid w:val="00F94937"/>
    <w:rsid w:val="00F949FE"/>
    <w:rsid w:val="00F9527D"/>
    <w:rsid w:val="00F95579"/>
    <w:rsid w:val="00F95A17"/>
    <w:rsid w:val="00F95D98"/>
    <w:rsid w:val="00F95F3B"/>
    <w:rsid w:val="00FA02A1"/>
    <w:rsid w:val="00FA05EA"/>
    <w:rsid w:val="00FA0E41"/>
    <w:rsid w:val="00FA14D5"/>
    <w:rsid w:val="00FA16C2"/>
    <w:rsid w:val="00FA251D"/>
    <w:rsid w:val="00FA2EA4"/>
    <w:rsid w:val="00FA39CC"/>
    <w:rsid w:val="00FA45B2"/>
    <w:rsid w:val="00FA4633"/>
    <w:rsid w:val="00FA53CB"/>
    <w:rsid w:val="00FA5858"/>
    <w:rsid w:val="00FA5BCD"/>
    <w:rsid w:val="00FA5E0B"/>
    <w:rsid w:val="00FA6BCC"/>
    <w:rsid w:val="00FA74AB"/>
    <w:rsid w:val="00FB0BB2"/>
    <w:rsid w:val="00FB0CA8"/>
    <w:rsid w:val="00FB0FF3"/>
    <w:rsid w:val="00FB2149"/>
    <w:rsid w:val="00FB2CFF"/>
    <w:rsid w:val="00FB32B6"/>
    <w:rsid w:val="00FB3424"/>
    <w:rsid w:val="00FB3BEB"/>
    <w:rsid w:val="00FB4C9A"/>
    <w:rsid w:val="00FB67C2"/>
    <w:rsid w:val="00FB6B6A"/>
    <w:rsid w:val="00FB705F"/>
    <w:rsid w:val="00FB7689"/>
    <w:rsid w:val="00FC2CD5"/>
    <w:rsid w:val="00FC3373"/>
    <w:rsid w:val="00FC3476"/>
    <w:rsid w:val="00FC3862"/>
    <w:rsid w:val="00FC3B78"/>
    <w:rsid w:val="00FC45BE"/>
    <w:rsid w:val="00FC4F90"/>
    <w:rsid w:val="00FD185D"/>
    <w:rsid w:val="00FD233B"/>
    <w:rsid w:val="00FD2C96"/>
    <w:rsid w:val="00FD46F9"/>
    <w:rsid w:val="00FD54FC"/>
    <w:rsid w:val="00FD6E48"/>
    <w:rsid w:val="00FD711C"/>
    <w:rsid w:val="00FD7BA9"/>
    <w:rsid w:val="00FD7E40"/>
    <w:rsid w:val="00FE045B"/>
    <w:rsid w:val="00FE1880"/>
    <w:rsid w:val="00FE1C92"/>
    <w:rsid w:val="00FE2057"/>
    <w:rsid w:val="00FE40DD"/>
    <w:rsid w:val="00FE4465"/>
    <w:rsid w:val="00FE6A08"/>
    <w:rsid w:val="00FE7045"/>
    <w:rsid w:val="00FF08C8"/>
    <w:rsid w:val="00FF0C7C"/>
    <w:rsid w:val="00FF0DA8"/>
    <w:rsid w:val="00FF122C"/>
    <w:rsid w:val="00FF1C4D"/>
    <w:rsid w:val="00FF2D3F"/>
    <w:rsid w:val="00FF3255"/>
    <w:rsid w:val="00FF3441"/>
    <w:rsid w:val="00FF376B"/>
    <w:rsid w:val="00FF43FB"/>
    <w:rsid w:val="00FF4B57"/>
    <w:rsid w:val="00FF62E3"/>
    <w:rsid w:val="00FF76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F3A6E"/>
  <w15:docId w15:val="{45706229-685F-4060-8F4E-BCFC0939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C2C"/>
  </w:style>
  <w:style w:type="paragraph" w:styleId="berschrift1">
    <w:name w:val="heading 1"/>
    <w:basedOn w:val="Standard"/>
    <w:next w:val="Standard"/>
    <w:link w:val="berschrift1Zchn"/>
    <w:uiPriority w:val="9"/>
    <w:qFormat/>
    <w:rsid w:val="00E711D8"/>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berschrift2">
    <w:name w:val="heading 2"/>
    <w:basedOn w:val="Standard"/>
    <w:next w:val="Standard"/>
    <w:link w:val="berschrift2Zchn"/>
    <w:uiPriority w:val="9"/>
    <w:unhideWhenUsed/>
    <w:qFormat/>
    <w:rsid w:val="00402E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56959"/>
    <w:pPr>
      <w:ind w:left="720"/>
      <w:contextualSpacing/>
    </w:pPr>
  </w:style>
  <w:style w:type="character" w:styleId="Hyperlink">
    <w:name w:val="Hyperlink"/>
    <w:basedOn w:val="Absatz-Standardschriftart"/>
    <w:uiPriority w:val="99"/>
    <w:unhideWhenUsed/>
    <w:rsid w:val="00BD4851"/>
    <w:rPr>
      <w:color w:val="0000FF" w:themeColor="hyperlink"/>
      <w:u w:val="single"/>
    </w:rPr>
  </w:style>
  <w:style w:type="paragraph" w:styleId="Kopfzeile">
    <w:name w:val="header"/>
    <w:basedOn w:val="Standard"/>
    <w:link w:val="KopfzeileZchn"/>
    <w:uiPriority w:val="99"/>
    <w:unhideWhenUsed/>
    <w:rsid w:val="009058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585E"/>
  </w:style>
  <w:style w:type="paragraph" w:styleId="Fuzeile">
    <w:name w:val="footer"/>
    <w:basedOn w:val="Standard"/>
    <w:link w:val="FuzeileZchn"/>
    <w:uiPriority w:val="99"/>
    <w:unhideWhenUsed/>
    <w:rsid w:val="009058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585E"/>
  </w:style>
  <w:style w:type="table" w:styleId="Tabellenraster">
    <w:name w:val="Table Grid"/>
    <w:basedOn w:val="NormaleTabelle"/>
    <w:uiPriority w:val="59"/>
    <w:rsid w:val="00822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82231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223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231F"/>
    <w:rPr>
      <w:rFonts w:ascii="Tahoma" w:hAnsi="Tahoma" w:cs="Tahoma"/>
      <w:sz w:val="16"/>
      <w:szCs w:val="16"/>
    </w:rPr>
  </w:style>
  <w:style w:type="character" w:styleId="Kommentarzeichen">
    <w:name w:val="annotation reference"/>
    <w:basedOn w:val="Absatz-Standardschriftart"/>
    <w:uiPriority w:val="99"/>
    <w:semiHidden/>
    <w:unhideWhenUsed/>
    <w:rsid w:val="004A5FE8"/>
    <w:rPr>
      <w:sz w:val="16"/>
      <w:szCs w:val="16"/>
    </w:rPr>
  </w:style>
  <w:style w:type="paragraph" w:styleId="Kommentartext">
    <w:name w:val="annotation text"/>
    <w:basedOn w:val="Standard"/>
    <w:link w:val="KommentartextZchn"/>
    <w:uiPriority w:val="99"/>
    <w:unhideWhenUsed/>
    <w:rsid w:val="004A5FE8"/>
    <w:pPr>
      <w:spacing w:line="240" w:lineRule="auto"/>
    </w:pPr>
    <w:rPr>
      <w:sz w:val="20"/>
      <w:szCs w:val="20"/>
    </w:rPr>
  </w:style>
  <w:style w:type="character" w:customStyle="1" w:styleId="KommentartextZchn">
    <w:name w:val="Kommentartext Zchn"/>
    <w:basedOn w:val="Absatz-Standardschriftart"/>
    <w:link w:val="Kommentartext"/>
    <w:uiPriority w:val="99"/>
    <w:rsid w:val="004A5FE8"/>
    <w:rPr>
      <w:sz w:val="20"/>
      <w:szCs w:val="20"/>
    </w:rPr>
  </w:style>
  <w:style w:type="paragraph" w:styleId="Kommentarthema">
    <w:name w:val="annotation subject"/>
    <w:basedOn w:val="Kommentartext"/>
    <w:next w:val="Kommentartext"/>
    <w:link w:val="KommentarthemaZchn"/>
    <w:uiPriority w:val="99"/>
    <w:semiHidden/>
    <w:unhideWhenUsed/>
    <w:rsid w:val="004A5FE8"/>
    <w:rPr>
      <w:b/>
      <w:bCs/>
    </w:rPr>
  </w:style>
  <w:style w:type="character" w:customStyle="1" w:styleId="KommentarthemaZchn">
    <w:name w:val="Kommentarthema Zchn"/>
    <w:basedOn w:val="KommentartextZchn"/>
    <w:link w:val="Kommentarthema"/>
    <w:uiPriority w:val="99"/>
    <w:semiHidden/>
    <w:rsid w:val="004A5FE8"/>
    <w:rPr>
      <w:b/>
      <w:bCs/>
      <w:sz w:val="20"/>
      <w:szCs w:val="20"/>
    </w:rPr>
  </w:style>
  <w:style w:type="character" w:customStyle="1" w:styleId="berschrift2Zchn">
    <w:name w:val="Überschrift 2 Zchn"/>
    <w:basedOn w:val="Absatz-Standardschriftart"/>
    <w:link w:val="berschrift2"/>
    <w:uiPriority w:val="9"/>
    <w:rsid w:val="00402ED9"/>
    <w:rPr>
      <w:rFonts w:asciiTheme="majorHAnsi" w:eastAsiaTheme="majorEastAsia" w:hAnsiTheme="majorHAnsi" w:cstheme="majorBidi"/>
      <w:b/>
      <w:bCs/>
      <w:color w:val="4F81BD" w:themeColor="accent1"/>
      <w:sz w:val="26"/>
      <w:szCs w:val="26"/>
    </w:rPr>
  </w:style>
  <w:style w:type="paragraph" w:customStyle="1" w:styleId="EndNoteBibliographyTitle">
    <w:name w:val="EndNote Bibliography Title"/>
    <w:basedOn w:val="Standard"/>
    <w:link w:val="EndNoteBibliographyTitleChar"/>
    <w:rsid w:val="00F00B65"/>
    <w:pPr>
      <w:spacing w:after="0"/>
      <w:jc w:val="center"/>
    </w:pPr>
    <w:rPr>
      <w:rFonts w:ascii="Calibri" w:hAnsi="Calibri" w:cs="Calibri"/>
      <w:noProof/>
      <w:lang w:val="en-US"/>
    </w:rPr>
  </w:style>
  <w:style w:type="character" w:customStyle="1" w:styleId="EndNoteBibliographyTitleChar">
    <w:name w:val="EndNote Bibliography Title Char"/>
    <w:basedOn w:val="Absatz-Standardschriftart"/>
    <w:link w:val="EndNoteBibliographyTitle"/>
    <w:rsid w:val="00F00B65"/>
    <w:rPr>
      <w:rFonts w:ascii="Calibri" w:hAnsi="Calibri" w:cs="Calibri"/>
      <w:noProof/>
      <w:lang w:val="en-US"/>
    </w:rPr>
  </w:style>
  <w:style w:type="paragraph" w:customStyle="1" w:styleId="EndNoteBibliography">
    <w:name w:val="EndNote Bibliography"/>
    <w:basedOn w:val="Standard"/>
    <w:link w:val="EndNoteBibliographyChar"/>
    <w:rsid w:val="00F00B65"/>
    <w:pPr>
      <w:spacing w:line="240" w:lineRule="auto"/>
    </w:pPr>
    <w:rPr>
      <w:rFonts w:ascii="Calibri" w:hAnsi="Calibri" w:cs="Calibri"/>
      <w:noProof/>
      <w:lang w:val="en-US"/>
    </w:rPr>
  </w:style>
  <w:style w:type="character" w:customStyle="1" w:styleId="EndNoteBibliographyChar">
    <w:name w:val="EndNote Bibliography Char"/>
    <w:basedOn w:val="Absatz-Standardschriftart"/>
    <w:link w:val="EndNoteBibliography"/>
    <w:rsid w:val="00F00B65"/>
    <w:rPr>
      <w:rFonts w:ascii="Calibri" w:hAnsi="Calibri" w:cs="Calibri"/>
      <w:noProof/>
      <w:lang w:val="en-US"/>
    </w:rPr>
  </w:style>
  <w:style w:type="character" w:customStyle="1" w:styleId="berschrift1Zchn">
    <w:name w:val="Überschrift 1 Zchn"/>
    <w:basedOn w:val="Absatz-Standardschriftart"/>
    <w:link w:val="berschrift1"/>
    <w:uiPriority w:val="9"/>
    <w:rsid w:val="00E711D8"/>
    <w:rPr>
      <w:rFonts w:asciiTheme="majorHAnsi" w:eastAsiaTheme="majorEastAsia" w:hAnsiTheme="majorHAnsi" w:cstheme="majorBidi"/>
      <w:b/>
      <w:bCs/>
      <w:color w:val="365F91" w:themeColor="accent1" w:themeShade="BF"/>
      <w:sz w:val="28"/>
      <w:szCs w:val="28"/>
      <w:lang w:val="en-US" w:eastAsia="ja-JP"/>
    </w:rPr>
  </w:style>
  <w:style w:type="paragraph" w:styleId="Inhaltsverzeichnisberschrift">
    <w:name w:val="TOC Heading"/>
    <w:basedOn w:val="berschrift1"/>
    <w:next w:val="Standard"/>
    <w:uiPriority w:val="39"/>
    <w:semiHidden/>
    <w:unhideWhenUsed/>
    <w:qFormat/>
    <w:rsid w:val="00E711D8"/>
    <w:pPr>
      <w:outlineLvl w:val="9"/>
    </w:pPr>
  </w:style>
  <w:style w:type="paragraph" w:styleId="Verzeichnis2">
    <w:name w:val="toc 2"/>
    <w:basedOn w:val="Standard"/>
    <w:next w:val="Standard"/>
    <w:autoRedefine/>
    <w:uiPriority w:val="39"/>
    <w:unhideWhenUsed/>
    <w:rsid w:val="00E711D8"/>
    <w:pPr>
      <w:spacing w:after="100"/>
      <w:ind w:left="220"/>
    </w:pPr>
  </w:style>
  <w:style w:type="paragraph" w:styleId="berarbeitung">
    <w:name w:val="Revision"/>
    <w:hidden/>
    <w:uiPriority w:val="99"/>
    <w:semiHidden/>
    <w:rsid w:val="00F35BFC"/>
    <w:pPr>
      <w:spacing w:after="0" w:line="240" w:lineRule="auto"/>
    </w:pPr>
  </w:style>
  <w:style w:type="paragraph" w:styleId="Funotentext">
    <w:name w:val="footnote text"/>
    <w:basedOn w:val="Standard"/>
    <w:link w:val="FunotentextZchn"/>
    <w:uiPriority w:val="99"/>
    <w:semiHidden/>
    <w:unhideWhenUsed/>
    <w:rsid w:val="00C211B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11BA"/>
    <w:rPr>
      <w:sz w:val="20"/>
      <w:szCs w:val="20"/>
    </w:rPr>
  </w:style>
  <w:style w:type="character" w:styleId="Funotenzeichen">
    <w:name w:val="footnote reference"/>
    <w:basedOn w:val="Absatz-Standardschriftart"/>
    <w:uiPriority w:val="99"/>
    <w:semiHidden/>
    <w:unhideWhenUsed/>
    <w:rsid w:val="00C211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20256">
      <w:bodyDiv w:val="1"/>
      <w:marLeft w:val="0"/>
      <w:marRight w:val="0"/>
      <w:marTop w:val="0"/>
      <w:marBottom w:val="0"/>
      <w:divBdr>
        <w:top w:val="none" w:sz="0" w:space="0" w:color="auto"/>
        <w:left w:val="none" w:sz="0" w:space="0" w:color="auto"/>
        <w:bottom w:val="none" w:sz="0" w:space="0" w:color="auto"/>
        <w:right w:val="none" w:sz="0" w:space="0" w:color="auto"/>
      </w:divBdr>
    </w:div>
    <w:div w:id="1098327417">
      <w:bodyDiv w:val="1"/>
      <w:marLeft w:val="0"/>
      <w:marRight w:val="0"/>
      <w:marTop w:val="0"/>
      <w:marBottom w:val="0"/>
      <w:divBdr>
        <w:top w:val="none" w:sz="0" w:space="0" w:color="auto"/>
        <w:left w:val="none" w:sz="0" w:space="0" w:color="auto"/>
        <w:bottom w:val="none" w:sz="0" w:space="0" w:color="auto"/>
        <w:right w:val="none" w:sz="0" w:space="0" w:color="auto"/>
      </w:divBdr>
    </w:div>
    <w:div w:id="1703286850">
      <w:bodyDiv w:val="1"/>
      <w:marLeft w:val="0"/>
      <w:marRight w:val="0"/>
      <w:marTop w:val="0"/>
      <w:marBottom w:val="0"/>
      <w:divBdr>
        <w:top w:val="none" w:sz="0" w:space="0" w:color="auto"/>
        <w:left w:val="none" w:sz="0" w:space="0" w:color="auto"/>
        <w:bottom w:val="none" w:sz="0" w:space="0" w:color="auto"/>
        <w:right w:val="none" w:sz="0" w:space="0" w:color="auto"/>
      </w:divBdr>
    </w:div>
    <w:div w:id="1945069175">
      <w:bodyDiv w:val="1"/>
      <w:marLeft w:val="0"/>
      <w:marRight w:val="0"/>
      <w:marTop w:val="0"/>
      <w:marBottom w:val="0"/>
      <w:divBdr>
        <w:top w:val="none" w:sz="0" w:space="0" w:color="auto"/>
        <w:left w:val="none" w:sz="0" w:space="0" w:color="auto"/>
        <w:bottom w:val="none" w:sz="0" w:space="0" w:color="auto"/>
        <w:right w:val="none" w:sz="0" w:space="0" w:color="auto"/>
      </w:divBdr>
      <w:divsChild>
        <w:div w:id="1527449143">
          <w:marLeft w:val="0"/>
          <w:marRight w:val="0"/>
          <w:marTop w:val="0"/>
          <w:marBottom w:val="0"/>
          <w:divBdr>
            <w:top w:val="none" w:sz="0" w:space="0" w:color="auto"/>
            <w:left w:val="none" w:sz="0" w:space="0" w:color="auto"/>
            <w:bottom w:val="none" w:sz="0" w:space="0" w:color="auto"/>
            <w:right w:val="none" w:sz="0" w:space="0" w:color="auto"/>
          </w:divBdr>
          <w:divsChild>
            <w:div w:id="1646816906">
              <w:marLeft w:val="0"/>
              <w:marRight w:val="0"/>
              <w:marTop w:val="0"/>
              <w:marBottom w:val="0"/>
              <w:divBdr>
                <w:top w:val="none" w:sz="0" w:space="0" w:color="auto"/>
                <w:left w:val="none" w:sz="0" w:space="0" w:color="auto"/>
                <w:bottom w:val="none" w:sz="0" w:space="0" w:color="auto"/>
                <w:right w:val="none" w:sz="0" w:space="0" w:color="auto"/>
              </w:divBdr>
              <w:divsChild>
                <w:div w:id="42222001">
                  <w:marLeft w:val="0"/>
                  <w:marRight w:val="0"/>
                  <w:marTop w:val="0"/>
                  <w:marBottom w:val="0"/>
                  <w:divBdr>
                    <w:top w:val="none" w:sz="0" w:space="0" w:color="auto"/>
                    <w:left w:val="none" w:sz="0" w:space="0" w:color="auto"/>
                    <w:bottom w:val="none" w:sz="0" w:space="0" w:color="auto"/>
                    <w:right w:val="none" w:sz="0" w:space="0" w:color="auto"/>
                  </w:divBdr>
                </w:div>
                <w:div w:id="200747800">
                  <w:marLeft w:val="0"/>
                  <w:marRight w:val="0"/>
                  <w:marTop w:val="0"/>
                  <w:marBottom w:val="0"/>
                  <w:divBdr>
                    <w:top w:val="none" w:sz="0" w:space="0" w:color="auto"/>
                    <w:left w:val="none" w:sz="0" w:space="0" w:color="auto"/>
                    <w:bottom w:val="none" w:sz="0" w:space="0" w:color="auto"/>
                    <w:right w:val="none" w:sz="0" w:space="0" w:color="auto"/>
                  </w:divBdr>
                </w:div>
                <w:div w:id="531039758">
                  <w:marLeft w:val="0"/>
                  <w:marRight w:val="0"/>
                  <w:marTop w:val="0"/>
                  <w:marBottom w:val="0"/>
                  <w:divBdr>
                    <w:top w:val="none" w:sz="0" w:space="0" w:color="auto"/>
                    <w:left w:val="none" w:sz="0" w:space="0" w:color="auto"/>
                    <w:bottom w:val="none" w:sz="0" w:space="0" w:color="auto"/>
                    <w:right w:val="none" w:sz="0" w:space="0" w:color="auto"/>
                  </w:divBdr>
                </w:div>
                <w:div w:id="873541556">
                  <w:marLeft w:val="0"/>
                  <w:marRight w:val="0"/>
                  <w:marTop w:val="0"/>
                  <w:marBottom w:val="0"/>
                  <w:divBdr>
                    <w:top w:val="none" w:sz="0" w:space="0" w:color="auto"/>
                    <w:left w:val="none" w:sz="0" w:space="0" w:color="auto"/>
                    <w:bottom w:val="none" w:sz="0" w:space="0" w:color="auto"/>
                    <w:right w:val="none" w:sz="0" w:space="0" w:color="auto"/>
                  </w:divBdr>
                </w:div>
                <w:div w:id="1255675420">
                  <w:marLeft w:val="0"/>
                  <w:marRight w:val="0"/>
                  <w:marTop w:val="0"/>
                  <w:marBottom w:val="0"/>
                  <w:divBdr>
                    <w:top w:val="none" w:sz="0" w:space="0" w:color="auto"/>
                    <w:left w:val="none" w:sz="0" w:space="0" w:color="auto"/>
                    <w:bottom w:val="none" w:sz="0" w:space="0" w:color="auto"/>
                    <w:right w:val="none" w:sz="0" w:space="0" w:color="auto"/>
                  </w:divBdr>
                </w:div>
                <w:div w:id="1358265503">
                  <w:marLeft w:val="0"/>
                  <w:marRight w:val="0"/>
                  <w:marTop w:val="0"/>
                  <w:marBottom w:val="0"/>
                  <w:divBdr>
                    <w:top w:val="none" w:sz="0" w:space="0" w:color="auto"/>
                    <w:left w:val="none" w:sz="0" w:space="0" w:color="auto"/>
                    <w:bottom w:val="none" w:sz="0" w:space="0" w:color="auto"/>
                    <w:right w:val="none" w:sz="0" w:space="0" w:color="auto"/>
                  </w:divBdr>
                </w:div>
                <w:div w:id="14036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F8563-C127-4F62-BCF6-A8867120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1412</Words>
  <Characters>8900</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Felix G. Rebitschek</cp:lastModifiedBy>
  <cp:revision>10</cp:revision>
  <cp:lastPrinted>2017-11-16T10:25:00Z</cp:lastPrinted>
  <dcterms:created xsi:type="dcterms:W3CDTF">2018-11-19T08:08:00Z</dcterms:created>
  <dcterms:modified xsi:type="dcterms:W3CDTF">2019-06-09T19:40:00Z</dcterms:modified>
</cp:coreProperties>
</file>