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52" w:rsidRPr="00ED71A2" w:rsidRDefault="00AD6B52" w:rsidP="00ED71A2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ED71A2">
        <w:rPr>
          <w:rFonts w:asciiTheme="majorBidi" w:hAnsiTheme="majorBidi" w:cstheme="majorBidi"/>
          <w:b/>
          <w:sz w:val="24"/>
          <w:szCs w:val="24"/>
        </w:rPr>
        <w:t>Supplement information</w:t>
      </w:r>
    </w:p>
    <w:p w:rsidR="00AD6B52" w:rsidRPr="00BA2379" w:rsidRDefault="00AD6B52" w:rsidP="00ED71A2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ED71A2">
        <w:rPr>
          <w:rFonts w:asciiTheme="majorBidi" w:hAnsiTheme="majorBidi" w:cstheme="majorBidi"/>
          <w:b/>
          <w:sz w:val="24"/>
          <w:szCs w:val="24"/>
        </w:rPr>
        <w:t>Fig. S1</w:t>
      </w:r>
      <w:r w:rsidRPr="00BA2379">
        <w:rPr>
          <w:rFonts w:asciiTheme="majorBidi" w:hAnsiTheme="majorBidi" w:cstheme="majorBidi"/>
          <w:bCs/>
          <w:sz w:val="24"/>
          <w:szCs w:val="24"/>
        </w:rPr>
        <w:t xml:space="preserve">. </w:t>
      </w:r>
      <w:bookmarkStart w:id="0" w:name="_Hlk525898341"/>
      <w:r w:rsidRPr="00BA2379">
        <w:rPr>
          <w:rFonts w:asciiTheme="majorBidi" w:hAnsiTheme="majorBidi" w:cstheme="majorBidi"/>
          <w:bCs/>
          <w:sz w:val="24"/>
          <w:szCs w:val="24"/>
        </w:rPr>
        <w:t>Flow chart of the study selection process and literature search result.</w:t>
      </w:r>
    </w:p>
    <w:bookmarkEnd w:id="0"/>
    <w:p w:rsidR="00AD6B52" w:rsidRPr="00BA2379" w:rsidRDefault="00AD6B52" w:rsidP="00ED71A2">
      <w:pPr>
        <w:spacing w:line="480" w:lineRule="auto"/>
        <w:ind w:left="964" w:hangingChars="400" w:hanging="964"/>
        <w:rPr>
          <w:rFonts w:asciiTheme="majorBidi" w:hAnsiTheme="majorBidi" w:cstheme="majorBidi"/>
          <w:bCs/>
          <w:sz w:val="24"/>
          <w:szCs w:val="24"/>
        </w:rPr>
      </w:pPr>
      <w:r w:rsidRPr="00ED71A2">
        <w:rPr>
          <w:rFonts w:asciiTheme="majorBidi" w:hAnsiTheme="majorBidi" w:cstheme="majorBidi"/>
          <w:b/>
          <w:sz w:val="24"/>
          <w:szCs w:val="24"/>
        </w:rPr>
        <w:t xml:space="preserve">Fig. S2A. </w:t>
      </w:r>
      <w:r w:rsidRPr="00BA2379">
        <w:rPr>
          <w:rFonts w:asciiTheme="majorBidi" w:hAnsiTheme="majorBidi" w:cstheme="majorBidi"/>
          <w:bCs/>
          <w:sz w:val="24"/>
          <w:szCs w:val="24"/>
        </w:rPr>
        <w:t>Subgroup analysis by study location of the association between EBV infection and increased BC risk.</w:t>
      </w:r>
    </w:p>
    <w:p w:rsidR="00AD6B52" w:rsidRPr="00BA2379" w:rsidRDefault="00AD6B52" w:rsidP="00ED71A2">
      <w:pPr>
        <w:spacing w:line="480" w:lineRule="auto"/>
        <w:ind w:left="843" w:hangingChars="350" w:hanging="843"/>
        <w:rPr>
          <w:rFonts w:asciiTheme="majorBidi" w:hAnsiTheme="majorBidi" w:cstheme="majorBidi"/>
          <w:bCs/>
          <w:sz w:val="24"/>
          <w:szCs w:val="24"/>
        </w:rPr>
      </w:pPr>
      <w:bookmarkStart w:id="1" w:name="_Hlk7098259"/>
      <w:r w:rsidRPr="00ED71A2">
        <w:rPr>
          <w:rFonts w:asciiTheme="majorBidi" w:hAnsiTheme="majorBidi" w:cstheme="majorBidi"/>
          <w:b/>
          <w:sz w:val="24"/>
          <w:szCs w:val="24"/>
        </w:rPr>
        <w:t xml:space="preserve">Fig. S2B. </w:t>
      </w:r>
      <w:bookmarkEnd w:id="1"/>
      <w:r w:rsidRPr="00BA2379">
        <w:rPr>
          <w:rFonts w:asciiTheme="majorBidi" w:hAnsiTheme="majorBidi" w:cstheme="majorBidi"/>
          <w:bCs/>
          <w:sz w:val="24"/>
          <w:szCs w:val="24"/>
        </w:rPr>
        <w:t>Subgroup analysis by tissue type of the association between EBV infection and increased BC risk.</w:t>
      </w:r>
    </w:p>
    <w:p w:rsidR="00AD6B52" w:rsidRPr="00BA2379" w:rsidRDefault="00AD6B52" w:rsidP="00ED71A2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ED71A2">
        <w:rPr>
          <w:rFonts w:asciiTheme="majorBidi" w:hAnsiTheme="majorBidi" w:cstheme="majorBidi"/>
          <w:b/>
          <w:sz w:val="24"/>
          <w:szCs w:val="24"/>
        </w:rPr>
        <w:t xml:space="preserve">Fig. S3. </w:t>
      </w:r>
      <w:r w:rsidRPr="00BA2379">
        <w:rPr>
          <w:rFonts w:asciiTheme="majorBidi" w:hAnsiTheme="majorBidi" w:cstheme="majorBidi"/>
          <w:bCs/>
          <w:sz w:val="24"/>
          <w:szCs w:val="24"/>
        </w:rPr>
        <w:t>Sensitivity analyses by omitting each study by turn.</w:t>
      </w:r>
    </w:p>
    <w:p w:rsidR="00AD6B52" w:rsidRDefault="00AD6B52" w:rsidP="00ED71A2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bookmarkStart w:id="2" w:name="_Hlk525943371"/>
      <w:r w:rsidRPr="00ED71A2">
        <w:rPr>
          <w:rFonts w:asciiTheme="majorBidi" w:hAnsiTheme="majorBidi" w:cstheme="majorBidi"/>
          <w:b/>
          <w:sz w:val="24"/>
          <w:szCs w:val="24"/>
        </w:rPr>
        <w:t>Fig. S4.</w:t>
      </w:r>
      <w:bookmarkEnd w:id="2"/>
      <w:r w:rsidRPr="00ED71A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A2379">
        <w:rPr>
          <w:rFonts w:asciiTheme="majorBidi" w:hAnsiTheme="majorBidi" w:cstheme="majorBidi"/>
          <w:bCs/>
          <w:sz w:val="24"/>
          <w:szCs w:val="24"/>
        </w:rPr>
        <w:t>Funnel plot for publication bias analysis</w:t>
      </w:r>
    </w:p>
    <w:p w:rsidR="001F5767" w:rsidRDefault="001F5767" w:rsidP="00ED71A2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:rsidR="00775505" w:rsidRPr="00ED71A2" w:rsidRDefault="00775505" w:rsidP="00ED71A2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775505" w:rsidRPr="00ED71A2" w:rsidRDefault="00775505" w:rsidP="005E03C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D71A2">
        <w:rPr>
          <w:rFonts w:asciiTheme="majorBidi" w:hAnsiTheme="majorBidi" w:cstheme="majorBidi"/>
          <w:noProof/>
          <w:sz w:val="24"/>
          <w:szCs w:val="24"/>
          <w:lang w:eastAsia="en-US"/>
        </w:rPr>
        <w:drawing>
          <wp:inline distT="0" distB="0" distL="0" distR="0" wp14:anchorId="3BF1344A" wp14:editId="2F6FDF96">
            <wp:extent cx="3954780" cy="2709322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73" cy="2748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505" w:rsidRPr="00ED71A2" w:rsidRDefault="00775505" w:rsidP="005E03C3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D71A2">
        <w:rPr>
          <w:rFonts w:asciiTheme="majorBidi" w:hAnsiTheme="majorBidi" w:cstheme="majorBidi"/>
          <w:b/>
          <w:sz w:val="24"/>
          <w:szCs w:val="24"/>
        </w:rPr>
        <w:t>Fig. S1</w:t>
      </w:r>
    </w:p>
    <w:p w:rsidR="00775505" w:rsidRPr="00ED71A2" w:rsidRDefault="00775505" w:rsidP="005E03C3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75505" w:rsidRPr="00ED71A2" w:rsidRDefault="00775505" w:rsidP="005E03C3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D71A2">
        <w:rPr>
          <w:rFonts w:asciiTheme="majorBidi" w:hAnsiTheme="majorBidi" w:cstheme="majorBidi"/>
          <w:noProof/>
          <w:sz w:val="24"/>
          <w:szCs w:val="24"/>
          <w:lang w:eastAsia="en-US"/>
        </w:rPr>
        <w:lastRenderedPageBreak/>
        <w:drawing>
          <wp:inline distT="0" distB="0" distL="0" distR="0" wp14:anchorId="005245F9" wp14:editId="6F531395">
            <wp:extent cx="4394200" cy="3706449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267" cy="37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05" w:rsidRDefault="00775505" w:rsidP="005E03C3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D71A2">
        <w:rPr>
          <w:rFonts w:asciiTheme="majorBidi" w:hAnsiTheme="majorBidi" w:cstheme="majorBidi"/>
          <w:b/>
          <w:sz w:val="24"/>
          <w:szCs w:val="24"/>
        </w:rPr>
        <w:t>Fig. S2A</w:t>
      </w:r>
    </w:p>
    <w:p w:rsidR="001F5767" w:rsidRPr="00ED71A2" w:rsidRDefault="001F5767" w:rsidP="005E03C3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75505" w:rsidRPr="00ED71A2" w:rsidRDefault="00775505" w:rsidP="005E03C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D71A2">
        <w:rPr>
          <w:rFonts w:asciiTheme="majorBidi" w:hAnsiTheme="majorBidi" w:cstheme="majorBidi"/>
          <w:noProof/>
          <w:sz w:val="24"/>
          <w:szCs w:val="24"/>
          <w:lang w:eastAsia="en-US"/>
        </w:rPr>
        <w:drawing>
          <wp:inline distT="0" distB="0" distL="0" distR="0" wp14:anchorId="5A5A4A77" wp14:editId="54E7AC6B">
            <wp:extent cx="4457700" cy="3760010"/>
            <wp:effectExtent l="0" t="0" r="0" b="0"/>
            <wp:docPr id="1672" name="图片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9" cy="37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05" w:rsidRPr="00ED71A2" w:rsidRDefault="00B55603" w:rsidP="005E03C3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Fig. S2B</w:t>
      </w:r>
    </w:p>
    <w:p w:rsidR="00775505" w:rsidRPr="00ED71A2" w:rsidRDefault="00775505" w:rsidP="005E03C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D6B52" w:rsidRPr="00ED71A2" w:rsidRDefault="00AD6B52" w:rsidP="005E03C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D71A2">
        <w:rPr>
          <w:rFonts w:asciiTheme="majorBidi" w:hAnsiTheme="majorBidi" w:cstheme="majorBidi"/>
          <w:noProof/>
          <w:sz w:val="24"/>
          <w:szCs w:val="24"/>
          <w:lang w:eastAsia="en-US"/>
        </w:rPr>
        <w:drawing>
          <wp:inline distT="0" distB="0" distL="0" distR="0" wp14:anchorId="7674A2E1" wp14:editId="73998CB1">
            <wp:extent cx="5274310" cy="3517642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52" w:rsidRDefault="00AD6B52" w:rsidP="005E03C3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D71A2">
        <w:rPr>
          <w:rFonts w:asciiTheme="majorBidi" w:hAnsiTheme="majorBidi" w:cstheme="majorBidi"/>
          <w:b/>
          <w:sz w:val="24"/>
          <w:szCs w:val="24"/>
        </w:rPr>
        <w:t>Figure S3</w:t>
      </w:r>
    </w:p>
    <w:p w:rsidR="001F5767" w:rsidRPr="00ED71A2" w:rsidRDefault="001F5767" w:rsidP="005E03C3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F5767" w:rsidRDefault="001F5767" w:rsidP="001F57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37">
        <w:rPr>
          <w:rFonts w:hint="eastAsia"/>
          <w:noProof/>
        </w:rPr>
        <w:drawing>
          <wp:inline distT="0" distB="0" distL="0" distR="0" wp14:anchorId="650584B5" wp14:editId="1FC0ED98">
            <wp:extent cx="5116830" cy="37433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52" w:rsidRPr="00ED71A2" w:rsidRDefault="001F5767" w:rsidP="005E03C3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igure S4</w:t>
      </w:r>
      <w:bookmarkStart w:id="3" w:name="_GoBack"/>
      <w:bookmarkEnd w:id="3"/>
    </w:p>
    <w:sectPr w:rsidR="00AD6B52" w:rsidRPr="00ED71A2" w:rsidSect="005E03C3">
      <w:footerReference w:type="default" r:id="rId12"/>
      <w:pgSz w:w="11906" w:h="16838" w:code="9"/>
      <w:pgMar w:top="1152" w:right="1152" w:bottom="1152" w:left="1152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D9" w:rsidRDefault="00DF0FD9" w:rsidP="00867F17">
      <w:r>
        <w:separator/>
      </w:r>
    </w:p>
  </w:endnote>
  <w:endnote w:type="continuationSeparator" w:id="0">
    <w:p w:rsidR="00DF0FD9" w:rsidRDefault="00DF0FD9" w:rsidP="0086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162884"/>
      <w:docPartObj>
        <w:docPartGallery w:val="Page Numbers (Bottom of Page)"/>
        <w:docPartUnique/>
      </w:docPartObj>
    </w:sdtPr>
    <w:sdtEndPr/>
    <w:sdtContent>
      <w:p w:rsidR="00204A3A" w:rsidRDefault="00204A3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11" w:rsidRPr="00D17E11">
          <w:rPr>
            <w:noProof/>
            <w:lang w:val="zh-CN"/>
          </w:rPr>
          <w:t>20</w:t>
        </w:r>
        <w:r>
          <w:fldChar w:fldCharType="end"/>
        </w:r>
      </w:p>
    </w:sdtContent>
  </w:sdt>
  <w:p w:rsidR="00204A3A" w:rsidRDefault="00204A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D9" w:rsidRDefault="00DF0FD9" w:rsidP="00867F17">
      <w:r>
        <w:separator/>
      </w:r>
    </w:p>
  </w:footnote>
  <w:footnote w:type="continuationSeparator" w:id="0">
    <w:p w:rsidR="00DF0FD9" w:rsidRDefault="00DF0FD9" w:rsidP="0086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0F4"/>
    <w:multiLevelType w:val="multilevel"/>
    <w:tmpl w:val="F5FC8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F6A647F"/>
    <w:multiLevelType w:val="hybridMultilevel"/>
    <w:tmpl w:val="23C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17"/>
    <w:rsid w:val="0000715E"/>
    <w:rsid w:val="000111BB"/>
    <w:rsid w:val="00011A68"/>
    <w:rsid w:val="00011A82"/>
    <w:rsid w:val="00012A8E"/>
    <w:rsid w:val="00013F8B"/>
    <w:rsid w:val="00017A9C"/>
    <w:rsid w:val="000200AD"/>
    <w:rsid w:val="00020AE8"/>
    <w:rsid w:val="0003019C"/>
    <w:rsid w:val="00031E45"/>
    <w:rsid w:val="00032D70"/>
    <w:rsid w:val="00033304"/>
    <w:rsid w:val="00041618"/>
    <w:rsid w:val="0004289F"/>
    <w:rsid w:val="00043E35"/>
    <w:rsid w:val="00056161"/>
    <w:rsid w:val="000572DB"/>
    <w:rsid w:val="00062F86"/>
    <w:rsid w:val="00063BB1"/>
    <w:rsid w:val="00065213"/>
    <w:rsid w:val="00072F74"/>
    <w:rsid w:val="00080D1C"/>
    <w:rsid w:val="00086A52"/>
    <w:rsid w:val="000A6117"/>
    <w:rsid w:val="000A716C"/>
    <w:rsid w:val="000A7F76"/>
    <w:rsid w:val="000B1EE5"/>
    <w:rsid w:val="000C13EC"/>
    <w:rsid w:val="000C1D59"/>
    <w:rsid w:val="000C2A9E"/>
    <w:rsid w:val="000C4A8C"/>
    <w:rsid w:val="000C61B3"/>
    <w:rsid w:val="000D2D4B"/>
    <w:rsid w:val="000D346D"/>
    <w:rsid w:val="000D6476"/>
    <w:rsid w:val="000E02C7"/>
    <w:rsid w:val="000E12F0"/>
    <w:rsid w:val="000F35C6"/>
    <w:rsid w:val="000F4E7E"/>
    <w:rsid w:val="000F5776"/>
    <w:rsid w:val="001011B3"/>
    <w:rsid w:val="00101D0D"/>
    <w:rsid w:val="00101D55"/>
    <w:rsid w:val="00123949"/>
    <w:rsid w:val="001245B6"/>
    <w:rsid w:val="00126DA1"/>
    <w:rsid w:val="00137069"/>
    <w:rsid w:val="00137DD0"/>
    <w:rsid w:val="00142299"/>
    <w:rsid w:val="00143A66"/>
    <w:rsid w:val="00156FE1"/>
    <w:rsid w:val="001638B3"/>
    <w:rsid w:val="00164D01"/>
    <w:rsid w:val="0016716C"/>
    <w:rsid w:val="00172F2C"/>
    <w:rsid w:val="001759C2"/>
    <w:rsid w:val="001778A8"/>
    <w:rsid w:val="00182328"/>
    <w:rsid w:val="00183E8D"/>
    <w:rsid w:val="001858C8"/>
    <w:rsid w:val="001872DF"/>
    <w:rsid w:val="00196B61"/>
    <w:rsid w:val="001A36F1"/>
    <w:rsid w:val="001A3B6B"/>
    <w:rsid w:val="001A531D"/>
    <w:rsid w:val="001A68AA"/>
    <w:rsid w:val="001A68B6"/>
    <w:rsid w:val="001B1B9A"/>
    <w:rsid w:val="001B38EE"/>
    <w:rsid w:val="001C50DE"/>
    <w:rsid w:val="001D1528"/>
    <w:rsid w:val="001D7467"/>
    <w:rsid w:val="001E1F7F"/>
    <w:rsid w:val="001E32A8"/>
    <w:rsid w:val="001F1D6F"/>
    <w:rsid w:val="001F4EE5"/>
    <w:rsid w:val="001F5767"/>
    <w:rsid w:val="001F63F1"/>
    <w:rsid w:val="00204A3A"/>
    <w:rsid w:val="0021457F"/>
    <w:rsid w:val="002227EB"/>
    <w:rsid w:val="002234D6"/>
    <w:rsid w:val="002305BF"/>
    <w:rsid w:val="002329F8"/>
    <w:rsid w:val="00233965"/>
    <w:rsid w:val="00236AD6"/>
    <w:rsid w:val="0024626C"/>
    <w:rsid w:val="00251D74"/>
    <w:rsid w:val="00252C73"/>
    <w:rsid w:val="00282A13"/>
    <w:rsid w:val="002832A3"/>
    <w:rsid w:val="00283645"/>
    <w:rsid w:val="0029240D"/>
    <w:rsid w:val="00296C55"/>
    <w:rsid w:val="00296DA9"/>
    <w:rsid w:val="002A4222"/>
    <w:rsid w:val="002A5DF4"/>
    <w:rsid w:val="002A6B70"/>
    <w:rsid w:val="002B36F9"/>
    <w:rsid w:val="002B385C"/>
    <w:rsid w:val="002B42A3"/>
    <w:rsid w:val="002D76F6"/>
    <w:rsid w:val="002E0FC8"/>
    <w:rsid w:val="002E3D20"/>
    <w:rsid w:val="002F301A"/>
    <w:rsid w:val="002F5981"/>
    <w:rsid w:val="002F740F"/>
    <w:rsid w:val="002F7BA7"/>
    <w:rsid w:val="003007A5"/>
    <w:rsid w:val="00302853"/>
    <w:rsid w:val="00310D97"/>
    <w:rsid w:val="0031789E"/>
    <w:rsid w:val="00325A65"/>
    <w:rsid w:val="0032626F"/>
    <w:rsid w:val="003265A8"/>
    <w:rsid w:val="00330FCB"/>
    <w:rsid w:val="003310D5"/>
    <w:rsid w:val="00334BCD"/>
    <w:rsid w:val="00341766"/>
    <w:rsid w:val="00342C98"/>
    <w:rsid w:val="00343659"/>
    <w:rsid w:val="00344E78"/>
    <w:rsid w:val="00346BDF"/>
    <w:rsid w:val="00346D9D"/>
    <w:rsid w:val="00350BC1"/>
    <w:rsid w:val="00351027"/>
    <w:rsid w:val="00351AF9"/>
    <w:rsid w:val="00351E62"/>
    <w:rsid w:val="00362399"/>
    <w:rsid w:val="003667DB"/>
    <w:rsid w:val="00371E56"/>
    <w:rsid w:val="00372A06"/>
    <w:rsid w:val="00377D9C"/>
    <w:rsid w:val="003821BF"/>
    <w:rsid w:val="0038415C"/>
    <w:rsid w:val="0038474C"/>
    <w:rsid w:val="00385655"/>
    <w:rsid w:val="003905F1"/>
    <w:rsid w:val="003A2CFF"/>
    <w:rsid w:val="003A2FDA"/>
    <w:rsid w:val="003A4F00"/>
    <w:rsid w:val="003A59D5"/>
    <w:rsid w:val="003B03C3"/>
    <w:rsid w:val="003B2FCB"/>
    <w:rsid w:val="003B420D"/>
    <w:rsid w:val="003B7585"/>
    <w:rsid w:val="003C1A6D"/>
    <w:rsid w:val="003C371E"/>
    <w:rsid w:val="003D11F2"/>
    <w:rsid w:val="003D4EF3"/>
    <w:rsid w:val="003D605E"/>
    <w:rsid w:val="003E5EC7"/>
    <w:rsid w:val="00401B1D"/>
    <w:rsid w:val="004053D6"/>
    <w:rsid w:val="00406D75"/>
    <w:rsid w:val="00411DC1"/>
    <w:rsid w:val="0041710F"/>
    <w:rsid w:val="004178D7"/>
    <w:rsid w:val="0042170F"/>
    <w:rsid w:val="00432392"/>
    <w:rsid w:val="00441152"/>
    <w:rsid w:val="00442D8E"/>
    <w:rsid w:val="00446491"/>
    <w:rsid w:val="004467EF"/>
    <w:rsid w:val="004477DD"/>
    <w:rsid w:val="00464C15"/>
    <w:rsid w:val="00465677"/>
    <w:rsid w:val="0048303F"/>
    <w:rsid w:val="00483B94"/>
    <w:rsid w:val="00492742"/>
    <w:rsid w:val="004A1A1A"/>
    <w:rsid w:val="004A1A5C"/>
    <w:rsid w:val="004A2605"/>
    <w:rsid w:val="004A4A19"/>
    <w:rsid w:val="004A56B4"/>
    <w:rsid w:val="004A630C"/>
    <w:rsid w:val="004A74A0"/>
    <w:rsid w:val="004B4EE4"/>
    <w:rsid w:val="004C2C3E"/>
    <w:rsid w:val="004C3A82"/>
    <w:rsid w:val="004C5ABD"/>
    <w:rsid w:val="004D239D"/>
    <w:rsid w:val="004D33BB"/>
    <w:rsid w:val="004D6554"/>
    <w:rsid w:val="004E7E95"/>
    <w:rsid w:val="004F4209"/>
    <w:rsid w:val="0050042A"/>
    <w:rsid w:val="0050181F"/>
    <w:rsid w:val="00502B71"/>
    <w:rsid w:val="005036CA"/>
    <w:rsid w:val="0050623E"/>
    <w:rsid w:val="00511588"/>
    <w:rsid w:val="00520492"/>
    <w:rsid w:val="0052087F"/>
    <w:rsid w:val="00527F58"/>
    <w:rsid w:val="00527F5A"/>
    <w:rsid w:val="005335F7"/>
    <w:rsid w:val="00540B36"/>
    <w:rsid w:val="0054258C"/>
    <w:rsid w:val="00551A99"/>
    <w:rsid w:val="00554A82"/>
    <w:rsid w:val="00557F9D"/>
    <w:rsid w:val="00560669"/>
    <w:rsid w:val="00561C33"/>
    <w:rsid w:val="00563DF9"/>
    <w:rsid w:val="00564938"/>
    <w:rsid w:val="0056621B"/>
    <w:rsid w:val="00571F68"/>
    <w:rsid w:val="00574464"/>
    <w:rsid w:val="00576B24"/>
    <w:rsid w:val="005913FC"/>
    <w:rsid w:val="00592070"/>
    <w:rsid w:val="005947A1"/>
    <w:rsid w:val="00596BAA"/>
    <w:rsid w:val="00597E63"/>
    <w:rsid w:val="005A209A"/>
    <w:rsid w:val="005B5227"/>
    <w:rsid w:val="005C2194"/>
    <w:rsid w:val="005C64A8"/>
    <w:rsid w:val="005D5534"/>
    <w:rsid w:val="005E03C3"/>
    <w:rsid w:val="005E3CE6"/>
    <w:rsid w:val="005E718F"/>
    <w:rsid w:val="005F56E4"/>
    <w:rsid w:val="00600C50"/>
    <w:rsid w:val="00601941"/>
    <w:rsid w:val="00601D8A"/>
    <w:rsid w:val="00603682"/>
    <w:rsid w:val="006138CD"/>
    <w:rsid w:val="00620E0F"/>
    <w:rsid w:val="00621B4E"/>
    <w:rsid w:val="00632D60"/>
    <w:rsid w:val="00633343"/>
    <w:rsid w:val="00634241"/>
    <w:rsid w:val="00634F9E"/>
    <w:rsid w:val="0063750E"/>
    <w:rsid w:val="00641EFB"/>
    <w:rsid w:val="00644EF8"/>
    <w:rsid w:val="00651144"/>
    <w:rsid w:val="00655152"/>
    <w:rsid w:val="00657F8D"/>
    <w:rsid w:val="00662C57"/>
    <w:rsid w:val="006730F1"/>
    <w:rsid w:val="006769AC"/>
    <w:rsid w:val="006829D7"/>
    <w:rsid w:val="006929FA"/>
    <w:rsid w:val="0069339A"/>
    <w:rsid w:val="00696B11"/>
    <w:rsid w:val="00697744"/>
    <w:rsid w:val="00697A58"/>
    <w:rsid w:val="006A5A6C"/>
    <w:rsid w:val="006A5AD6"/>
    <w:rsid w:val="006A5FB4"/>
    <w:rsid w:val="006B7D60"/>
    <w:rsid w:val="006C191E"/>
    <w:rsid w:val="006C22ED"/>
    <w:rsid w:val="006C4595"/>
    <w:rsid w:val="006C637C"/>
    <w:rsid w:val="006C7207"/>
    <w:rsid w:val="006D02B6"/>
    <w:rsid w:val="006D1432"/>
    <w:rsid w:val="006D14B1"/>
    <w:rsid w:val="006D4D23"/>
    <w:rsid w:val="006E1B4F"/>
    <w:rsid w:val="006E1D22"/>
    <w:rsid w:val="006E3335"/>
    <w:rsid w:val="006E3618"/>
    <w:rsid w:val="006E4E76"/>
    <w:rsid w:val="006E598A"/>
    <w:rsid w:val="006F0F40"/>
    <w:rsid w:val="006F3E22"/>
    <w:rsid w:val="00702FFB"/>
    <w:rsid w:val="007047DF"/>
    <w:rsid w:val="00704E01"/>
    <w:rsid w:val="007053F9"/>
    <w:rsid w:val="007203F9"/>
    <w:rsid w:val="007240AB"/>
    <w:rsid w:val="007246A0"/>
    <w:rsid w:val="00732D4B"/>
    <w:rsid w:val="00732F58"/>
    <w:rsid w:val="00737F9A"/>
    <w:rsid w:val="007404D9"/>
    <w:rsid w:val="00740677"/>
    <w:rsid w:val="0074110B"/>
    <w:rsid w:val="00741393"/>
    <w:rsid w:val="00741DFF"/>
    <w:rsid w:val="00744BDE"/>
    <w:rsid w:val="00746635"/>
    <w:rsid w:val="007516BE"/>
    <w:rsid w:val="007516CF"/>
    <w:rsid w:val="00753AFE"/>
    <w:rsid w:val="00755D24"/>
    <w:rsid w:val="007647E6"/>
    <w:rsid w:val="00765E07"/>
    <w:rsid w:val="007739CC"/>
    <w:rsid w:val="00775505"/>
    <w:rsid w:val="00780635"/>
    <w:rsid w:val="007824A1"/>
    <w:rsid w:val="00785051"/>
    <w:rsid w:val="0079020A"/>
    <w:rsid w:val="00791C8A"/>
    <w:rsid w:val="00792300"/>
    <w:rsid w:val="007943BE"/>
    <w:rsid w:val="0079447C"/>
    <w:rsid w:val="00794894"/>
    <w:rsid w:val="00796783"/>
    <w:rsid w:val="007A13EC"/>
    <w:rsid w:val="007A144F"/>
    <w:rsid w:val="007A207C"/>
    <w:rsid w:val="007A30CF"/>
    <w:rsid w:val="007A56F1"/>
    <w:rsid w:val="007B5D39"/>
    <w:rsid w:val="007B60FB"/>
    <w:rsid w:val="007B70C1"/>
    <w:rsid w:val="007C3765"/>
    <w:rsid w:val="007D3575"/>
    <w:rsid w:val="007D6E09"/>
    <w:rsid w:val="007E23D9"/>
    <w:rsid w:val="007E47C0"/>
    <w:rsid w:val="007E798D"/>
    <w:rsid w:val="007F2478"/>
    <w:rsid w:val="007F3DBF"/>
    <w:rsid w:val="00805967"/>
    <w:rsid w:val="00813528"/>
    <w:rsid w:val="008266A8"/>
    <w:rsid w:val="008372C2"/>
    <w:rsid w:val="00840E0B"/>
    <w:rsid w:val="0084562D"/>
    <w:rsid w:val="0084568F"/>
    <w:rsid w:val="00852F8F"/>
    <w:rsid w:val="00862A9E"/>
    <w:rsid w:val="00867F17"/>
    <w:rsid w:val="00872412"/>
    <w:rsid w:val="00874B22"/>
    <w:rsid w:val="00877B3E"/>
    <w:rsid w:val="00880D20"/>
    <w:rsid w:val="00882A82"/>
    <w:rsid w:val="00885AE3"/>
    <w:rsid w:val="008912FD"/>
    <w:rsid w:val="00893548"/>
    <w:rsid w:val="00893F21"/>
    <w:rsid w:val="008956F1"/>
    <w:rsid w:val="008A39B0"/>
    <w:rsid w:val="008B06E8"/>
    <w:rsid w:val="008B11DE"/>
    <w:rsid w:val="008B3926"/>
    <w:rsid w:val="008B4A66"/>
    <w:rsid w:val="008B54C2"/>
    <w:rsid w:val="008B5D31"/>
    <w:rsid w:val="008D03FA"/>
    <w:rsid w:val="008D1E77"/>
    <w:rsid w:val="008E352B"/>
    <w:rsid w:val="008E6FC1"/>
    <w:rsid w:val="008F60D6"/>
    <w:rsid w:val="008F7D43"/>
    <w:rsid w:val="00900764"/>
    <w:rsid w:val="00900CF6"/>
    <w:rsid w:val="00903CF8"/>
    <w:rsid w:val="009043BA"/>
    <w:rsid w:val="00904B37"/>
    <w:rsid w:val="00904CCA"/>
    <w:rsid w:val="00917BB2"/>
    <w:rsid w:val="009203F6"/>
    <w:rsid w:val="0092219C"/>
    <w:rsid w:val="0092374E"/>
    <w:rsid w:val="009269DB"/>
    <w:rsid w:val="00934931"/>
    <w:rsid w:val="00937101"/>
    <w:rsid w:val="009376E3"/>
    <w:rsid w:val="00942B12"/>
    <w:rsid w:val="0095407C"/>
    <w:rsid w:val="009557FA"/>
    <w:rsid w:val="009667AF"/>
    <w:rsid w:val="009730C7"/>
    <w:rsid w:val="00974612"/>
    <w:rsid w:val="0098093F"/>
    <w:rsid w:val="009810D6"/>
    <w:rsid w:val="00984230"/>
    <w:rsid w:val="0098597F"/>
    <w:rsid w:val="00985B61"/>
    <w:rsid w:val="009862B5"/>
    <w:rsid w:val="00986A21"/>
    <w:rsid w:val="00987133"/>
    <w:rsid w:val="009904C2"/>
    <w:rsid w:val="00990EBD"/>
    <w:rsid w:val="0099247B"/>
    <w:rsid w:val="009959FD"/>
    <w:rsid w:val="009A0A26"/>
    <w:rsid w:val="009A5F1E"/>
    <w:rsid w:val="009A7EF2"/>
    <w:rsid w:val="009B08B5"/>
    <w:rsid w:val="009B28B1"/>
    <w:rsid w:val="009B354B"/>
    <w:rsid w:val="009B3784"/>
    <w:rsid w:val="009B5237"/>
    <w:rsid w:val="009B7EE3"/>
    <w:rsid w:val="009C2103"/>
    <w:rsid w:val="009C5BF8"/>
    <w:rsid w:val="009C66A2"/>
    <w:rsid w:val="009D44DC"/>
    <w:rsid w:val="009E2AF7"/>
    <w:rsid w:val="009E67AD"/>
    <w:rsid w:val="009E682F"/>
    <w:rsid w:val="009F3419"/>
    <w:rsid w:val="00A00D70"/>
    <w:rsid w:val="00A027A9"/>
    <w:rsid w:val="00A0529C"/>
    <w:rsid w:val="00A1271C"/>
    <w:rsid w:val="00A168A6"/>
    <w:rsid w:val="00A219C9"/>
    <w:rsid w:val="00A222E8"/>
    <w:rsid w:val="00A3096E"/>
    <w:rsid w:val="00A312C3"/>
    <w:rsid w:val="00A32F6C"/>
    <w:rsid w:val="00A33E57"/>
    <w:rsid w:val="00A35338"/>
    <w:rsid w:val="00A35E4B"/>
    <w:rsid w:val="00A36E63"/>
    <w:rsid w:val="00A37333"/>
    <w:rsid w:val="00A41D6D"/>
    <w:rsid w:val="00A4252C"/>
    <w:rsid w:val="00A51076"/>
    <w:rsid w:val="00A51445"/>
    <w:rsid w:val="00A51541"/>
    <w:rsid w:val="00A52DA9"/>
    <w:rsid w:val="00A57DD3"/>
    <w:rsid w:val="00A57E2A"/>
    <w:rsid w:val="00A57F62"/>
    <w:rsid w:val="00A62D6D"/>
    <w:rsid w:val="00A731FD"/>
    <w:rsid w:val="00A736E5"/>
    <w:rsid w:val="00A76965"/>
    <w:rsid w:val="00A80545"/>
    <w:rsid w:val="00A80AD5"/>
    <w:rsid w:val="00A82B97"/>
    <w:rsid w:val="00A83FDE"/>
    <w:rsid w:val="00A90A86"/>
    <w:rsid w:val="00A93BCA"/>
    <w:rsid w:val="00AA0101"/>
    <w:rsid w:val="00AA3B22"/>
    <w:rsid w:val="00AB0D2E"/>
    <w:rsid w:val="00AB44DF"/>
    <w:rsid w:val="00AB51F2"/>
    <w:rsid w:val="00AB61B2"/>
    <w:rsid w:val="00AB769F"/>
    <w:rsid w:val="00AB7DE1"/>
    <w:rsid w:val="00AC44A2"/>
    <w:rsid w:val="00AD2646"/>
    <w:rsid w:val="00AD3D94"/>
    <w:rsid w:val="00AD5BBD"/>
    <w:rsid w:val="00AD6B52"/>
    <w:rsid w:val="00AD6DE0"/>
    <w:rsid w:val="00AD7A0F"/>
    <w:rsid w:val="00AE0A70"/>
    <w:rsid w:val="00AE41B0"/>
    <w:rsid w:val="00AE6DAC"/>
    <w:rsid w:val="00AF088A"/>
    <w:rsid w:val="00AF2C6F"/>
    <w:rsid w:val="00AF52DD"/>
    <w:rsid w:val="00AF5A47"/>
    <w:rsid w:val="00AF6815"/>
    <w:rsid w:val="00B00F4C"/>
    <w:rsid w:val="00B05121"/>
    <w:rsid w:val="00B10D1D"/>
    <w:rsid w:val="00B11B3F"/>
    <w:rsid w:val="00B125BE"/>
    <w:rsid w:val="00B134AB"/>
    <w:rsid w:val="00B149C2"/>
    <w:rsid w:val="00B14F2B"/>
    <w:rsid w:val="00B205D7"/>
    <w:rsid w:val="00B26470"/>
    <w:rsid w:val="00B319CC"/>
    <w:rsid w:val="00B3342F"/>
    <w:rsid w:val="00B3664B"/>
    <w:rsid w:val="00B37FB3"/>
    <w:rsid w:val="00B43DF2"/>
    <w:rsid w:val="00B506ED"/>
    <w:rsid w:val="00B52248"/>
    <w:rsid w:val="00B538E8"/>
    <w:rsid w:val="00B55603"/>
    <w:rsid w:val="00B56C16"/>
    <w:rsid w:val="00B638D9"/>
    <w:rsid w:val="00B64A77"/>
    <w:rsid w:val="00B6641A"/>
    <w:rsid w:val="00B7086B"/>
    <w:rsid w:val="00B8158C"/>
    <w:rsid w:val="00B8670A"/>
    <w:rsid w:val="00B9149F"/>
    <w:rsid w:val="00B92EFC"/>
    <w:rsid w:val="00B942C2"/>
    <w:rsid w:val="00BA2379"/>
    <w:rsid w:val="00BA6ACA"/>
    <w:rsid w:val="00BB2395"/>
    <w:rsid w:val="00BB2DB6"/>
    <w:rsid w:val="00BB34F5"/>
    <w:rsid w:val="00BB6487"/>
    <w:rsid w:val="00BB7028"/>
    <w:rsid w:val="00BC1645"/>
    <w:rsid w:val="00BC3897"/>
    <w:rsid w:val="00BC405D"/>
    <w:rsid w:val="00BC4E3F"/>
    <w:rsid w:val="00BC50FA"/>
    <w:rsid w:val="00BC55B1"/>
    <w:rsid w:val="00BC63B4"/>
    <w:rsid w:val="00BC6D0C"/>
    <w:rsid w:val="00BD1E6C"/>
    <w:rsid w:val="00BD2744"/>
    <w:rsid w:val="00BD72F5"/>
    <w:rsid w:val="00BE0489"/>
    <w:rsid w:val="00BE2990"/>
    <w:rsid w:val="00BE2E75"/>
    <w:rsid w:val="00BE3510"/>
    <w:rsid w:val="00BE3B08"/>
    <w:rsid w:val="00BE71A7"/>
    <w:rsid w:val="00BF051D"/>
    <w:rsid w:val="00BF1148"/>
    <w:rsid w:val="00BF30FA"/>
    <w:rsid w:val="00BF5077"/>
    <w:rsid w:val="00BF5963"/>
    <w:rsid w:val="00C00792"/>
    <w:rsid w:val="00C0206E"/>
    <w:rsid w:val="00C04B11"/>
    <w:rsid w:val="00C12619"/>
    <w:rsid w:val="00C1423C"/>
    <w:rsid w:val="00C176EB"/>
    <w:rsid w:val="00C24618"/>
    <w:rsid w:val="00C35256"/>
    <w:rsid w:val="00C417CF"/>
    <w:rsid w:val="00C512A5"/>
    <w:rsid w:val="00C52C88"/>
    <w:rsid w:val="00C52D58"/>
    <w:rsid w:val="00C54F6E"/>
    <w:rsid w:val="00C56F80"/>
    <w:rsid w:val="00C759CF"/>
    <w:rsid w:val="00C76EDC"/>
    <w:rsid w:val="00C83D44"/>
    <w:rsid w:val="00CB4ACF"/>
    <w:rsid w:val="00CC00AE"/>
    <w:rsid w:val="00CC52D4"/>
    <w:rsid w:val="00CD13D9"/>
    <w:rsid w:val="00CF1180"/>
    <w:rsid w:val="00CF1847"/>
    <w:rsid w:val="00D05E9A"/>
    <w:rsid w:val="00D0682C"/>
    <w:rsid w:val="00D140F6"/>
    <w:rsid w:val="00D15916"/>
    <w:rsid w:val="00D17E11"/>
    <w:rsid w:val="00D21D0B"/>
    <w:rsid w:val="00D22439"/>
    <w:rsid w:val="00D2676A"/>
    <w:rsid w:val="00D277E0"/>
    <w:rsid w:val="00D27EE3"/>
    <w:rsid w:val="00D31D1A"/>
    <w:rsid w:val="00D32122"/>
    <w:rsid w:val="00D33ED7"/>
    <w:rsid w:val="00D352EB"/>
    <w:rsid w:val="00D42ABD"/>
    <w:rsid w:val="00D43E76"/>
    <w:rsid w:val="00D46493"/>
    <w:rsid w:val="00D50C54"/>
    <w:rsid w:val="00D51F2C"/>
    <w:rsid w:val="00D523D1"/>
    <w:rsid w:val="00D56AE3"/>
    <w:rsid w:val="00D639E2"/>
    <w:rsid w:val="00D6495C"/>
    <w:rsid w:val="00D64A3B"/>
    <w:rsid w:val="00D64FB2"/>
    <w:rsid w:val="00D655C6"/>
    <w:rsid w:val="00D660E1"/>
    <w:rsid w:val="00D6681B"/>
    <w:rsid w:val="00D76CCF"/>
    <w:rsid w:val="00D81C77"/>
    <w:rsid w:val="00D83E93"/>
    <w:rsid w:val="00D92496"/>
    <w:rsid w:val="00D939D7"/>
    <w:rsid w:val="00D974AA"/>
    <w:rsid w:val="00DB098A"/>
    <w:rsid w:val="00DB24E9"/>
    <w:rsid w:val="00DB2A69"/>
    <w:rsid w:val="00DC0982"/>
    <w:rsid w:val="00DC0B53"/>
    <w:rsid w:val="00DC2FC2"/>
    <w:rsid w:val="00DC391B"/>
    <w:rsid w:val="00DC4BED"/>
    <w:rsid w:val="00DC4D6D"/>
    <w:rsid w:val="00DD16BB"/>
    <w:rsid w:val="00DD29E6"/>
    <w:rsid w:val="00DD2D9D"/>
    <w:rsid w:val="00DD6DAA"/>
    <w:rsid w:val="00DD7EA3"/>
    <w:rsid w:val="00DE00F1"/>
    <w:rsid w:val="00DE0A35"/>
    <w:rsid w:val="00DE28E7"/>
    <w:rsid w:val="00DE4D8E"/>
    <w:rsid w:val="00DF0701"/>
    <w:rsid w:val="00DF0FD9"/>
    <w:rsid w:val="00DF2363"/>
    <w:rsid w:val="00DF34D4"/>
    <w:rsid w:val="00DF3BE9"/>
    <w:rsid w:val="00DF60EB"/>
    <w:rsid w:val="00DF708C"/>
    <w:rsid w:val="00E05F3D"/>
    <w:rsid w:val="00E246D2"/>
    <w:rsid w:val="00E24C16"/>
    <w:rsid w:val="00E33CD3"/>
    <w:rsid w:val="00E33DD4"/>
    <w:rsid w:val="00E342B1"/>
    <w:rsid w:val="00E34691"/>
    <w:rsid w:val="00E3568E"/>
    <w:rsid w:val="00E4000B"/>
    <w:rsid w:val="00E44DD1"/>
    <w:rsid w:val="00E4631B"/>
    <w:rsid w:val="00E47810"/>
    <w:rsid w:val="00E50D2B"/>
    <w:rsid w:val="00E54061"/>
    <w:rsid w:val="00E608EE"/>
    <w:rsid w:val="00E62116"/>
    <w:rsid w:val="00E64E04"/>
    <w:rsid w:val="00E64F07"/>
    <w:rsid w:val="00E67B10"/>
    <w:rsid w:val="00E7391C"/>
    <w:rsid w:val="00E749E3"/>
    <w:rsid w:val="00E7607A"/>
    <w:rsid w:val="00E802D5"/>
    <w:rsid w:val="00E9130A"/>
    <w:rsid w:val="00EA756F"/>
    <w:rsid w:val="00EA766C"/>
    <w:rsid w:val="00EA7A44"/>
    <w:rsid w:val="00EB03B5"/>
    <w:rsid w:val="00EB6103"/>
    <w:rsid w:val="00EB7439"/>
    <w:rsid w:val="00EC11BC"/>
    <w:rsid w:val="00ED07E3"/>
    <w:rsid w:val="00ED71A2"/>
    <w:rsid w:val="00EE1B60"/>
    <w:rsid w:val="00EE5C5F"/>
    <w:rsid w:val="00EF117B"/>
    <w:rsid w:val="00EF218C"/>
    <w:rsid w:val="00EF597C"/>
    <w:rsid w:val="00F016DD"/>
    <w:rsid w:val="00F042E6"/>
    <w:rsid w:val="00F107DB"/>
    <w:rsid w:val="00F173D1"/>
    <w:rsid w:val="00F21164"/>
    <w:rsid w:val="00F21BB8"/>
    <w:rsid w:val="00F27C2E"/>
    <w:rsid w:val="00F309AB"/>
    <w:rsid w:val="00F33878"/>
    <w:rsid w:val="00F4371B"/>
    <w:rsid w:val="00F4423F"/>
    <w:rsid w:val="00F66059"/>
    <w:rsid w:val="00F675F1"/>
    <w:rsid w:val="00F7066D"/>
    <w:rsid w:val="00F75E6D"/>
    <w:rsid w:val="00F75E70"/>
    <w:rsid w:val="00F77FBF"/>
    <w:rsid w:val="00F80D20"/>
    <w:rsid w:val="00F81A1C"/>
    <w:rsid w:val="00F868A4"/>
    <w:rsid w:val="00F938C4"/>
    <w:rsid w:val="00F93E97"/>
    <w:rsid w:val="00F94E4D"/>
    <w:rsid w:val="00F95106"/>
    <w:rsid w:val="00F95690"/>
    <w:rsid w:val="00F97354"/>
    <w:rsid w:val="00FA0894"/>
    <w:rsid w:val="00FB0B75"/>
    <w:rsid w:val="00FB1BF1"/>
    <w:rsid w:val="00FC0619"/>
    <w:rsid w:val="00FC238F"/>
    <w:rsid w:val="00FC5778"/>
    <w:rsid w:val="00FC5D0F"/>
    <w:rsid w:val="00FD13E4"/>
    <w:rsid w:val="00FD54C8"/>
    <w:rsid w:val="00FE42CD"/>
    <w:rsid w:val="00FE61F7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B4DDCAA"/>
  <w15:docId w15:val="{A9004978-4FC2-491C-B40D-82E8FDE5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5BBD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a">
    <w:name w:val="三线表"/>
    <w:basedOn w:val="NormaleTabelle"/>
    <w:uiPriority w:val="99"/>
    <w:qFormat/>
    <w:rsid w:val="003007A5"/>
    <w:tblPr>
      <w:tblBorders>
        <w:top w:val="single" w:sz="6" w:space="0" w:color="auto"/>
        <w:bottom w:val="single" w:sz="6" w:space="0" w:color="auto"/>
      </w:tblBorders>
    </w:tblPr>
  </w:style>
  <w:style w:type="table" w:customStyle="1" w:styleId="1">
    <w:name w:val="样式1"/>
    <w:basedOn w:val="NormaleTabelle"/>
    <w:uiPriority w:val="99"/>
    <w:qFormat/>
    <w:rsid w:val="003007A5"/>
    <w:tblPr/>
  </w:style>
  <w:style w:type="paragraph" w:styleId="Kopfzeile">
    <w:name w:val="header"/>
    <w:basedOn w:val="Standard"/>
    <w:link w:val="KopfzeileZchn"/>
    <w:uiPriority w:val="99"/>
    <w:unhideWhenUsed/>
    <w:rsid w:val="0086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67F17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86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7F17"/>
    <w:rPr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F4423F"/>
  </w:style>
  <w:style w:type="character" w:styleId="Hyperlink">
    <w:name w:val="Hyperlink"/>
    <w:basedOn w:val="Absatz-Standardschriftart"/>
    <w:uiPriority w:val="99"/>
    <w:unhideWhenUsed/>
    <w:rsid w:val="00BF05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510"/>
    <w:pPr>
      <w:ind w:firstLineChars="200" w:firstLine="420"/>
    </w:pPr>
  </w:style>
  <w:style w:type="paragraph" w:styleId="StandardWeb">
    <w:name w:val="Normal (Web)"/>
    <w:basedOn w:val="Standard"/>
    <w:uiPriority w:val="99"/>
    <w:unhideWhenUsed/>
    <w:rsid w:val="00DD7EA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berarbeitung">
    <w:name w:val="Revision"/>
    <w:hidden/>
    <w:uiPriority w:val="99"/>
    <w:semiHidden/>
    <w:rsid w:val="007739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9C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9CC"/>
    <w:rPr>
      <w:sz w:val="18"/>
      <w:szCs w:val="18"/>
    </w:rPr>
  </w:style>
  <w:style w:type="table" w:styleId="Tabellenraster">
    <w:name w:val="Table Grid"/>
    <w:basedOn w:val="NormaleTabelle"/>
    <w:uiPriority w:val="39"/>
    <w:rsid w:val="0034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F35C6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JinQing</dc:creator>
  <cp:keywords/>
  <dc:description/>
  <cp:lastModifiedBy>Patrick Näf</cp:lastModifiedBy>
  <cp:revision>9</cp:revision>
  <cp:lastPrinted>2019-07-03T10:17:00Z</cp:lastPrinted>
  <dcterms:created xsi:type="dcterms:W3CDTF">2019-07-03T05:54:00Z</dcterms:created>
  <dcterms:modified xsi:type="dcterms:W3CDTF">2019-07-17T07:24:00Z</dcterms:modified>
</cp:coreProperties>
</file>