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EF" w:rsidRDefault="00870EEF" w:rsidP="00870EEF">
      <w:pPr>
        <w:spacing w:line="240" w:lineRule="auto"/>
        <w:ind w:firstLine="0"/>
        <w:rPr>
          <w:sz w:val="20"/>
          <w:szCs w:val="20"/>
        </w:rPr>
      </w:pPr>
    </w:p>
    <w:p w:rsidR="00870EEF" w:rsidRDefault="00870EEF" w:rsidP="00870EEF">
      <w:pPr>
        <w:spacing w:line="240" w:lineRule="auto"/>
        <w:ind w:firstLine="0"/>
        <w:rPr>
          <w:sz w:val="20"/>
          <w:szCs w:val="20"/>
        </w:rPr>
      </w:pPr>
    </w:p>
    <w:p w:rsidR="00870EEF" w:rsidRDefault="00870EEF" w:rsidP="00870EEF">
      <w:pPr>
        <w:spacing w:line="240" w:lineRule="auto"/>
        <w:ind w:firstLine="0"/>
        <w:rPr>
          <w:sz w:val="20"/>
          <w:szCs w:val="20"/>
        </w:rPr>
      </w:pPr>
    </w:p>
    <w:p w:rsidR="00870EEF" w:rsidRPr="00C52213" w:rsidRDefault="00C52213" w:rsidP="00870EEF">
      <w:pPr>
        <w:ind w:firstLine="0"/>
        <w:jc w:val="both"/>
        <w:rPr>
          <w:b/>
          <w:sz w:val="20"/>
          <w:szCs w:val="20"/>
        </w:rPr>
      </w:pPr>
      <w:bookmarkStart w:id="0" w:name="_GoBack"/>
      <w:r w:rsidRPr="00C52213">
        <w:rPr>
          <w:b/>
          <w:sz w:val="20"/>
          <w:szCs w:val="20"/>
        </w:rPr>
        <w:t>Supplementary table 1</w:t>
      </w:r>
      <w:r w:rsidR="00870EEF" w:rsidRPr="00C52213">
        <w:rPr>
          <w:b/>
          <w:sz w:val="20"/>
          <w:szCs w:val="20"/>
        </w:rPr>
        <w:t>: Clinical characteristics during initial attack and follow-up.</w:t>
      </w:r>
      <w:r w:rsidR="00870EEF" w:rsidRPr="00C52213">
        <w:rPr>
          <w:b/>
          <w:sz w:val="20"/>
          <w:szCs w:val="20"/>
        </w:rPr>
        <w:tab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984"/>
        <w:gridCol w:w="1276"/>
        <w:gridCol w:w="1559"/>
        <w:gridCol w:w="851"/>
        <w:gridCol w:w="567"/>
        <w:gridCol w:w="709"/>
        <w:gridCol w:w="567"/>
      </w:tblGrid>
      <w:tr w:rsidR="00870EEF" w:rsidRPr="009D3439" w:rsidTr="00EA7F68">
        <w:trPr>
          <w:cantSplit/>
          <w:trHeight w:val="38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Patient. </w:t>
            </w:r>
            <w:proofErr w:type="spellStart"/>
            <w:r>
              <w:rPr>
                <w:sz w:val="20"/>
                <w:szCs w:val="20"/>
              </w:rPr>
              <w:t>Sex,</w:t>
            </w:r>
            <w:r w:rsidRPr="009D3439">
              <w:rPr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proofErr w:type="spellStart"/>
            <w:r w:rsidRPr="009D3439">
              <w:rPr>
                <w:sz w:val="20"/>
                <w:szCs w:val="20"/>
              </w:rPr>
              <w:t>ApoE</w:t>
            </w:r>
            <w:proofErr w:type="spellEnd"/>
            <w:r w:rsidRPr="009D3439">
              <w:rPr>
                <w:sz w:val="20"/>
                <w:szCs w:val="20"/>
              </w:rPr>
              <w:t xml:space="preserve"> genotype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Clinical presentation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center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Treatment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 xml:space="preserve">Relapse / </w:t>
            </w:r>
            <w:proofErr w:type="spellStart"/>
            <w:r w:rsidRPr="009D3439">
              <w:rPr>
                <w:sz w:val="20"/>
                <w:szCs w:val="20"/>
              </w:rPr>
              <w:t>hemorraghe</w:t>
            </w:r>
            <w:proofErr w:type="spellEnd"/>
          </w:p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 xml:space="preserve"> delay (months)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proofErr w:type="spellStart"/>
            <w:r w:rsidRPr="009D3439">
              <w:rPr>
                <w:sz w:val="20"/>
                <w:szCs w:val="20"/>
              </w:rPr>
              <w:t>mrs</w:t>
            </w:r>
            <w:proofErr w:type="spellEnd"/>
            <w:r w:rsidRPr="009D3439">
              <w:rPr>
                <w:sz w:val="20"/>
                <w:szCs w:val="20"/>
              </w:rPr>
              <w:t xml:space="preserve"> at discharge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D3439">
              <w:rPr>
                <w:sz w:val="20"/>
                <w:szCs w:val="20"/>
              </w:rPr>
              <w:t>end of Follow-up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Follow-up </w:t>
            </w:r>
            <w:r w:rsidRPr="009D3439">
              <w:rPr>
                <w:sz w:val="20"/>
                <w:szCs w:val="20"/>
              </w:rPr>
              <w:t>(months</w:t>
            </w:r>
            <w:r>
              <w:rPr>
                <w:sz w:val="20"/>
                <w:szCs w:val="20"/>
              </w:rPr>
              <w:t>)</w:t>
            </w:r>
          </w:p>
        </w:tc>
      </w:tr>
      <w:tr w:rsidR="00870EEF" w:rsidRPr="009D3439" w:rsidTr="00EA7F68">
        <w:trPr>
          <w:cantSplit/>
          <w:trHeight w:val="191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EEF" w:rsidRPr="009D3439" w:rsidRDefault="00870EEF" w:rsidP="00870EEF">
            <w:pPr>
              <w:numPr>
                <w:ilvl w:val="0"/>
                <w:numId w:val="1"/>
              </w:numPr>
              <w:spacing w:line="480" w:lineRule="auto"/>
              <w:ind w:left="284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EEF" w:rsidRPr="009D3439" w:rsidRDefault="00870EEF" w:rsidP="00870EEF">
            <w:pPr>
              <w:numPr>
                <w:ilvl w:val="0"/>
                <w:numId w:val="1"/>
              </w:numPr>
              <w:spacing w:line="480" w:lineRule="auto"/>
              <w:ind w:left="284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EEF" w:rsidRPr="009D3439" w:rsidRDefault="00870EEF" w:rsidP="00870EEF">
            <w:pPr>
              <w:numPr>
                <w:ilvl w:val="0"/>
                <w:numId w:val="1"/>
              </w:numPr>
              <w:spacing w:line="480" w:lineRule="auto"/>
              <w:ind w:left="284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Steroids</w:t>
            </w:r>
          </w:p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(duration,  months),</w:t>
            </w:r>
          </w:p>
          <w:p w:rsidR="00870EEF" w:rsidRPr="009D3439" w:rsidRDefault="00870EEF" w:rsidP="00EA7F68">
            <w:pPr>
              <w:spacing w:line="480" w:lineRule="auto"/>
              <w:ind w:left="113" w:righ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70EEF" w:rsidRPr="009D3439" w:rsidRDefault="00870EEF" w:rsidP="00EA7F68">
            <w:pPr>
              <w:spacing w:line="48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Immunosuppressive (duration, months)</w:t>
            </w:r>
          </w:p>
          <w:p w:rsidR="00870EEF" w:rsidRPr="009D3439" w:rsidRDefault="00870EEF" w:rsidP="00EA7F68">
            <w:pPr>
              <w:spacing w:line="480" w:lineRule="auto"/>
              <w:ind w:left="113" w:righ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EEF" w:rsidRPr="009D3439" w:rsidRDefault="00870EEF" w:rsidP="00870EEF">
            <w:pPr>
              <w:numPr>
                <w:ilvl w:val="0"/>
                <w:numId w:val="1"/>
              </w:numPr>
              <w:spacing w:line="480" w:lineRule="auto"/>
              <w:ind w:left="284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70EEF" w:rsidRPr="009D3439" w:rsidRDefault="00870EEF" w:rsidP="00870EEF">
            <w:pPr>
              <w:numPr>
                <w:ilvl w:val="0"/>
                <w:numId w:val="1"/>
              </w:numPr>
              <w:spacing w:line="480" w:lineRule="auto"/>
              <w:ind w:left="113" w:righ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70EEF" w:rsidRPr="009D3439" w:rsidRDefault="00870EEF" w:rsidP="00870EEF">
            <w:pPr>
              <w:numPr>
                <w:ilvl w:val="0"/>
                <w:numId w:val="1"/>
              </w:numPr>
              <w:spacing w:line="480" w:lineRule="auto"/>
              <w:ind w:left="113" w:righ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70EEF" w:rsidRPr="009D3439" w:rsidRDefault="00870EEF" w:rsidP="00870EEF">
            <w:pPr>
              <w:numPr>
                <w:ilvl w:val="0"/>
                <w:numId w:val="1"/>
              </w:numPr>
              <w:spacing w:line="480" w:lineRule="auto"/>
              <w:ind w:left="113" w:right="113"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70EEF" w:rsidRPr="009D3439" w:rsidTr="00EA7F6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1. M 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3/3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Aphasia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left="33"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P* (22)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21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2. F 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Decrease consciousness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death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3. F 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28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4. M 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aphasia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41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5. F 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3/3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aphasia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death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6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6. M 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hemiparesis, VS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 xml:space="preserve">death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20</w:t>
            </w:r>
            <w:r w:rsidRPr="009D3439">
              <w:rPr>
                <w:sz w:val="20"/>
                <w:szCs w:val="20"/>
                <w:vertAlign w:val="superscript"/>
              </w:rPr>
              <w:t>#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7. M 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AZT</w:t>
            </w:r>
            <w:r w:rsidRPr="009D3439">
              <w:rPr>
                <w:sz w:val="20"/>
                <w:szCs w:val="20"/>
              </w:rPr>
              <w:t>* (5)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13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8. M 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MM, CP</w:t>
            </w:r>
            <w:r w:rsidRPr="009D3439">
              <w:rPr>
                <w:sz w:val="20"/>
                <w:szCs w:val="20"/>
              </w:rPr>
              <w:t>* (8)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17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9. F 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 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12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  <w:highlight w:val="yellow"/>
              </w:rPr>
            </w:pPr>
            <w:r w:rsidRPr="009D3439">
              <w:rPr>
                <w:sz w:val="20"/>
                <w:szCs w:val="20"/>
              </w:rPr>
              <w:t>10. F 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 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8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11. M 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Headache, VS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 (13)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  <w:r w:rsidRPr="009D3439"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13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12. F 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3/3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MP*, P*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10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13. M 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Headache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CP, AZT</w:t>
            </w:r>
            <w:r w:rsidRPr="009D3439">
              <w:rPr>
                <w:sz w:val="20"/>
                <w:szCs w:val="20"/>
              </w:rPr>
              <w:t>* (57)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67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14. F 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2/3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AZT</w:t>
            </w:r>
            <w:r w:rsidRPr="009D3439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death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11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15. F 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  <w:r w:rsidRPr="009D3439">
              <w:rPr>
                <w:sz w:val="20"/>
                <w:szCs w:val="20"/>
              </w:rPr>
              <w:t xml:space="preserve"> (9)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9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16. F 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aphasia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P*(17)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CP, MM</w:t>
            </w:r>
            <w:r w:rsidRPr="009D3439">
              <w:rPr>
                <w:sz w:val="20"/>
                <w:szCs w:val="20"/>
              </w:rPr>
              <w:t>*(28)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46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lastRenderedPageBreak/>
              <w:t>17. M 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Headache, VS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11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18. F 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aphasia, 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P* (5)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 w:rsidRPr="009D3439">
              <w:rPr>
                <w:sz w:val="20"/>
                <w:szCs w:val="20"/>
              </w:rPr>
              <w:t>*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death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13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19. M 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  <w:r w:rsidRPr="009D3439">
              <w:rPr>
                <w:sz w:val="20"/>
                <w:szCs w:val="20"/>
              </w:rPr>
              <w:t xml:space="preserve"> (12)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25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20. F 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 (22)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R (11)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62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21. F 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aphasia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92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22. M 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4/4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60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23. F 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headache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22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24. M 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VS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 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death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25. M 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2/3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aphasia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death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11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26. F 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3/3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aphasia, VS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MP, P (6)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 w:rsidRPr="009D3439">
              <w:rPr>
                <w:sz w:val="20"/>
                <w:szCs w:val="20"/>
              </w:rPr>
              <w:t xml:space="preserve"> (6)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  <w:highlight w:val="red"/>
              </w:rPr>
            </w:pPr>
            <w:r w:rsidRPr="009D3439">
              <w:rPr>
                <w:sz w:val="20"/>
                <w:szCs w:val="20"/>
              </w:rPr>
              <w:t>H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  <w:highlight w:val="red"/>
              </w:rPr>
            </w:pPr>
            <w:r w:rsidRPr="009D3439">
              <w:rPr>
                <w:sz w:val="20"/>
                <w:szCs w:val="20"/>
              </w:rPr>
              <w:t>36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27. F 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Hemiparesis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 (6)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outlineLvl w:val="5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H (36)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death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  <w:highlight w:val="red"/>
              </w:rPr>
            </w:pPr>
            <w:r w:rsidRPr="009D3439">
              <w:rPr>
                <w:sz w:val="20"/>
                <w:szCs w:val="20"/>
              </w:rPr>
              <w:t>36</w:t>
            </w:r>
          </w:p>
        </w:tc>
      </w:tr>
      <w:tr w:rsidR="00870EEF" w:rsidRPr="009D3439" w:rsidTr="00EA7F6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28. M 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Confusion, VS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P (36)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LND</w:t>
            </w:r>
            <w:r w:rsidRPr="009D3439">
              <w:rPr>
                <w:sz w:val="20"/>
                <w:szCs w:val="20"/>
              </w:rPr>
              <w:t xml:space="preserve"> (18)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R(55),H</w:t>
            </w:r>
            <w:r w:rsidRPr="009D3439">
              <w:rPr>
                <w:sz w:val="20"/>
                <w:szCs w:val="20"/>
              </w:rPr>
              <w:t>(58)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EF" w:rsidRPr="009D3439" w:rsidRDefault="00870EEF" w:rsidP="00EA7F68">
            <w:pPr>
              <w:spacing w:line="480" w:lineRule="auto"/>
              <w:ind w:firstLine="0"/>
              <w:jc w:val="both"/>
              <w:rPr>
                <w:sz w:val="20"/>
                <w:szCs w:val="20"/>
              </w:rPr>
            </w:pPr>
            <w:r w:rsidRPr="009D3439">
              <w:rPr>
                <w:sz w:val="20"/>
                <w:szCs w:val="20"/>
              </w:rPr>
              <w:t>91</w:t>
            </w:r>
          </w:p>
        </w:tc>
      </w:tr>
    </w:tbl>
    <w:p w:rsidR="00870EEF" w:rsidRDefault="00870EEF" w:rsidP="00870EEF">
      <w:pPr>
        <w:spacing w:line="240" w:lineRule="auto"/>
        <w:ind w:firstLine="0"/>
      </w:pPr>
      <w:r>
        <w:t>VS: visual symptoms</w:t>
      </w:r>
      <w:r w:rsidRPr="00C02F09">
        <w:t xml:space="preserve"> </w:t>
      </w:r>
    </w:p>
    <w:p w:rsidR="00870EEF" w:rsidRDefault="00870EEF" w:rsidP="00870EEF">
      <w:pPr>
        <w:spacing w:line="240" w:lineRule="auto"/>
        <w:ind w:firstLine="0"/>
      </w:pPr>
      <w:r>
        <w:t xml:space="preserve">R: relapse      </w:t>
      </w:r>
      <w:r>
        <w:tab/>
      </w:r>
      <w:r>
        <w:tab/>
        <w:t xml:space="preserve">     </w:t>
      </w:r>
    </w:p>
    <w:p w:rsidR="00870EEF" w:rsidRDefault="00870EEF" w:rsidP="00870EEF">
      <w:pPr>
        <w:spacing w:line="240" w:lineRule="auto"/>
        <w:ind w:firstLine="0"/>
      </w:pPr>
      <w:r>
        <w:t>H: hemorrhage</w:t>
      </w:r>
    </w:p>
    <w:p w:rsidR="00870EEF" w:rsidRDefault="00870EEF" w:rsidP="00870EEF">
      <w:pPr>
        <w:spacing w:line="240" w:lineRule="auto"/>
        <w:ind w:firstLine="0"/>
      </w:pPr>
      <w:r w:rsidRPr="00C02F09">
        <w:t>MP: intraven</w:t>
      </w:r>
      <w:r>
        <w:t>ous methylprednisolone</w:t>
      </w:r>
    </w:p>
    <w:p w:rsidR="00870EEF" w:rsidRDefault="00870EEF" w:rsidP="00870EEF">
      <w:pPr>
        <w:spacing w:line="240" w:lineRule="auto"/>
        <w:ind w:firstLine="0"/>
      </w:pPr>
      <w:r>
        <w:t>P: prednisone/prednisolone</w:t>
      </w:r>
    </w:p>
    <w:p w:rsidR="00870EEF" w:rsidRDefault="00870EEF" w:rsidP="00870EEF">
      <w:pPr>
        <w:spacing w:line="240" w:lineRule="auto"/>
        <w:ind w:firstLine="0"/>
      </w:pPr>
      <w:r>
        <w:t xml:space="preserve">AZT: </w:t>
      </w:r>
      <w:proofErr w:type="spellStart"/>
      <w:r>
        <w:t>aziathioprine</w:t>
      </w:r>
      <w:proofErr w:type="spellEnd"/>
    </w:p>
    <w:p w:rsidR="00870EEF" w:rsidRDefault="00870EEF" w:rsidP="00870EEF">
      <w:pPr>
        <w:spacing w:line="240" w:lineRule="auto"/>
        <w:ind w:firstLine="0"/>
      </w:pPr>
      <w:r>
        <w:t xml:space="preserve">MM: </w:t>
      </w:r>
      <w:proofErr w:type="spellStart"/>
      <w:r>
        <w:t>mycophenolate</w:t>
      </w:r>
      <w:proofErr w:type="spellEnd"/>
      <w:r>
        <w:t xml:space="preserve"> </w:t>
      </w:r>
      <w:proofErr w:type="spellStart"/>
      <w:r>
        <w:t>mofetil</w:t>
      </w:r>
      <w:proofErr w:type="spellEnd"/>
    </w:p>
    <w:p w:rsidR="00870EEF" w:rsidRDefault="00870EEF" w:rsidP="00870EEF">
      <w:pPr>
        <w:spacing w:line="240" w:lineRule="auto"/>
        <w:ind w:firstLine="0"/>
      </w:pPr>
      <w:r>
        <w:t>CP: cyclophosphamide</w:t>
      </w:r>
    </w:p>
    <w:p w:rsidR="00870EEF" w:rsidRPr="00C02F09" w:rsidRDefault="00870EEF" w:rsidP="00870EEF">
      <w:pPr>
        <w:spacing w:line="240" w:lineRule="auto"/>
        <w:ind w:firstLine="0"/>
      </w:pPr>
      <w:r>
        <w:t xml:space="preserve">LND: </w:t>
      </w:r>
      <w:proofErr w:type="spellStart"/>
      <w:r>
        <w:t>lenalidomide</w:t>
      </w:r>
      <w:proofErr w:type="spellEnd"/>
      <w:r>
        <w:t xml:space="preserve"> (multiple myeloma immunosuppressant therapy)</w:t>
      </w:r>
    </w:p>
    <w:p w:rsidR="00870EEF" w:rsidRDefault="00870EEF" w:rsidP="00870EEF">
      <w:pPr>
        <w:spacing w:line="240" w:lineRule="auto"/>
        <w:ind w:firstLine="0"/>
      </w:pPr>
      <w:r w:rsidRPr="00C02F09">
        <w:t>* Treatments giv</w:t>
      </w:r>
      <w:r>
        <w:t>en only after the first relapse</w:t>
      </w:r>
      <w:r w:rsidRPr="00C02F09">
        <w:t xml:space="preserve"> </w:t>
      </w:r>
    </w:p>
    <w:p w:rsidR="00870EEF" w:rsidRPr="009D3439" w:rsidRDefault="00870EEF" w:rsidP="00870EEF">
      <w:pPr>
        <w:spacing w:line="240" w:lineRule="auto"/>
        <w:ind w:firstLine="0"/>
      </w:pPr>
      <w:r w:rsidRPr="00C02F09">
        <w:t># unrelated cause of death (cancer)</w:t>
      </w:r>
    </w:p>
    <w:p w:rsidR="00DF08A3" w:rsidRDefault="00C52213"/>
    <w:sectPr w:rsidR="00DF08A3" w:rsidSect="00B958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190D"/>
    <w:multiLevelType w:val="hybridMultilevel"/>
    <w:tmpl w:val="4760B254"/>
    <w:lvl w:ilvl="0" w:tplc="B526E820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EF"/>
    <w:rsid w:val="0001028C"/>
    <w:rsid w:val="00010295"/>
    <w:rsid w:val="00056985"/>
    <w:rsid w:val="00060A86"/>
    <w:rsid w:val="000A6E90"/>
    <w:rsid w:val="000B1560"/>
    <w:rsid w:val="00122F55"/>
    <w:rsid w:val="00156AEB"/>
    <w:rsid w:val="0016571E"/>
    <w:rsid w:val="002077B2"/>
    <w:rsid w:val="002179BF"/>
    <w:rsid w:val="00221190"/>
    <w:rsid w:val="00231733"/>
    <w:rsid w:val="002612B5"/>
    <w:rsid w:val="002B40C9"/>
    <w:rsid w:val="002E5E5A"/>
    <w:rsid w:val="00301A29"/>
    <w:rsid w:val="00373619"/>
    <w:rsid w:val="00391773"/>
    <w:rsid w:val="003967CC"/>
    <w:rsid w:val="003D21BD"/>
    <w:rsid w:val="003E04F2"/>
    <w:rsid w:val="00415ED9"/>
    <w:rsid w:val="00431469"/>
    <w:rsid w:val="00475335"/>
    <w:rsid w:val="00476B6C"/>
    <w:rsid w:val="005F09FF"/>
    <w:rsid w:val="00606884"/>
    <w:rsid w:val="00621AA1"/>
    <w:rsid w:val="00662DB1"/>
    <w:rsid w:val="006939E7"/>
    <w:rsid w:val="006E3944"/>
    <w:rsid w:val="006E5188"/>
    <w:rsid w:val="006F15E9"/>
    <w:rsid w:val="006F7A57"/>
    <w:rsid w:val="007342C6"/>
    <w:rsid w:val="00762131"/>
    <w:rsid w:val="007657E1"/>
    <w:rsid w:val="007718AC"/>
    <w:rsid w:val="00773A57"/>
    <w:rsid w:val="00773CDF"/>
    <w:rsid w:val="007E1190"/>
    <w:rsid w:val="00870EEF"/>
    <w:rsid w:val="00885540"/>
    <w:rsid w:val="009972F9"/>
    <w:rsid w:val="00997E9B"/>
    <w:rsid w:val="009C7CFA"/>
    <w:rsid w:val="009E6F38"/>
    <w:rsid w:val="00A10187"/>
    <w:rsid w:val="00A2429C"/>
    <w:rsid w:val="00A9367F"/>
    <w:rsid w:val="00A93941"/>
    <w:rsid w:val="00AE4AD2"/>
    <w:rsid w:val="00B030C3"/>
    <w:rsid w:val="00B345F4"/>
    <w:rsid w:val="00B958D7"/>
    <w:rsid w:val="00BA0BAF"/>
    <w:rsid w:val="00BA54E0"/>
    <w:rsid w:val="00BC0B0B"/>
    <w:rsid w:val="00BE4192"/>
    <w:rsid w:val="00C439C4"/>
    <w:rsid w:val="00C52213"/>
    <w:rsid w:val="00CC6FEB"/>
    <w:rsid w:val="00CE0FB1"/>
    <w:rsid w:val="00D06573"/>
    <w:rsid w:val="00D37684"/>
    <w:rsid w:val="00E34516"/>
    <w:rsid w:val="00E82F79"/>
    <w:rsid w:val="00E929C1"/>
    <w:rsid w:val="00EA3C2B"/>
    <w:rsid w:val="00FB19D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AA4BCAF-BFB5-5A4E-9DA1-4E669DC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EF"/>
    <w:pPr>
      <w:spacing w:line="360" w:lineRule="auto"/>
      <w:ind w:firstLine="709"/>
    </w:pPr>
    <w:rPr>
      <w:rFonts w:ascii="Times New Roman" w:eastAsia="MS Mincho" w:hAnsi="Times New Roman" w:cs="Times New Roman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EEF"/>
    <w:pPr>
      <w:numPr>
        <w:numId w:val="1"/>
      </w:numPr>
      <w:contextualSpacing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ayrignac</dc:creator>
  <cp:keywords/>
  <dc:description/>
  <cp:lastModifiedBy>AYRIGNAC XAVIER</cp:lastModifiedBy>
  <cp:revision>2</cp:revision>
  <dcterms:created xsi:type="dcterms:W3CDTF">2018-07-30T11:51:00Z</dcterms:created>
  <dcterms:modified xsi:type="dcterms:W3CDTF">2019-01-28T10:00:00Z</dcterms:modified>
</cp:coreProperties>
</file>