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2E38E" w14:textId="37D298FC" w:rsidR="00420516" w:rsidRPr="008520CC" w:rsidRDefault="00420516" w:rsidP="00420516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  <w:lang w:eastAsia="ja-JP"/>
        </w:rPr>
      </w:pP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>S</w:t>
      </w:r>
      <w:bookmarkStart w:id="0" w:name="_Hlk11797478"/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>upplementary Table</w:t>
      </w:r>
      <w:r w:rsidRPr="008520CC">
        <w:rPr>
          <w:rFonts w:ascii="Calibri" w:hAnsi="Calibri" w:cs="Calibri" w:hint="eastAsia"/>
          <w:b/>
          <w:bCs/>
          <w:color w:val="auto"/>
          <w:sz w:val="22"/>
          <w:szCs w:val="22"/>
          <w:lang w:eastAsia="ja-JP"/>
        </w:rPr>
        <w:t xml:space="preserve"> 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  <w:lang w:eastAsia="ja-JP"/>
        </w:rPr>
        <w:t>1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>. LT4 dosage at 1, 2 and 3 years of age</w:t>
      </w:r>
      <w:bookmarkEnd w:id="0"/>
    </w:p>
    <w:tbl>
      <w:tblPr>
        <w:tblStyle w:val="Tabellenraster"/>
        <w:tblW w:w="88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2"/>
        <w:gridCol w:w="2593"/>
        <w:gridCol w:w="2552"/>
      </w:tblGrid>
      <w:tr w:rsidR="00420516" w:rsidRPr="008520CC" w14:paraId="002724BF" w14:textId="77777777" w:rsidTr="008B35E4">
        <w:trPr>
          <w:trHeight w:val="69"/>
        </w:trPr>
        <w:tc>
          <w:tcPr>
            <w:tcW w:w="8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1CFD1D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A) Group P vs Group T</w:t>
            </w:r>
          </w:p>
        </w:tc>
      </w:tr>
      <w:tr w:rsidR="00420516" w:rsidRPr="008520CC" w14:paraId="56F65871" w14:textId="77777777" w:rsidTr="008B35E4">
        <w:trPr>
          <w:trHeight w:val="69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14:paraId="78B95361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L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T4 dosage, </w:t>
            </w: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µ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g/kg/day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78C09F94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G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roup P, n (%)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0B6FC36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G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roup T, n (%)</w:t>
            </w:r>
          </w:p>
        </w:tc>
      </w:tr>
      <w:tr w:rsidR="00420516" w:rsidRPr="008520CC" w14:paraId="0104B31E" w14:textId="77777777" w:rsidTr="008B35E4">
        <w:trPr>
          <w:trHeight w:val="53"/>
        </w:trPr>
        <w:tc>
          <w:tcPr>
            <w:tcW w:w="3702" w:type="dxa"/>
            <w:tcBorders>
              <w:top w:val="single" w:sz="4" w:space="0" w:color="auto"/>
              <w:bottom w:val="nil"/>
            </w:tcBorders>
          </w:tcPr>
          <w:p w14:paraId="43ABC310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At </w:t>
            </w: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year</w:t>
            </w:r>
          </w:p>
          <w:p w14:paraId="2F6718C0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&lt;1.74</w:t>
            </w:r>
          </w:p>
          <w:p w14:paraId="212D52B9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.74-4.79</w:t>
            </w:r>
          </w:p>
          <w:p w14:paraId="62CB35EF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&gt;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4.79</w:t>
            </w:r>
          </w:p>
        </w:tc>
        <w:tc>
          <w:tcPr>
            <w:tcW w:w="2593" w:type="dxa"/>
            <w:tcBorders>
              <w:top w:val="single" w:sz="4" w:space="0" w:color="auto"/>
              <w:bottom w:val="nil"/>
            </w:tcBorders>
          </w:tcPr>
          <w:p w14:paraId="28E0EA8B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57928C5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(2.7%)</w:t>
            </w:r>
          </w:p>
          <w:p w14:paraId="2C1FE2F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4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7 (62.7%)</w:t>
            </w:r>
          </w:p>
          <w:p w14:paraId="5E53F2E1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6 (34.7%)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55997BF3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7C350DCA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3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(12.5%)</w:t>
            </w:r>
          </w:p>
          <w:p w14:paraId="1A5EE988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 (87.5%)</w:t>
            </w:r>
          </w:p>
          <w:p w14:paraId="4631D6A8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(0%)</w:t>
            </w:r>
          </w:p>
        </w:tc>
      </w:tr>
      <w:tr w:rsidR="00420516" w:rsidRPr="008520CC" w14:paraId="56F7456E" w14:textId="77777777" w:rsidTr="008B35E4">
        <w:trPr>
          <w:trHeight w:val="78"/>
        </w:trPr>
        <w:tc>
          <w:tcPr>
            <w:tcW w:w="3702" w:type="dxa"/>
            <w:tcBorders>
              <w:top w:val="nil"/>
              <w:bottom w:val="nil"/>
            </w:tcBorders>
          </w:tcPr>
          <w:p w14:paraId="2C582F56" w14:textId="35303638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At 2 year</w:t>
            </w:r>
            <w:r w:rsidR="00626902"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s</w:t>
            </w:r>
          </w:p>
          <w:p w14:paraId="4E1CBAE1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&lt;1.56</w:t>
            </w:r>
          </w:p>
          <w:p w14:paraId="3F3A1767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.56-4.39</w:t>
            </w:r>
          </w:p>
          <w:p w14:paraId="32A09B7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&gt;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4.39</w:t>
            </w:r>
          </w:p>
        </w:tc>
        <w:tc>
          <w:tcPr>
            <w:tcW w:w="2593" w:type="dxa"/>
            <w:tcBorders>
              <w:top w:val="nil"/>
              <w:bottom w:val="nil"/>
            </w:tcBorders>
          </w:tcPr>
          <w:p w14:paraId="5679F8C7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2049D97D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(0%)</w:t>
            </w:r>
          </w:p>
          <w:p w14:paraId="4C29592A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5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5 (73.3%)</w:t>
            </w:r>
          </w:p>
          <w:p w14:paraId="694E8868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 (26.7%)</w:t>
            </w:r>
          </w:p>
        </w:tc>
        <w:tc>
          <w:tcPr>
            <w:tcW w:w="2551" w:type="dxa"/>
            <w:tcBorders>
              <w:top w:val="nil"/>
              <w:bottom w:val="nil"/>
            </w:tcBorders>
          </w:tcPr>
          <w:p w14:paraId="04D3EA0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50C6E09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4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(16.7%)</w:t>
            </w:r>
          </w:p>
          <w:p w14:paraId="78A3FCD0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 (83.3%)</w:t>
            </w:r>
          </w:p>
          <w:p w14:paraId="4626BB96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(0%)</w:t>
            </w:r>
          </w:p>
        </w:tc>
      </w:tr>
      <w:tr w:rsidR="00420516" w:rsidRPr="008520CC" w14:paraId="7338FD4E" w14:textId="77777777" w:rsidTr="008B35E4">
        <w:trPr>
          <w:trHeight w:val="466"/>
        </w:trPr>
        <w:tc>
          <w:tcPr>
            <w:tcW w:w="3702" w:type="dxa"/>
            <w:tcBorders>
              <w:top w:val="nil"/>
              <w:bottom w:val="single" w:sz="4" w:space="0" w:color="auto"/>
            </w:tcBorders>
          </w:tcPr>
          <w:p w14:paraId="672F61ED" w14:textId="159CC016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At 3 year</w:t>
            </w:r>
            <w:r w:rsidR="00626902"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s</w:t>
            </w:r>
          </w:p>
          <w:p w14:paraId="1FCCC08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&lt;1.45</w:t>
            </w:r>
          </w:p>
          <w:p w14:paraId="0D03B9F1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.45-3.96</w:t>
            </w:r>
          </w:p>
          <w:p w14:paraId="6301086C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&gt;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3.96</w:t>
            </w:r>
          </w:p>
        </w:tc>
        <w:tc>
          <w:tcPr>
            <w:tcW w:w="2593" w:type="dxa"/>
            <w:tcBorders>
              <w:top w:val="nil"/>
              <w:bottom w:val="single" w:sz="4" w:space="0" w:color="auto"/>
            </w:tcBorders>
          </w:tcPr>
          <w:p w14:paraId="39AD0814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3E1BAFDF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(1.3%)</w:t>
            </w:r>
          </w:p>
          <w:p w14:paraId="4736D83A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5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4 (72.0%)</w:t>
            </w:r>
          </w:p>
          <w:p w14:paraId="1E11F739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 (26.7%)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32460A7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440D53DF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8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(33.3%)</w:t>
            </w:r>
          </w:p>
          <w:p w14:paraId="4E577285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6 (66.7%)</w:t>
            </w:r>
          </w:p>
          <w:p w14:paraId="0BD1305C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(0%)</w:t>
            </w:r>
          </w:p>
        </w:tc>
      </w:tr>
      <w:tr w:rsidR="00420516" w:rsidRPr="008520CC" w14:paraId="6842F196" w14:textId="77777777" w:rsidTr="008B35E4">
        <w:trPr>
          <w:trHeight w:val="53"/>
        </w:trPr>
        <w:tc>
          <w:tcPr>
            <w:tcW w:w="88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5A88E7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 xml:space="preserve"> (B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) Group PE vs Group T</w:t>
            </w:r>
          </w:p>
        </w:tc>
      </w:tr>
      <w:tr w:rsidR="00420516" w:rsidRPr="008520CC" w14:paraId="5D08941A" w14:textId="77777777" w:rsidTr="008B35E4">
        <w:trPr>
          <w:trHeight w:val="466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14:paraId="6B3B0871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L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T4 dosage, </w:t>
            </w: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µ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g/kg/day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52BFC80B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G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roup PE, n (%)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226A248A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G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roup T, n (%)</w:t>
            </w:r>
          </w:p>
        </w:tc>
      </w:tr>
      <w:tr w:rsidR="00420516" w:rsidRPr="008520CC" w14:paraId="0C7930CA" w14:textId="77777777" w:rsidTr="008B35E4">
        <w:trPr>
          <w:trHeight w:val="451"/>
        </w:trPr>
        <w:tc>
          <w:tcPr>
            <w:tcW w:w="3702" w:type="dxa"/>
            <w:tcBorders>
              <w:top w:val="single" w:sz="4" w:space="0" w:color="auto"/>
              <w:bottom w:val="nil"/>
            </w:tcBorders>
          </w:tcPr>
          <w:p w14:paraId="2D269EB6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At </w:t>
            </w: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year</w:t>
            </w:r>
          </w:p>
          <w:p w14:paraId="3DA369DC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&lt;1.74</w:t>
            </w:r>
          </w:p>
          <w:p w14:paraId="4120EA2C" w14:textId="58EC6559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.74-4.85</w:t>
            </w:r>
          </w:p>
          <w:p w14:paraId="26C47E3E" w14:textId="520CEF23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&gt;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4.85</w:t>
            </w:r>
          </w:p>
        </w:tc>
        <w:tc>
          <w:tcPr>
            <w:tcW w:w="2593" w:type="dxa"/>
            <w:tcBorders>
              <w:top w:val="single" w:sz="4" w:space="0" w:color="auto"/>
              <w:bottom w:val="nil"/>
            </w:tcBorders>
          </w:tcPr>
          <w:p w14:paraId="5B2BC559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393EC358" w14:textId="5FAFCF6C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(4.3%)</w:t>
            </w:r>
          </w:p>
          <w:p w14:paraId="37D8E2E8" w14:textId="1885A80B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35 (76.1%)</w:t>
            </w:r>
          </w:p>
          <w:p w14:paraId="1685B341" w14:textId="24E9573C" w:rsidR="00420516" w:rsidRPr="008520CC" w:rsidRDefault="008B35E4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2</w:t>
            </w:r>
            <w:r w:rsidR="00420516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19.6</w:t>
            </w:r>
            <w:r w:rsidR="00420516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223A7758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38011D52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3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(12.5%)</w:t>
            </w:r>
          </w:p>
          <w:p w14:paraId="1DCEAF07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 (87.5%)</w:t>
            </w:r>
          </w:p>
          <w:p w14:paraId="1D1D6A06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(0%)</w:t>
            </w:r>
          </w:p>
        </w:tc>
      </w:tr>
      <w:tr w:rsidR="00420516" w:rsidRPr="008520CC" w14:paraId="58577412" w14:textId="77777777" w:rsidTr="008B35E4">
        <w:trPr>
          <w:trHeight w:val="451"/>
        </w:trPr>
        <w:tc>
          <w:tcPr>
            <w:tcW w:w="3702" w:type="dxa"/>
            <w:tcBorders>
              <w:top w:val="nil"/>
              <w:bottom w:val="single" w:sz="4" w:space="0" w:color="auto"/>
            </w:tcBorders>
          </w:tcPr>
          <w:p w14:paraId="2051693C" w14:textId="3981D93E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At 2 year</w:t>
            </w:r>
            <w:r w:rsidR="00626902"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s</w:t>
            </w:r>
          </w:p>
          <w:p w14:paraId="6E3EF0F2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&lt;1.56</w:t>
            </w:r>
          </w:p>
          <w:p w14:paraId="7FAE5F0F" w14:textId="5AD872F1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.56-4.</w:t>
            </w:r>
            <w:r w:rsidR="008B35E4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63</w:t>
            </w:r>
          </w:p>
          <w:p w14:paraId="5F81B90F" w14:textId="7224AE4B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&gt;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4.</w:t>
            </w:r>
            <w:r w:rsidR="008B35E4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63</w:t>
            </w:r>
          </w:p>
        </w:tc>
        <w:tc>
          <w:tcPr>
            <w:tcW w:w="2593" w:type="dxa"/>
            <w:tcBorders>
              <w:top w:val="nil"/>
              <w:bottom w:val="single" w:sz="4" w:space="0" w:color="auto"/>
            </w:tcBorders>
          </w:tcPr>
          <w:p w14:paraId="0EA562F9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79D29ADC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(0%)</w:t>
            </w:r>
          </w:p>
          <w:p w14:paraId="1F8BD0CD" w14:textId="13EE78A7" w:rsidR="00420516" w:rsidRPr="008520CC" w:rsidRDefault="008B35E4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40</w:t>
            </w:r>
            <w:r w:rsidR="00420516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87.0</w:t>
            </w:r>
            <w:r w:rsidR="00420516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%)</w:t>
            </w:r>
          </w:p>
          <w:p w14:paraId="51D60B15" w14:textId="2403DD1C" w:rsidR="00420516" w:rsidRPr="008520CC" w:rsidRDefault="008B35E4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6</w:t>
            </w:r>
            <w:r w:rsidR="00420516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13.0</w:t>
            </w:r>
            <w:r w:rsidR="00420516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%)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1B7410D4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4EB65395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4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(16.7%)</w:t>
            </w:r>
          </w:p>
          <w:p w14:paraId="43B1484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 (83.3%)</w:t>
            </w:r>
          </w:p>
          <w:p w14:paraId="032FB5A0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(0%)</w:t>
            </w:r>
          </w:p>
        </w:tc>
      </w:tr>
      <w:tr w:rsidR="00420516" w:rsidRPr="008520CC" w14:paraId="169C3561" w14:textId="77777777" w:rsidTr="008B35E4">
        <w:trPr>
          <w:trHeight w:val="451"/>
        </w:trPr>
        <w:tc>
          <w:tcPr>
            <w:tcW w:w="3702" w:type="dxa"/>
            <w:tcBorders>
              <w:top w:val="single" w:sz="4" w:space="0" w:color="auto"/>
              <w:bottom w:val="single" w:sz="4" w:space="0" w:color="auto"/>
            </w:tcBorders>
          </w:tcPr>
          <w:p w14:paraId="2E0CB22E" w14:textId="3FDC350A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lastRenderedPageBreak/>
              <w:t xml:space="preserve">At </w:t>
            </w: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3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year</w:t>
            </w:r>
            <w:r w:rsidR="00626902"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s</w:t>
            </w:r>
          </w:p>
          <w:p w14:paraId="381C5ECF" w14:textId="7FDFAB00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&lt;1.</w:t>
            </w:r>
            <w:r w:rsidR="008B35E4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45</w:t>
            </w:r>
          </w:p>
          <w:p w14:paraId="336E0BB5" w14:textId="156ADAE0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ind w:firstLineChars="50" w:firstLine="110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</w:t>
            </w:r>
            <w:r w:rsidR="008B35E4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45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-</w:t>
            </w:r>
            <w:r w:rsidR="008B35E4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3.97</w:t>
            </w:r>
          </w:p>
          <w:p w14:paraId="1FC3F6CC" w14:textId="2355A484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&gt;</w:t>
            </w:r>
            <w:r w:rsidR="008B35E4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3.97</w:t>
            </w:r>
          </w:p>
        </w:tc>
        <w:tc>
          <w:tcPr>
            <w:tcW w:w="2593" w:type="dxa"/>
            <w:tcBorders>
              <w:top w:val="single" w:sz="4" w:space="0" w:color="auto"/>
              <w:bottom w:val="single" w:sz="4" w:space="0" w:color="auto"/>
            </w:tcBorders>
          </w:tcPr>
          <w:p w14:paraId="3BDFB3FF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100906D8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(2.7%)</w:t>
            </w:r>
          </w:p>
          <w:p w14:paraId="455851B4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4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7 (62.7%)</w:t>
            </w:r>
          </w:p>
          <w:p w14:paraId="684339EF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6 (34.7%)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61273F7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</w:p>
          <w:p w14:paraId="3CF7CB62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3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(12.5%)</w:t>
            </w:r>
          </w:p>
          <w:p w14:paraId="094243CC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 (87.5%)</w:t>
            </w:r>
          </w:p>
          <w:p w14:paraId="4E2FB0BE" w14:textId="77777777" w:rsidR="00420516" w:rsidRPr="008520CC" w:rsidRDefault="00420516" w:rsidP="008B35E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(0%)</w:t>
            </w:r>
          </w:p>
        </w:tc>
      </w:tr>
    </w:tbl>
    <w:p w14:paraId="0C9A1CEE" w14:textId="26FD633F" w:rsidR="00265338" w:rsidRPr="008520CC" w:rsidRDefault="00265338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1D51D02" w14:textId="6F6DB4E0" w:rsidR="00265338" w:rsidRDefault="00265338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EC0DCED" w14:textId="3B5D55DE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6B3FD05" w14:textId="72F67458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3DA4449" w14:textId="1E3A1112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4ADB123" w14:textId="63C23838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CF3B3EE" w14:textId="51778733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18A9248" w14:textId="74E8E2D1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5525EA5" w14:textId="2861FF3A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2892B23" w14:textId="6220807D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3EE2909" w14:textId="52FFC1A8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8B53E3F" w14:textId="4134B1AB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D90CA8F" w14:textId="5839E19D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F911808" w14:textId="162B23C9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0088DB2" w14:textId="414F3AB7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78C6403" w14:textId="22217F09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A13446C" w14:textId="3EAC23C2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CE4A88F" w14:textId="0685C86C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5667F65" w14:textId="2484D3F6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6C448EE" w14:textId="6FC231D0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7FDEF41" w14:textId="7E36BC00" w:rsidR="00A36229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4D73773" w14:textId="77777777" w:rsidR="00A36229" w:rsidRPr="008520CC" w:rsidRDefault="00A3622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08246D4" w14:textId="0CA0EEBD" w:rsidR="009A001A" w:rsidRPr="008520CC" w:rsidRDefault="003B393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Supplementary Table</w:t>
      </w:r>
      <w:r w:rsidR="00265338"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 2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. Cutoffs </w:t>
      </w:r>
      <w:r w:rsidR="00223EA9" w:rsidRPr="008520CC">
        <w:rPr>
          <w:rFonts w:ascii="Calibri" w:hAnsi="Calibri" w:cs="Calibri"/>
          <w:b/>
          <w:bCs/>
          <w:color w:val="auto"/>
          <w:sz w:val="22"/>
          <w:szCs w:val="22"/>
        </w:rPr>
        <w:t>for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 LT4 dos</w:t>
      </w:r>
      <w:r w:rsidR="00223EA9" w:rsidRPr="008520CC">
        <w:rPr>
          <w:rFonts w:ascii="Calibri" w:hAnsi="Calibri" w:cs="Calibri"/>
          <w:b/>
          <w:bCs/>
          <w:color w:val="auto"/>
          <w:sz w:val="22"/>
          <w:szCs w:val="22"/>
        </w:rPr>
        <w:t>age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 in the </w:t>
      </w:r>
      <w:r w:rsidR="00237ACD" w:rsidRPr="008520CC">
        <w:rPr>
          <w:rFonts w:ascii="Calibri" w:hAnsi="Calibri" w:cs="Calibri"/>
          <w:b/>
          <w:bCs/>
          <w:color w:val="auto"/>
          <w:sz w:val="22"/>
          <w:szCs w:val="22"/>
        </w:rPr>
        <w:t>present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 and </w:t>
      </w:r>
      <w:r w:rsidR="00626902" w:rsidRPr="008520CC">
        <w:rPr>
          <w:rFonts w:ascii="Calibri" w:hAnsi="Calibri" w:cs="Calibri" w:hint="eastAsia"/>
          <w:b/>
          <w:bCs/>
          <w:color w:val="auto"/>
          <w:sz w:val="22"/>
          <w:szCs w:val="22"/>
          <w:lang w:eastAsia="ja-JP"/>
        </w:rPr>
        <w:t>additional</w:t>
      </w:r>
      <w:r w:rsidR="00626902"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>stud</w:t>
      </w:r>
      <w:r w:rsidR="00223EA9" w:rsidRPr="008520CC">
        <w:rPr>
          <w:rFonts w:ascii="Calibri" w:hAnsi="Calibri" w:cs="Calibri"/>
          <w:b/>
          <w:bCs/>
          <w:color w:val="auto"/>
          <w:sz w:val="22"/>
          <w:szCs w:val="22"/>
        </w:rPr>
        <w:t>ies</w:t>
      </w:r>
    </w:p>
    <w:p w14:paraId="60E40F1A" w14:textId="5F33CFE7" w:rsidR="009A001A" w:rsidRPr="008520CC" w:rsidRDefault="003B3939" w:rsidP="006A712F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color w:val="auto"/>
          <w:sz w:val="22"/>
          <w:szCs w:val="22"/>
          <w:u w:color="0070C0"/>
        </w:rPr>
      </w:pPr>
      <w:r w:rsidRPr="008520CC">
        <w:rPr>
          <w:rFonts w:ascii="Calibri" w:hAnsi="Calibri" w:cs="Calibri"/>
          <w:color w:val="auto"/>
          <w:sz w:val="22"/>
          <w:szCs w:val="22"/>
          <w:u w:color="0070C0"/>
        </w:rPr>
        <w:t>The additional study include</w:t>
      </w:r>
      <w:r w:rsidR="00223EA9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d </w:t>
      </w:r>
      <w:r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24 </w:t>
      </w:r>
      <w:r w:rsidR="007B7D82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group T </w:t>
      </w:r>
      <w:r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patients in the </w:t>
      </w:r>
      <w:r w:rsidR="00237ACD" w:rsidRPr="008520CC">
        <w:rPr>
          <w:rFonts w:ascii="Calibri" w:hAnsi="Calibri" w:cs="Calibri"/>
          <w:color w:val="auto"/>
          <w:sz w:val="22"/>
          <w:szCs w:val="22"/>
          <w:u w:color="0070C0"/>
        </w:rPr>
        <w:t>present</w:t>
      </w:r>
      <w:r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study and 18 </w:t>
      </w:r>
      <w:r w:rsidR="002B28A1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additional </w:t>
      </w:r>
      <w:r w:rsidR="007C33ED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group T </w:t>
      </w:r>
      <w:r w:rsidRPr="008520CC">
        <w:rPr>
          <w:rFonts w:ascii="Calibri" w:hAnsi="Calibri" w:cs="Calibri"/>
          <w:color w:val="auto"/>
          <w:sz w:val="22"/>
          <w:szCs w:val="22"/>
          <w:u w:color="0070C0"/>
        </w:rPr>
        <w:t>patients</w:t>
      </w:r>
      <w:r w:rsidR="007C33ED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</w:t>
      </w:r>
      <w:r w:rsidR="002B28A1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aged 3-5 years </w:t>
      </w:r>
      <w:r w:rsidR="00626902" w:rsidRPr="008520CC">
        <w:rPr>
          <w:rFonts w:ascii="Calibri" w:hAnsi="Calibri" w:cs="Calibri" w:hint="eastAsia"/>
          <w:color w:val="auto"/>
          <w:sz w:val="22"/>
          <w:szCs w:val="22"/>
          <w:u w:color="0070C0"/>
          <w:lang w:eastAsia="ja-JP"/>
        </w:rPr>
        <w:t xml:space="preserve">in </w:t>
      </w:r>
      <w:r w:rsidR="002B28A1" w:rsidRPr="008520CC">
        <w:rPr>
          <w:rFonts w:ascii="Calibri" w:hAnsi="Calibri" w:cs="Calibri"/>
          <w:color w:val="auto"/>
          <w:sz w:val="22"/>
          <w:szCs w:val="22"/>
          <w:u w:color="0070C0"/>
        </w:rPr>
        <w:t>who</w:t>
      </w:r>
      <w:r w:rsidR="00626902" w:rsidRPr="008520CC">
        <w:rPr>
          <w:rFonts w:ascii="Calibri" w:hAnsi="Calibri" w:cs="Calibri" w:hint="eastAsia"/>
          <w:color w:val="auto"/>
          <w:sz w:val="22"/>
          <w:szCs w:val="22"/>
          <w:u w:color="0070C0"/>
          <w:lang w:eastAsia="ja-JP"/>
        </w:rPr>
        <w:t>m</w:t>
      </w:r>
      <w:r w:rsidR="002B28A1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T-CH</w:t>
      </w:r>
      <w:r w:rsidR="00626902" w:rsidRPr="008520CC">
        <w:rPr>
          <w:rFonts w:ascii="Calibri" w:hAnsi="Calibri" w:cs="Calibri" w:hint="eastAsia"/>
          <w:color w:val="auto"/>
          <w:sz w:val="22"/>
          <w:szCs w:val="22"/>
          <w:u w:color="0070C0"/>
          <w:lang w:eastAsia="ja-JP"/>
        </w:rPr>
        <w:t xml:space="preserve"> was diagnosed</w:t>
      </w:r>
      <w:r w:rsidR="002B28A1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</w:t>
      </w:r>
      <w:r w:rsidR="007C33ED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in a </w:t>
      </w:r>
      <w:r w:rsidR="00626902" w:rsidRPr="008520CC">
        <w:rPr>
          <w:rFonts w:ascii="Calibri" w:hAnsi="Calibri" w:cs="Calibri" w:hint="eastAsia"/>
          <w:color w:val="auto"/>
          <w:sz w:val="22"/>
          <w:szCs w:val="22"/>
          <w:u w:color="0070C0"/>
          <w:lang w:eastAsia="ja-JP"/>
        </w:rPr>
        <w:t>study</w:t>
      </w:r>
      <w:r w:rsidR="00626902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</w:t>
      </w:r>
      <w:r w:rsidR="002B28A1" w:rsidRPr="008520CC">
        <w:rPr>
          <w:rFonts w:ascii="Calibri" w:hAnsi="Calibri" w:cs="Calibri" w:hint="eastAsia"/>
          <w:color w:val="auto"/>
          <w:sz w:val="22"/>
          <w:szCs w:val="22"/>
          <w:u w:color="0070C0"/>
          <w:lang w:eastAsia="ja-JP"/>
        </w:rPr>
        <w:t>by</w:t>
      </w:r>
      <w:r w:rsidR="007C33ED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Higuchi</w:t>
      </w:r>
      <w:r w:rsidR="00A71A27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and Hasegawa</w:t>
      </w:r>
      <w:r w:rsidR="00626902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</w:t>
      </w:r>
      <w:r w:rsidR="00626902" w:rsidRPr="008520CC">
        <w:rPr>
          <w:rFonts w:ascii="Calibri" w:hAnsi="Calibri" w:cs="Calibri" w:hint="eastAsia"/>
          <w:color w:val="auto"/>
          <w:sz w:val="22"/>
          <w:szCs w:val="22"/>
          <w:u w:color="0070C0"/>
          <w:lang w:eastAsia="ja-JP"/>
        </w:rPr>
        <w:t>at</w:t>
      </w:r>
      <w:r w:rsidR="00626902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one of the participating institutions (TMCMC) </w:t>
      </w:r>
      <w:r w:rsidR="007C33ED" w:rsidRPr="008520CC">
        <w:rPr>
          <w:rFonts w:ascii="Calibri" w:hAnsi="Calibri" w:cs="Calibri"/>
          <w:color w:val="auto"/>
          <w:sz w:val="22"/>
          <w:szCs w:val="22"/>
          <w:u w:color="0070C0"/>
        </w:rPr>
        <w:t>[1</w:t>
      </w:r>
      <w:r w:rsidR="008034D4" w:rsidRPr="008520CC">
        <w:rPr>
          <w:rFonts w:ascii="Calibri" w:hAnsi="Calibri" w:cs="Calibri"/>
          <w:color w:val="auto"/>
          <w:sz w:val="22"/>
          <w:szCs w:val="22"/>
          <w:u w:color="0070C0"/>
        </w:rPr>
        <w:t>5</w:t>
      </w:r>
      <w:r w:rsidR="007C33ED" w:rsidRPr="008520CC">
        <w:rPr>
          <w:rFonts w:ascii="Calibri" w:hAnsi="Calibri" w:cs="Calibri"/>
          <w:color w:val="auto"/>
          <w:sz w:val="22"/>
          <w:szCs w:val="22"/>
          <w:u w:color="0070C0"/>
        </w:rPr>
        <w:t>]</w:t>
      </w:r>
      <w:r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. </w:t>
      </w:r>
      <w:r w:rsidR="00223EA9" w:rsidRPr="008520CC">
        <w:rPr>
          <w:rFonts w:ascii="Calibri" w:hAnsi="Calibri" w:cs="Calibri"/>
          <w:color w:val="auto"/>
          <w:sz w:val="22"/>
          <w:szCs w:val="22"/>
          <w:u w:color="0070C0"/>
        </w:rPr>
        <w:t>The c</w:t>
      </w:r>
      <w:r w:rsidRPr="008520CC">
        <w:rPr>
          <w:rFonts w:ascii="Calibri" w:hAnsi="Calibri" w:cs="Calibri"/>
          <w:color w:val="auto"/>
          <w:sz w:val="22"/>
          <w:szCs w:val="22"/>
          <w:u w:color="0070C0"/>
        </w:rPr>
        <w:t>utoff</w:t>
      </w:r>
      <w:r w:rsidR="00223EA9"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values</w:t>
      </w:r>
      <w:r w:rsidRPr="008520CC">
        <w:rPr>
          <w:rFonts w:ascii="Calibri" w:hAnsi="Calibri" w:cs="Calibri"/>
          <w:color w:val="auto"/>
          <w:sz w:val="22"/>
          <w:szCs w:val="22"/>
          <w:u w:color="0070C0"/>
        </w:rPr>
        <w:t xml:space="preserve"> in this table showed 100% specificity.</w:t>
      </w:r>
    </w:p>
    <w:tbl>
      <w:tblPr>
        <w:tblStyle w:val="TableNormal"/>
        <w:tblW w:w="920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0"/>
        <w:gridCol w:w="865"/>
        <w:gridCol w:w="865"/>
        <w:gridCol w:w="1417"/>
        <w:gridCol w:w="1417"/>
        <w:gridCol w:w="1417"/>
        <w:gridCol w:w="1418"/>
      </w:tblGrid>
      <w:tr w:rsidR="00A519E8" w:rsidRPr="008520CC" w14:paraId="78F31410" w14:textId="77777777" w:rsidTr="001B6875">
        <w:trPr>
          <w:trHeight w:val="550"/>
        </w:trPr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243B5A" w14:textId="77777777" w:rsidR="009A001A" w:rsidRPr="008520CC" w:rsidRDefault="009A001A" w:rsidP="006A712F">
            <w:pPr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1" w:name="_Hlk2205188"/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05BC8C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N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1EF9F6" w14:textId="653A44E9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Cutoffs </w:t>
            </w:r>
            <w:r w:rsidR="002B28A1" w:rsidRPr="008520CC">
              <w:rPr>
                <w:rFonts w:ascii="Calibri" w:hAnsi="Calibri" w:cs="Calibri" w:hint="eastAsia"/>
                <w:bCs/>
                <w:color w:val="auto"/>
                <w:sz w:val="22"/>
                <w:szCs w:val="22"/>
                <w:lang w:eastAsia="ja-JP"/>
              </w:rPr>
              <w:t>for</w:t>
            </w: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LT4 dos</w:t>
            </w:r>
            <w:r w:rsidR="00626902" w:rsidRPr="008520CC">
              <w:rPr>
                <w:rFonts w:ascii="Calibri" w:hAnsi="Calibri" w:cs="Calibri" w:hint="eastAsia"/>
                <w:bCs/>
                <w:color w:val="auto"/>
                <w:sz w:val="22"/>
                <w:szCs w:val="22"/>
                <w:lang w:eastAsia="ja-JP"/>
              </w:rPr>
              <w:t>age</w:t>
            </w: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</w:t>
            </w:r>
          </w:p>
          <w:p w14:paraId="5368278F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at 1 year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86F1" w14:textId="0772999B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Cutoffs </w:t>
            </w:r>
            <w:r w:rsidR="002B28A1" w:rsidRPr="008520CC">
              <w:rPr>
                <w:rFonts w:ascii="Calibri" w:hAnsi="Calibri" w:cs="Calibri" w:hint="eastAsia"/>
                <w:bCs/>
                <w:color w:val="auto"/>
                <w:sz w:val="22"/>
                <w:szCs w:val="22"/>
                <w:lang w:eastAsia="ja-JP"/>
              </w:rPr>
              <w:t>for</w:t>
            </w: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LT4 dos</w:t>
            </w:r>
            <w:r w:rsidR="00626902" w:rsidRPr="008520CC">
              <w:rPr>
                <w:rFonts w:ascii="Calibri" w:hAnsi="Calibri" w:cs="Calibri" w:hint="eastAsia"/>
                <w:bCs/>
                <w:color w:val="auto"/>
                <w:sz w:val="22"/>
                <w:szCs w:val="22"/>
                <w:lang w:eastAsia="ja-JP"/>
              </w:rPr>
              <w:t>age</w:t>
            </w:r>
          </w:p>
          <w:p w14:paraId="0ABFBE45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 xml:space="preserve"> at 2 years</w:t>
            </w:r>
          </w:p>
        </w:tc>
      </w:tr>
      <w:tr w:rsidR="00A519E8" w:rsidRPr="008520CC" w14:paraId="1E53647F" w14:textId="77777777" w:rsidTr="001B6875">
        <w:trPr>
          <w:trHeight w:val="223"/>
        </w:trPr>
        <w:tc>
          <w:tcPr>
            <w:tcW w:w="18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0559018" w14:textId="77777777" w:rsidR="009A001A" w:rsidRPr="008520CC" w:rsidRDefault="009A001A" w:rsidP="006A712F">
            <w:pPr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599F3" w14:textId="7D6646A2" w:rsidR="007B7D82" w:rsidRPr="008520CC" w:rsidRDefault="007B7D82" w:rsidP="007B7D82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0"/>
                <w:szCs w:val="20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P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6FBFB7" w14:textId="0B277DE6" w:rsidR="009A001A" w:rsidRPr="008520CC" w:rsidRDefault="007B7D82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AB16A" w14:textId="03C2BDB2" w:rsidR="009A001A" w:rsidRPr="008520CC" w:rsidRDefault="007B7D82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P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14F27F" w14:textId="1BA62CCA" w:rsidR="009A001A" w:rsidRPr="008520CC" w:rsidRDefault="007B7D82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B472" w14:textId="35343698" w:rsidR="009A001A" w:rsidRPr="008520CC" w:rsidRDefault="007B7D82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P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C27019" w14:textId="1C6BB904" w:rsidR="009A001A" w:rsidRPr="008520CC" w:rsidRDefault="007C33ED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T</w:t>
            </w:r>
          </w:p>
        </w:tc>
      </w:tr>
      <w:tr w:rsidR="00A519E8" w:rsidRPr="008520CC" w14:paraId="322A9D4C" w14:textId="77777777" w:rsidTr="00EA478F">
        <w:trPr>
          <w:trHeight w:val="223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4327D2" w14:textId="77777777" w:rsidR="009A001A" w:rsidRPr="008520CC" w:rsidRDefault="00237ACD" w:rsidP="006A712F">
            <w:pP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Present</w:t>
            </w:r>
            <w:r w:rsidR="003B3939" w:rsidRPr="008520C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study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5B41F0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D52D4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F718C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&gt;4.79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93DC3B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Not detected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48B23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&gt;4.39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0AB766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&lt;1.56</w:t>
            </w:r>
          </w:p>
        </w:tc>
      </w:tr>
      <w:tr w:rsidR="00A519E8" w:rsidRPr="008520CC" w14:paraId="4CC71B10" w14:textId="77777777" w:rsidTr="002867E5">
        <w:trPr>
          <w:trHeight w:val="223"/>
        </w:trPr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E12CE6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u w:color="0070C0"/>
              </w:rPr>
              <w:t>Additional study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4478E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75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9B773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BF9EB4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&gt;4.79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836C2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&lt;1.07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9825F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&gt;4.39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B64CE" w14:textId="77777777" w:rsidR="009A001A" w:rsidRPr="008520CC" w:rsidRDefault="003B3939" w:rsidP="006A712F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&lt;1.56</w:t>
            </w:r>
          </w:p>
        </w:tc>
      </w:tr>
      <w:bookmarkEnd w:id="1"/>
    </w:tbl>
    <w:p w14:paraId="2FC73415" w14:textId="44068C68" w:rsidR="00C55C11" w:rsidRPr="008520CC" w:rsidRDefault="00C55C11" w:rsidP="00003E31">
      <w:pPr>
        <w:widowControl/>
        <w:snapToGrid w:val="0"/>
        <w:spacing w:line="480" w:lineRule="auto"/>
        <w:jc w:val="left"/>
        <w:rPr>
          <w:rFonts w:ascii="Calibri" w:hAnsi="Calibri" w:cs="Calibri"/>
          <w:color w:val="auto"/>
          <w:sz w:val="22"/>
          <w:szCs w:val="22"/>
        </w:rPr>
      </w:pPr>
    </w:p>
    <w:p w14:paraId="3C5D3092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03225149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1CF975A" w14:textId="28E49F15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5B7A817" w14:textId="0D414F3B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1D8947F4" w14:textId="4D9EAF1C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BB099EA" w14:textId="27C0BD3B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28284872" w14:textId="7067BB6C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68E209C" w14:textId="5B283CF9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31B80343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bookmarkStart w:id="2" w:name="_GoBack"/>
      <w:bookmarkEnd w:id="2"/>
    </w:p>
    <w:p w14:paraId="1CE623C5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E64D114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96FF594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419A53B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7811E22D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63E49351" w14:textId="77777777" w:rsidR="00A36229" w:rsidRDefault="00A36229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F570C12" w14:textId="6A4E9630" w:rsidR="00E128AD" w:rsidRPr="008520CC" w:rsidRDefault="00E128AD" w:rsidP="00E128AD">
      <w:pPr>
        <w:tabs>
          <w:tab w:val="left" w:pos="426"/>
        </w:tabs>
        <w:snapToGrid w:val="0"/>
        <w:spacing w:line="480" w:lineRule="auto"/>
        <w:rPr>
          <w:rFonts w:ascii="Calibri" w:hAnsi="Calibri" w:cs="Calibri"/>
          <w:b/>
          <w:bCs/>
          <w:color w:val="auto"/>
          <w:sz w:val="22"/>
          <w:szCs w:val="22"/>
        </w:rPr>
      </w:pP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>Supplementary Table</w:t>
      </w:r>
      <w:r w:rsidRPr="008520CC">
        <w:rPr>
          <w:rFonts w:ascii="Calibri" w:hAnsi="Calibri" w:cs="Calibri" w:hint="eastAsia"/>
          <w:b/>
          <w:bCs/>
          <w:color w:val="auto"/>
          <w:sz w:val="22"/>
          <w:szCs w:val="22"/>
          <w:lang w:eastAsia="ja-JP"/>
        </w:rPr>
        <w:t xml:space="preserve"> </w:t>
      </w:r>
      <w:r w:rsidR="00265338" w:rsidRPr="008520CC">
        <w:rPr>
          <w:rFonts w:ascii="Calibri" w:hAnsi="Calibri" w:cs="Calibri"/>
          <w:b/>
          <w:bCs/>
          <w:color w:val="auto"/>
          <w:sz w:val="22"/>
          <w:szCs w:val="22"/>
          <w:lang w:eastAsia="ja-JP"/>
        </w:rPr>
        <w:t>3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>. L</w:t>
      </w:r>
      <w:r w:rsidR="00906C29" w:rsidRPr="008520CC">
        <w:rPr>
          <w:rFonts w:ascii="Calibri" w:hAnsi="Calibri" w:cs="Calibri"/>
          <w:b/>
          <w:bCs/>
          <w:color w:val="auto"/>
          <w:sz w:val="22"/>
          <w:szCs w:val="22"/>
        </w:rPr>
        <w:t>a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>b data</w:t>
      </w:r>
      <w:r w:rsidR="00045438"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 and LT4 dosage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 </w:t>
      </w:r>
      <w:bookmarkStart w:id="3" w:name="_Hlk11542383"/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at 1, 2, </w:t>
      </w:r>
      <w:r w:rsidR="00626902" w:rsidRPr="008520CC">
        <w:rPr>
          <w:rFonts w:ascii="Calibri" w:hAnsi="Calibri" w:cs="Calibri" w:hint="eastAsia"/>
          <w:b/>
          <w:bCs/>
          <w:color w:val="auto"/>
          <w:sz w:val="22"/>
          <w:szCs w:val="22"/>
          <w:lang w:eastAsia="ja-JP"/>
        </w:rPr>
        <w:t xml:space="preserve">and 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 xml:space="preserve">3 years of age and </w:t>
      </w:r>
      <w:r w:rsidR="00626902" w:rsidRPr="008520CC">
        <w:rPr>
          <w:rFonts w:ascii="Calibri" w:hAnsi="Calibri" w:cs="Calibri" w:hint="eastAsia"/>
          <w:b/>
          <w:bCs/>
          <w:color w:val="auto"/>
          <w:sz w:val="22"/>
          <w:szCs w:val="22"/>
          <w:lang w:eastAsia="ja-JP"/>
        </w:rPr>
        <w:t xml:space="preserve">at the </w:t>
      </w:r>
      <w:r w:rsidRPr="008520CC">
        <w:rPr>
          <w:rFonts w:ascii="Calibri" w:hAnsi="Calibri" w:cs="Calibri"/>
          <w:b/>
          <w:bCs/>
          <w:color w:val="auto"/>
          <w:sz w:val="22"/>
          <w:szCs w:val="22"/>
        </w:rPr>
        <w:t>last visit</w:t>
      </w:r>
      <w:bookmarkEnd w:id="3"/>
    </w:p>
    <w:tbl>
      <w:tblPr>
        <w:tblStyle w:val="Tabellenraster"/>
        <w:tblW w:w="93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1"/>
        <w:gridCol w:w="987"/>
        <w:gridCol w:w="987"/>
        <w:gridCol w:w="987"/>
        <w:gridCol w:w="987"/>
        <w:gridCol w:w="987"/>
        <w:gridCol w:w="987"/>
        <w:gridCol w:w="987"/>
        <w:gridCol w:w="987"/>
      </w:tblGrid>
      <w:tr w:rsidR="005F6BB5" w:rsidRPr="008520CC" w14:paraId="7CABF530" w14:textId="0EA8530B" w:rsidTr="005F6BB5">
        <w:trPr>
          <w:trHeight w:val="58"/>
        </w:trPr>
        <w:tc>
          <w:tcPr>
            <w:tcW w:w="1411" w:type="dxa"/>
            <w:vMerge w:val="restart"/>
            <w:vAlign w:val="center"/>
          </w:tcPr>
          <w:p w14:paraId="1C8E80FB" w14:textId="77777777" w:rsidR="005F6BB5" w:rsidRPr="008520CC" w:rsidRDefault="005F6BB5" w:rsidP="005F6BB5">
            <w:pPr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974" w:type="dxa"/>
            <w:gridSpan w:val="2"/>
            <w:vAlign w:val="center"/>
          </w:tcPr>
          <w:p w14:paraId="7D979534" w14:textId="0136BC02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  <w:lang w:eastAsia="ja-JP"/>
              </w:rPr>
              <w:t>At 1 year</w:t>
            </w:r>
          </w:p>
        </w:tc>
        <w:tc>
          <w:tcPr>
            <w:tcW w:w="1974" w:type="dxa"/>
            <w:gridSpan w:val="2"/>
            <w:vAlign w:val="center"/>
          </w:tcPr>
          <w:p w14:paraId="52072696" w14:textId="0BF7FAF1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 w:hint="eastAsia"/>
                <w:bCs/>
                <w:color w:val="auto"/>
                <w:sz w:val="22"/>
                <w:szCs w:val="22"/>
                <w:lang w:eastAsia="ja-JP"/>
              </w:rPr>
              <w:t>A</w:t>
            </w: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  <w:lang w:eastAsia="ja-JP"/>
              </w:rPr>
              <w:t>t 2 year</w:t>
            </w:r>
            <w:r w:rsidR="00626902" w:rsidRPr="008520CC">
              <w:rPr>
                <w:rFonts w:ascii="Calibri" w:hAnsi="Calibri" w:cs="Calibri" w:hint="eastAsia"/>
                <w:bCs/>
                <w:color w:val="auto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74" w:type="dxa"/>
            <w:gridSpan w:val="2"/>
            <w:vAlign w:val="center"/>
          </w:tcPr>
          <w:p w14:paraId="667C79E4" w14:textId="1D2ACC5C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At 3 year</w:t>
            </w:r>
            <w:r w:rsidR="00626902" w:rsidRPr="008520CC">
              <w:rPr>
                <w:rFonts w:ascii="Calibri" w:hAnsi="Calibri" w:cs="Calibri" w:hint="eastAsia"/>
                <w:bCs/>
                <w:color w:val="auto"/>
                <w:sz w:val="22"/>
                <w:szCs w:val="22"/>
                <w:lang w:eastAsia="ja-JP"/>
              </w:rPr>
              <w:t>s</w:t>
            </w:r>
          </w:p>
        </w:tc>
        <w:tc>
          <w:tcPr>
            <w:tcW w:w="1974" w:type="dxa"/>
            <w:gridSpan w:val="2"/>
            <w:vAlign w:val="center"/>
          </w:tcPr>
          <w:p w14:paraId="6A8695F9" w14:textId="6240A69B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2"/>
                <w:szCs w:val="22"/>
              </w:rPr>
              <w:t>At last visit</w:t>
            </w:r>
          </w:p>
        </w:tc>
      </w:tr>
      <w:tr w:rsidR="005F6BB5" w:rsidRPr="008520CC" w14:paraId="7F34EF4D" w14:textId="77777777" w:rsidTr="005F6BB5">
        <w:trPr>
          <w:trHeight w:val="58"/>
        </w:trPr>
        <w:tc>
          <w:tcPr>
            <w:tcW w:w="1411" w:type="dxa"/>
            <w:vMerge/>
            <w:vAlign w:val="center"/>
          </w:tcPr>
          <w:p w14:paraId="66CA6AC2" w14:textId="77777777" w:rsidR="005F6BB5" w:rsidRPr="008520CC" w:rsidRDefault="005F6BB5" w:rsidP="005F6BB5">
            <w:pPr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987" w:type="dxa"/>
            <w:vAlign w:val="center"/>
          </w:tcPr>
          <w:p w14:paraId="7E6E81F1" w14:textId="5156FEA9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P</w:t>
            </w:r>
          </w:p>
        </w:tc>
        <w:tc>
          <w:tcPr>
            <w:tcW w:w="987" w:type="dxa"/>
            <w:vAlign w:val="center"/>
          </w:tcPr>
          <w:p w14:paraId="707C0936" w14:textId="11746C58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T</w:t>
            </w:r>
          </w:p>
        </w:tc>
        <w:tc>
          <w:tcPr>
            <w:tcW w:w="987" w:type="dxa"/>
            <w:vAlign w:val="center"/>
          </w:tcPr>
          <w:p w14:paraId="617A56D3" w14:textId="3A6D225E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P</w:t>
            </w:r>
          </w:p>
        </w:tc>
        <w:tc>
          <w:tcPr>
            <w:tcW w:w="987" w:type="dxa"/>
            <w:vAlign w:val="center"/>
          </w:tcPr>
          <w:p w14:paraId="2D61C062" w14:textId="07CC450C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T</w:t>
            </w:r>
          </w:p>
        </w:tc>
        <w:tc>
          <w:tcPr>
            <w:tcW w:w="987" w:type="dxa"/>
            <w:vAlign w:val="center"/>
          </w:tcPr>
          <w:p w14:paraId="1A1E4060" w14:textId="4281891E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P</w:t>
            </w:r>
          </w:p>
        </w:tc>
        <w:tc>
          <w:tcPr>
            <w:tcW w:w="987" w:type="dxa"/>
            <w:vAlign w:val="center"/>
          </w:tcPr>
          <w:p w14:paraId="15987560" w14:textId="7E7620BB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T</w:t>
            </w:r>
          </w:p>
        </w:tc>
        <w:tc>
          <w:tcPr>
            <w:tcW w:w="987" w:type="dxa"/>
            <w:vAlign w:val="center"/>
          </w:tcPr>
          <w:p w14:paraId="14DB96D4" w14:textId="14D2A829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P</w:t>
            </w:r>
          </w:p>
        </w:tc>
        <w:tc>
          <w:tcPr>
            <w:tcW w:w="987" w:type="dxa"/>
            <w:vAlign w:val="center"/>
          </w:tcPr>
          <w:p w14:paraId="47360A46" w14:textId="7089FB0B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bCs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bCs/>
                <w:color w:val="auto"/>
                <w:sz w:val="20"/>
                <w:szCs w:val="20"/>
              </w:rPr>
              <w:t>Group T</w:t>
            </w:r>
          </w:p>
        </w:tc>
      </w:tr>
      <w:tr w:rsidR="00E128AD" w:rsidRPr="008520CC" w14:paraId="38B76403" w14:textId="48346E83" w:rsidTr="00933DFB">
        <w:trPr>
          <w:trHeight w:val="808"/>
        </w:trPr>
        <w:tc>
          <w:tcPr>
            <w:tcW w:w="1411" w:type="dxa"/>
            <w:vAlign w:val="center"/>
          </w:tcPr>
          <w:p w14:paraId="40FD8C12" w14:textId="754E18D2" w:rsidR="00E128AD" w:rsidRPr="008520CC" w:rsidRDefault="00E128AD" w:rsidP="005F6BB5">
            <w:pPr>
              <w:tabs>
                <w:tab w:val="left" w:pos="426"/>
              </w:tabs>
              <w:snapToGrid w:val="0"/>
              <w:spacing w:line="480" w:lineRule="auto"/>
              <w:ind w:firstLine="100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Serum TSH, µIU/ml, median (</w:t>
            </w:r>
            <w:r w:rsidR="005F6BB5" w:rsidRPr="008520CC">
              <w:rPr>
                <w:rFonts w:ascii="Calibri" w:hAnsi="Calibri" w:cs="Calibri"/>
                <w:color w:val="auto"/>
                <w:sz w:val="22"/>
                <w:szCs w:val="22"/>
              </w:rPr>
              <w:t>range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987" w:type="dxa"/>
            <w:vAlign w:val="center"/>
          </w:tcPr>
          <w:p w14:paraId="7CA8A25E" w14:textId="77777777" w:rsidR="00E128AD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4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.28</w:t>
            </w:r>
          </w:p>
          <w:p w14:paraId="59F363BB" w14:textId="5A809548" w:rsidR="00D92F7E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N.D – 71.1)</w:t>
            </w:r>
          </w:p>
        </w:tc>
        <w:tc>
          <w:tcPr>
            <w:tcW w:w="987" w:type="dxa"/>
            <w:vAlign w:val="center"/>
          </w:tcPr>
          <w:p w14:paraId="071CD7A3" w14:textId="77777777" w:rsidR="00E128AD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.37</w:t>
            </w:r>
          </w:p>
          <w:p w14:paraId="3549E31F" w14:textId="47FB7D8D" w:rsidR="00906C29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0.30 – 5.80)</w:t>
            </w:r>
          </w:p>
        </w:tc>
        <w:tc>
          <w:tcPr>
            <w:tcW w:w="987" w:type="dxa"/>
            <w:vAlign w:val="center"/>
          </w:tcPr>
          <w:p w14:paraId="01F59467" w14:textId="77777777" w:rsidR="00E128AD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5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.49</w:t>
            </w:r>
          </w:p>
          <w:p w14:paraId="6945EAED" w14:textId="516DB973" w:rsidR="00D92F7E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N.D. – 79.8)</w:t>
            </w:r>
          </w:p>
        </w:tc>
        <w:tc>
          <w:tcPr>
            <w:tcW w:w="987" w:type="dxa"/>
            <w:vAlign w:val="center"/>
          </w:tcPr>
          <w:p w14:paraId="73C72793" w14:textId="77777777" w:rsidR="00E128AD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.38</w:t>
            </w:r>
          </w:p>
          <w:p w14:paraId="3FBE4C49" w14:textId="16FF1FC3" w:rsidR="00906C29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0.16 – 5.66)</w:t>
            </w:r>
          </w:p>
        </w:tc>
        <w:tc>
          <w:tcPr>
            <w:tcW w:w="987" w:type="dxa"/>
            <w:vAlign w:val="center"/>
          </w:tcPr>
          <w:p w14:paraId="042B195D" w14:textId="77777777" w:rsidR="00E128AD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4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.64</w:t>
            </w:r>
          </w:p>
          <w:p w14:paraId="3A5278D0" w14:textId="11FB3CD3" w:rsidR="00D92F7E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0.20- 40.94)</w:t>
            </w:r>
          </w:p>
        </w:tc>
        <w:tc>
          <w:tcPr>
            <w:tcW w:w="987" w:type="dxa"/>
            <w:vAlign w:val="center"/>
          </w:tcPr>
          <w:p w14:paraId="589AB967" w14:textId="77777777" w:rsidR="00E128AD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.22</w:t>
            </w:r>
          </w:p>
          <w:p w14:paraId="1B55B61D" w14:textId="7DF561D1" w:rsidR="00906C29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0.27 – 10.42)</w:t>
            </w:r>
          </w:p>
        </w:tc>
        <w:tc>
          <w:tcPr>
            <w:tcW w:w="987" w:type="dxa"/>
            <w:vAlign w:val="center"/>
          </w:tcPr>
          <w:p w14:paraId="20F359AD" w14:textId="77777777" w:rsidR="00E128AD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.34</w:t>
            </w:r>
          </w:p>
          <w:p w14:paraId="08F1A0ED" w14:textId="24A22C34" w:rsidR="00D92F7E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N.D. – 22.4)</w:t>
            </w:r>
          </w:p>
        </w:tc>
        <w:tc>
          <w:tcPr>
            <w:tcW w:w="987" w:type="dxa"/>
            <w:vAlign w:val="center"/>
          </w:tcPr>
          <w:p w14:paraId="1988A597" w14:textId="77777777" w:rsidR="00E128AD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.37</w:t>
            </w:r>
          </w:p>
          <w:p w14:paraId="1E807780" w14:textId="3F1FFA2A" w:rsidR="00906C29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0.92 – 5.53)</w:t>
            </w:r>
          </w:p>
        </w:tc>
      </w:tr>
      <w:tr w:rsidR="00E128AD" w:rsidRPr="008520CC" w14:paraId="62331179" w14:textId="41753028" w:rsidTr="00933DFB">
        <w:trPr>
          <w:trHeight w:val="77"/>
        </w:trPr>
        <w:tc>
          <w:tcPr>
            <w:tcW w:w="1411" w:type="dxa"/>
            <w:vAlign w:val="center"/>
          </w:tcPr>
          <w:p w14:paraId="70C58024" w14:textId="310182D4" w:rsidR="00E128AD" w:rsidRPr="008520CC" w:rsidRDefault="00E128AD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Serum fT4, ng/dl, median (</w:t>
            </w:r>
            <w:r w:rsidR="005F6BB5" w:rsidRPr="008520CC">
              <w:rPr>
                <w:rFonts w:ascii="Calibri" w:hAnsi="Calibri" w:cs="Calibri"/>
                <w:color w:val="auto"/>
                <w:sz w:val="22"/>
                <w:szCs w:val="22"/>
              </w:rPr>
              <w:t>range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)</w:t>
            </w:r>
          </w:p>
        </w:tc>
        <w:tc>
          <w:tcPr>
            <w:tcW w:w="987" w:type="dxa"/>
            <w:vAlign w:val="center"/>
          </w:tcPr>
          <w:p w14:paraId="1E10AF61" w14:textId="77777777" w:rsidR="00E128AD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.60</w:t>
            </w:r>
          </w:p>
          <w:p w14:paraId="026D79EA" w14:textId="4335F338" w:rsidR="00D92F7E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0.9 – 3.6)</w:t>
            </w:r>
          </w:p>
        </w:tc>
        <w:tc>
          <w:tcPr>
            <w:tcW w:w="987" w:type="dxa"/>
            <w:vAlign w:val="center"/>
          </w:tcPr>
          <w:p w14:paraId="773ECAC3" w14:textId="77777777" w:rsidR="00E128AD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.62</w:t>
            </w:r>
          </w:p>
          <w:p w14:paraId="4A672F0A" w14:textId="53619291" w:rsidR="00906C29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0.99 – 2.00)</w:t>
            </w:r>
          </w:p>
        </w:tc>
        <w:tc>
          <w:tcPr>
            <w:tcW w:w="987" w:type="dxa"/>
            <w:vAlign w:val="center"/>
          </w:tcPr>
          <w:p w14:paraId="642D7E18" w14:textId="77777777" w:rsidR="00E128AD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.59</w:t>
            </w:r>
          </w:p>
          <w:p w14:paraId="11485957" w14:textId="17C61AFE" w:rsidR="00D92F7E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0.99 – 2.73)</w:t>
            </w:r>
          </w:p>
        </w:tc>
        <w:tc>
          <w:tcPr>
            <w:tcW w:w="987" w:type="dxa"/>
            <w:vAlign w:val="center"/>
          </w:tcPr>
          <w:p w14:paraId="3B998795" w14:textId="77777777" w:rsidR="00E128AD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.49</w:t>
            </w:r>
          </w:p>
          <w:p w14:paraId="37D0B9A6" w14:textId="6896DFB7" w:rsidR="00906C29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1.08 – 2.2)</w:t>
            </w:r>
          </w:p>
        </w:tc>
        <w:tc>
          <w:tcPr>
            <w:tcW w:w="987" w:type="dxa"/>
            <w:vAlign w:val="center"/>
          </w:tcPr>
          <w:p w14:paraId="6AE2F54C" w14:textId="77777777" w:rsidR="00E128AD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.5</w:t>
            </w:r>
          </w:p>
          <w:p w14:paraId="290E74E3" w14:textId="0E17A4D1" w:rsidR="00D92F7E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1.00 – 2.50)</w:t>
            </w:r>
          </w:p>
        </w:tc>
        <w:tc>
          <w:tcPr>
            <w:tcW w:w="987" w:type="dxa"/>
            <w:vAlign w:val="center"/>
          </w:tcPr>
          <w:p w14:paraId="795630E9" w14:textId="02A8D860" w:rsidR="00E128AD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.60</w:t>
            </w:r>
          </w:p>
          <w:p w14:paraId="00711E1A" w14:textId="712AC50F" w:rsidR="00906C29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1.10 – 1.86)</w:t>
            </w:r>
          </w:p>
        </w:tc>
        <w:tc>
          <w:tcPr>
            <w:tcW w:w="987" w:type="dxa"/>
            <w:vAlign w:val="center"/>
          </w:tcPr>
          <w:p w14:paraId="4EDD50A3" w14:textId="77777777" w:rsidR="00E128AD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.46</w:t>
            </w:r>
          </w:p>
          <w:p w14:paraId="2AA6F5DE" w14:textId="0AD234F0" w:rsidR="00D92F7E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0.12 – 2.80)</w:t>
            </w:r>
          </w:p>
        </w:tc>
        <w:tc>
          <w:tcPr>
            <w:tcW w:w="987" w:type="dxa"/>
            <w:vAlign w:val="center"/>
          </w:tcPr>
          <w:p w14:paraId="792217E8" w14:textId="77777777" w:rsidR="00E128AD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.21</w:t>
            </w:r>
          </w:p>
          <w:p w14:paraId="47C55362" w14:textId="0BA37253" w:rsidR="00906C29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(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0.90 </w:t>
            </w:r>
            <w:r w:rsidR="00F8186A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–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 </w:t>
            </w:r>
            <w:r w:rsidR="00F8186A"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1.60)</w:t>
            </w:r>
          </w:p>
        </w:tc>
      </w:tr>
      <w:tr w:rsidR="005F6BB5" w:rsidRPr="00E66051" w14:paraId="4FB46DD3" w14:textId="77777777" w:rsidTr="00933DFB">
        <w:trPr>
          <w:trHeight w:val="522"/>
        </w:trPr>
        <w:tc>
          <w:tcPr>
            <w:tcW w:w="1411" w:type="dxa"/>
            <w:vAlign w:val="center"/>
          </w:tcPr>
          <w:p w14:paraId="0D3D406B" w14:textId="1B4DBB70" w:rsidR="005F6BB5" w:rsidRPr="008520CC" w:rsidRDefault="00626902" w:rsidP="005F6BB5">
            <w:pPr>
              <w:tabs>
                <w:tab w:val="left" w:pos="426"/>
              </w:tabs>
              <w:snapToGrid w:val="0"/>
              <w:spacing w:line="480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 xml:space="preserve">Initial </w:t>
            </w:r>
            <w:r w:rsidR="005F6BB5" w:rsidRPr="008520CC">
              <w:rPr>
                <w:rFonts w:ascii="Calibri" w:hAnsi="Calibri" w:cs="Calibri"/>
                <w:color w:val="auto"/>
                <w:sz w:val="22"/>
                <w:szCs w:val="22"/>
              </w:rPr>
              <w:t>LT4 dos</w:t>
            </w:r>
            <w:r w:rsidR="00045438" w:rsidRPr="008520CC">
              <w:rPr>
                <w:rFonts w:ascii="Calibri" w:hAnsi="Calibri" w:cs="Calibri"/>
                <w:color w:val="auto"/>
                <w:sz w:val="22"/>
                <w:szCs w:val="22"/>
              </w:rPr>
              <w:t>ag</w:t>
            </w: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e</w:t>
            </w:r>
            <w:r w:rsidR="005F6BB5" w:rsidRPr="008520CC">
              <w:rPr>
                <w:rFonts w:ascii="Calibri" w:hAnsi="Calibri" w:cs="Calibri"/>
                <w:color w:val="auto"/>
                <w:sz w:val="22"/>
                <w:szCs w:val="22"/>
              </w:rPr>
              <w:t>, µg/kg/day,</w:t>
            </w:r>
          </w:p>
          <w:p w14:paraId="3B29FA23" w14:textId="3276504D" w:rsidR="005F6BB5" w:rsidRPr="008520CC" w:rsidRDefault="005F6BB5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mean ± SD</w:t>
            </w:r>
          </w:p>
        </w:tc>
        <w:tc>
          <w:tcPr>
            <w:tcW w:w="987" w:type="dxa"/>
            <w:vAlign w:val="center"/>
          </w:tcPr>
          <w:p w14:paraId="546DD978" w14:textId="31CA4E4E" w:rsidR="005F6BB5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4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.11 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± 1.67</w:t>
            </w:r>
          </w:p>
        </w:tc>
        <w:tc>
          <w:tcPr>
            <w:tcW w:w="987" w:type="dxa"/>
            <w:vAlign w:val="center"/>
          </w:tcPr>
          <w:p w14:paraId="153CB8BF" w14:textId="386A47D5" w:rsidR="00906C29" w:rsidRPr="008520CC" w:rsidRDefault="00906C29" w:rsidP="00906C29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.94 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±</w:t>
            </w: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 xml:space="preserve">　</w:t>
            </w: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0.88</w:t>
            </w:r>
          </w:p>
        </w:tc>
        <w:tc>
          <w:tcPr>
            <w:tcW w:w="987" w:type="dxa"/>
            <w:vAlign w:val="center"/>
          </w:tcPr>
          <w:p w14:paraId="55883D4B" w14:textId="482FB0A3" w:rsidR="005F6BB5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3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.57 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± 1.18</w:t>
            </w:r>
          </w:p>
        </w:tc>
        <w:tc>
          <w:tcPr>
            <w:tcW w:w="987" w:type="dxa"/>
            <w:vAlign w:val="center"/>
          </w:tcPr>
          <w:p w14:paraId="66A45224" w14:textId="21965860" w:rsidR="005F6BB5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2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.39 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± 0.76</w:t>
            </w:r>
          </w:p>
        </w:tc>
        <w:tc>
          <w:tcPr>
            <w:tcW w:w="987" w:type="dxa"/>
            <w:vAlign w:val="center"/>
          </w:tcPr>
          <w:p w14:paraId="48F01E7F" w14:textId="73118F60" w:rsidR="005F6BB5" w:rsidRPr="008520CC" w:rsidRDefault="00D92F7E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3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.31 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± 1.27</w:t>
            </w:r>
          </w:p>
        </w:tc>
        <w:tc>
          <w:tcPr>
            <w:tcW w:w="987" w:type="dxa"/>
            <w:vAlign w:val="center"/>
          </w:tcPr>
          <w:p w14:paraId="3ECECBCC" w14:textId="41369D09" w:rsidR="005F6BB5" w:rsidRPr="008520CC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.93 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± 0.93</w:t>
            </w:r>
          </w:p>
        </w:tc>
        <w:tc>
          <w:tcPr>
            <w:tcW w:w="987" w:type="dxa"/>
            <w:vAlign w:val="center"/>
          </w:tcPr>
          <w:p w14:paraId="1E6D2CE6" w14:textId="2E32E980" w:rsidR="005F6BB5" w:rsidRPr="008520CC" w:rsidRDefault="00933DFB" w:rsidP="00933DFB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 w:hint="eastAsia"/>
                <w:color w:val="auto"/>
                <w:sz w:val="22"/>
                <w:szCs w:val="22"/>
                <w:lang w:eastAsia="ja-JP"/>
              </w:rPr>
              <w:t>1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 xml:space="preserve">.68 </w:t>
            </w:r>
            <w:r w:rsidRPr="008520CC">
              <w:rPr>
                <w:rFonts w:ascii="Calibri" w:hAnsi="Calibri" w:cs="Calibri"/>
                <w:color w:val="auto"/>
                <w:sz w:val="22"/>
                <w:szCs w:val="22"/>
              </w:rPr>
              <w:t>± 0.65</w:t>
            </w:r>
          </w:p>
        </w:tc>
        <w:tc>
          <w:tcPr>
            <w:tcW w:w="987" w:type="dxa"/>
            <w:vAlign w:val="center"/>
          </w:tcPr>
          <w:p w14:paraId="5D603A96" w14:textId="3E90DB20" w:rsidR="005F6BB5" w:rsidRPr="00E66051" w:rsidRDefault="00906C29" w:rsidP="005F6BB5">
            <w:pPr>
              <w:tabs>
                <w:tab w:val="left" w:pos="426"/>
              </w:tabs>
              <w:snapToGrid w:val="0"/>
              <w:spacing w:line="480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</w:pPr>
            <w:r w:rsidRPr="008520CC">
              <w:rPr>
                <w:rFonts w:ascii="Calibri" w:hAnsi="Calibri" w:cs="Calibri"/>
                <w:color w:val="auto"/>
                <w:sz w:val="22"/>
                <w:szCs w:val="22"/>
                <w:lang w:eastAsia="ja-JP"/>
              </w:rPr>
              <w:t>-</w:t>
            </w:r>
          </w:p>
        </w:tc>
      </w:tr>
    </w:tbl>
    <w:p w14:paraId="5FE74E1C" w14:textId="77777777" w:rsidR="00E128AD" w:rsidRPr="00A519E8" w:rsidRDefault="00E128AD" w:rsidP="00003E31">
      <w:pPr>
        <w:widowControl/>
        <w:snapToGrid w:val="0"/>
        <w:spacing w:line="480" w:lineRule="auto"/>
        <w:jc w:val="left"/>
        <w:rPr>
          <w:rFonts w:ascii="Calibri" w:hAnsi="Calibri" w:cs="Calibri"/>
          <w:color w:val="auto"/>
          <w:sz w:val="22"/>
          <w:szCs w:val="22"/>
        </w:rPr>
      </w:pPr>
    </w:p>
    <w:sectPr w:rsidR="00E128AD" w:rsidRPr="00A519E8" w:rsidSect="00A36229">
      <w:headerReference w:type="default" r:id="rId6"/>
      <w:pgSz w:w="11900" w:h="16840"/>
      <w:pgMar w:top="1418" w:right="1418" w:bottom="1418" w:left="1418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43C78" w14:textId="77777777" w:rsidR="00DD1743" w:rsidRDefault="00DD1743">
      <w:r>
        <w:separator/>
      </w:r>
    </w:p>
  </w:endnote>
  <w:endnote w:type="continuationSeparator" w:id="0">
    <w:p w14:paraId="746742E6" w14:textId="77777777" w:rsidR="00DD1743" w:rsidRDefault="00DD1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N W3">
    <w:altName w:val="HGPGothicE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ヒラギノ角ゴ ProN W6">
    <w:altName w:val="MS Mincho"/>
    <w:panose1 w:val="00000000000000000000"/>
    <w:charset w:val="8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6BBF55" w14:textId="77777777" w:rsidR="00DD1743" w:rsidRDefault="00DD1743">
      <w:r>
        <w:separator/>
      </w:r>
    </w:p>
  </w:footnote>
  <w:footnote w:type="continuationSeparator" w:id="0">
    <w:p w14:paraId="2B2400C7" w14:textId="77777777" w:rsidR="00DD1743" w:rsidRDefault="00DD1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92B8C" w14:textId="77777777" w:rsidR="00EF3F56" w:rsidRDefault="00EF3F56">
    <w:pPr>
      <w:pStyle w:val="Kopfzeile"/>
      <w:jc w:val="right"/>
    </w:pPr>
    <w:r>
      <w:rPr>
        <w:sz w:val="22"/>
        <w:szCs w:val="22"/>
      </w:rPr>
      <w:t xml:space="preserve">Itonaga T. et al.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 w:rsidR="00626902">
      <w:rPr>
        <w:noProof/>
        <w:sz w:val="22"/>
        <w:szCs w:val="22"/>
      </w:rPr>
      <w:t>3</w:t>
    </w:r>
    <w:r>
      <w:rPr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Hormone Research&lt;/Style&gt;&lt;LeftDelim&gt;{&lt;/LeftDelim&gt;&lt;RightDelim&gt;}&lt;/RightDelim&gt;&lt;FontName&gt;Calibri Light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pdpfdppw0aet8exz02vw29555sa9ttwpfxw&quot;&gt;My EndNote Library&lt;record-ids&gt;&lt;item&gt;86&lt;/item&gt;&lt;item&gt;139&lt;/item&gt;&lt;item&gt;140&lt;/item&gt;&lt;item&gt;141&lt;/item&gt;&lt;item&gt;144&lt;/item&gt;&lt;item&gt;175&lt;/item&gt;&lt;item&gt;253&lt;/item&gt;&lt;item&gt;260&lt;/item&gt;&lt;item&gt;267&lt;/item&gt;&lt;item&gt;268&lt;/item&gt;&lt;item&gt;269&lt;/item&gt;&lt;item&gt;270&lt;/item&gt;&lt;item&gt;307&lt;/item&gt;&lt;item&gt;312&lt;/item&gt;&lt;item&gt;313&lt;/item&gt;&lt;item&gt;314&lt;/item&gt;&lt;item&gt;315&lt;/item&gt;&lt;/record-ids&gt;&lt;/item&gt;&lt;/Libraries&gt;"/>
  </w:docVars>
  <w:rsids>
    <w:rsidRoot w:val="009A001A"/>
    <w:rsid w:val="00003E31"/>
    <w:rsid w:val="00014ABF"/>
    <w:rsid w:val="000227B1"/>
    <w:rsid w:val="00033D64"/>
    <w:rsid w:val="00037D97"/>
    <w:rsid w:val="00045438"/>
    <w:rsid w:val="0005126D"/>
    <w:rsid w:val="00051E0F"/>
    <w:rsid w:val="00065274"/>
    <w:rsid w:val="00096253"/>
    <w:rsid w:val="000A08CE"/>
    <w:rsid w:val="000A4C2F"/>
    <w:rsid w:val="000B258C"/>
    <w:rsid w:val="000C4F47"/>
    <w:rsid w:val="000D1C23"/>
    <w:rsid w:val="000D52F0"/>
    <w:rsid w:val="000E5AC7"/>
    <w:rsid w:val="00111CEB"/>
    <w:rsid w:val="00117EB8"/>
    <w:rsid w:val="00125D85"/>
    <w:rsid w:val="00150AFC"/>
    <w:rsid w:val="00162548"/>
    <w:rsid w:val="00164BB9"/>
    <w:rsid w:val="00182704"/>
    <w:rsid w:val="001844A0"/>
    <w:rsid w:val="001B63D3"/>
    <w:rsid w:val="001B6875"/>
    <w:rsid w:val="001D2BCE"/>
    <w:rsid w:val="001E1B38"/>
    <w:rsid w:val="001E39C3"/>
    <w:rsid w:val="00223EA9"/>
    <w:rsid w:val="00237ACD"/>
    <w:rsid w:val="00265338"/>
    <w:rsid w:val="00284DDA"/>
    <w:rsid w:val="002867E5"/>
    <w:rsid w:val="002966C4"/>
    <w:rsid w:val="002B28A1"/>
    <w:rsid w:val="002C7404"/>
    <w:rsid w:val="002D71CB"/>
    <w:rsid w:val="0030476E"/>
    <w:rsid w:val="00312C5D"/>
    <w:rsid w:val="003445D2"/>
    <w:rsid w:val="00353BEE"/>
    <w:rsid w:val="003715B2"/>
    <w:rsid w:val="00386D3F"/>
    <w:rsid w:val="003B3939"/>
    <w:rsid w:val="003B3BC3"/>
    <w:rsid w:val="003B41EC"/>
    <w:rsid w:val="003B48C9"/>
    <w:rsid w:val="003C2FD6"/>
    <w:rsid w:val="003C5831"/>
    <w:rsid w:val="003C6643"/>
    <w:rsid w:val="00420516"/>
    <w:rsid w:val="00435E2A"/>
    <w:rsid w:val="00453925"/>
    <w:rsid w:val="00455F5F"/>
    <w:rsid w:val="00463253"/>
    <w:rsid w:val="00495B50"/>
    <w:rsid w:val="00495C34"/>
    <w:rsid w:val="00496DA6"/>
    <w:rsid w:val="004C1057"/>
    <w:rsid w:val="004D6197"/>
    <w:rsid w:val="004F23C2"/>
    <w:rsid w:val="00511861"/>
    <w:rsid w:val="005169CC"/>
    <w:rsid w:val="00520551"/>
    <w:rsid w:val="0053380A"/>
    <w:rsid w:val="0054593D"/>
    <w:rsid w:val="00587E61"/>
    <w:rsid w:val="00595917"/>
    <w:rsid w:val="005B6C05"/>
    <w:rsid w:val="005C592F"/>
    <w:rsid w:val="005C6E90"/>
    <w:rsid w:val="005D02C7"/>
    <w:rsid w:val="005F2B5C"/>
    <w:rsid w:val="005F496D"/>
    <w:rsid w:val="005F6BB5"/>
    <w:rsid w:val="00607BF3"/>
    <w:rsid w:val="00607F77"/>
    <w:rsid w:val="00616186"/>
    <w:rsid w:val="00622896"/>
    <w:rsid w:val="00626902"/>
    <w:rsid w:val="00631B03"/>
    <w:rsid w:val="006340E7"/>
    <w:rsid w:val="00634543"/>
    <w:rsid w:val="0063627D"/>
    <w:rsid w:val="00671512"/>
    <w:rsid w:val="00671F96"/>
    <w:rsid w:val="0067429D"/>
    <w:rsid w:val="006A07A6"/>
    <w:rsid w:val="006A1AB7"/>
    <w:rsid w:val="006A712F"/>
    <w:rsid w:val="006D2EEF"/>
    <w:rsid w:val="006E6A74"/>
    <w:rsid w:val="006F3FB7"/>
    <w:rsid w:val="007009BE"/>
    <w:rsid w:val="00701DEF"/>
    <w:rsid w:val="00704653"/>
    <w:rsid w:val="00705090"/>
    <w:rsid w:val="00707308"/>
    <w:rsid w:val="00711A39"/>
    <w:rsid w:val="00735657"/>
    <w:rsid w:val="00754D5A"/>
    <w:rsid w:val="00755338"/>
    <w:rsid w:val="00770BA9"/>
    <w:rsid w:val="0078197E"/>
    <w:rsid w:val="00795AE2"/>
    <w:rsid w:val="007A1198"/>
    <w:rsid w:val="007A2ABE"/>
    <w:rsid w:val="007B0C38"/>
    <w:rsid w:val="007B135F"/>
    <w:rsid w:val="007B7D82"/>
    <w:rsid w:val="007C1B05"/>
    <w:rsid w:val="007C33ED"/>
    <w:rsid w:val="007C5D1B"/>
    <w:rsid w:val="007C6CA1"/>
    <w:rsid w:val="007F4CBD"/>
    <w:rsid w:val="008034D4"/>
    <w:rsid w:val="00803D83"/>
    <w:rsid w:val="008106C9"/>
    <w:rsid w:val="00812D3B"/>
    <w:rsid w:val="00813130"/>
    <w:rsid w:val="0081600B"/>
    <w:rsid w:val="008263C8"/>
    <w:rsid w:val="00827F76"/>
    <w:rsid w:val="008520CC"/>
    <w:rsid w:val="00854407"/>
    <w:rsid w:val="008725C0"/>
    <w:rsid w:val="008B35E4"/>
    <w:rsid w:val="008B5C51"/>
    <w:rsid w:val="008E20EC"/>
    <w:rsid w:val="008E7E08"/>
    <w:rsid w:val="008F5E64"/>
    <w:rsid w:val="00902F1B"/>
    <w:rsid w:val="00904DF5"/>
    <w:rsid w:val="00906C29"/>
    <w:rsid w:val="00906E92"/>
    <w:rsid w:val="00907103"/>
    <w:rsid w:val="00920447"/>
    <w:rsid w:val="00933DFB"/>
    <w:rsid w:val="009417AD"/>
    <w:rsid w:val="00943B44"/>
    <w:rsid w:val="00946031"/>
    <w:rsid w:val="00946581"/>
    <w:rsid w:val="009506F2"/>
    <w:rsid w:val="00980D79"/>
    <w:rsid w:val="00982437"/>
    <w:rsid w:val="009A001A"/>
    <w:rsid w:val="009A650C"/>
    <w:rsid w:val="009B0F0F"/>
    <w:rsid w:val="009C1EF2"/>
    <w:rsid w:val="009D01AD"/>
    <w:rsid w:val="009F65F6"/>
    <w:rsid w:val="00A07430"/>
    <w:rsid w:val="00A17E98"/>
    <w:rsid w:val="00A22893"/>
    <w:rsid w:val="00A36229"/>
    <w:rsid w:val="00A519E8"/>
    <w:rsid w:val="00A574FD"/>
    <w:rsid w:val="00A60CF1"/>
    <w:rsid w:val="00A71A27"/>
    <w:rsid w:val="00A77D3A"/>
    <w:rsid w:val="00A9068B"/>
    <w:rsid w:val="00AA0472"/>
    <w:rsid w:val="00AC2F80"/>
    <w:rsid w:val="00AD3EBD"/>
    <w:rsid w:val="00AD6AAB"/>
    <w:rsid w:val="00AE7DE9"/>
    <w:rsid w:val="00AF1F24"/>
    <w:rsid w:val="00AF2FF9"/>
    <w:rsid w:val="00B0476C"/>
    <w:rsid w:val="00B3609B"/>
    <w:rsid w:val="00B60EEB"/>
    <w:rsid w:val="00B624A3"/>
    <w:rsid w:val="00B63158"/>
    <w:rsid w:val="00B64D3D"/>
    <w:rsid w:val="00B719BB"/>
    <w:rsid w:val="00B75E9C"/>
    <w:rsid w:val="00B862BD"/>
    <w:rsid w:val="00BB7E51"/>
    <w:rsid w:val="00BF5CBB"/>
    <w:rsid w:val="00C0165E"/>
    <w:rsid w:val="00C10C8D"/>
    <w:rsid w:val="00C50921"/>
    <w:rsid w:val="00C55C11"/>
    <w:rsid w:val="00C61B02"/>
    <w:rsid w:val="00C64F1A"/>
    <w:rsid w:val="00C910BA"/>
    <w:rsid w:val="00CA6664"/>
    <w:rsid w:val="00CD1683"/>
    <w:rsid w:val="00CD60EA"/>
    <w:rsid w:val="00CE7694"/>
    <w:rsid w:val="00D04B1D"/>
    <w:rsid w:val="00D45B63"/>
    <w:rsid w:val="00D6283B"/>
    <w:rsid w:val="00D67543"/>
    <w:rsid w:val="00D84A42"/>
    <w:rsid w:val="00D9153F"/>
    <w:rsid w:val="00D92F7E"/>
    <w:rsid w:val="00DA05B0"/>
    <w:rsid w:val="00DA5FA4"/>
    <w:rsid w:val="00DA7FCE"/>
    <w:rsid w:val="00DC1841"/>
    <w:rsid w:val="00DD1743"/>
    <w:rsid w:val="00DE5C7E"/>
    <w:rsid w:val="00DF03E7"/>
    <w:rsid w:val="00DF3530"/>
    <w:rsid w:val="00DF3FC6"/>
    <w:rsid w:val="00E120D7"/>
    <w:rsid w:val="00E128AD"/>
    <w:rsid w:val="00E12D0A"/>
    <w:rsid w:val="00E16EE7"/>
    <w:rsid w:val="00E41972"/>
    <w:rsid w:val="00E44563"/>
    <w:rsid w:val="00E44AA8"/>
    <w:rsid w:val="00E472DC"/>
    <w:rsid w:val="00E647C1"/>
    <w:rsid w:val="00E76455"/>
    <w:rsid w:val="00E7733B"/>
    <w:rsid w:val="00E7789A"/>
    <w:rsid w:val="00EA0FDA"/>
    <w:rsid w:val="00EA2CDB"/>
    <w:rsid w:val="00EA478F"/>
    <w:rsid w:val="00EA60E9"/>
    <w:rsid w:val="00EB3ED5"/>
    <w:rsid w:val="00EC3910"/>
    <w:rsid w:val="00EC3BE8"/>
    <w:rsid w:val="00ED488F"/>
    <w:rsid w:val="00EE7268"/>
    <w:rsid w:val="00EF1078"/>
    <w:rsid w:val="00EF3F56"/>
    <w:rsid w:val="00EF6133"/>
    <w:rsid w:val="00F1596C"/>
    <w:rsid w:val="00F62904"/>
    <w:rsid w:val="00F8057B"/>
    <w:rsid w:val="00F810DD"/>
    <w:rsid w:val="00F8186A"/>
    <w:rsid w:val="00FA3F5D"/>
    <w:rsid w:val="00FA50F8"/>
    <w:rsid w:val="00FA629D"/>
    <w:rsid w:val="00FA6634"/>
    <w:rsid w:val="00FC4D0B"/>
    <w:rsid w:val="00FD6AB3"/>
    <w:rsid w:val="00FE0774"/>
    <w:rsid w:val="00FF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;"/>
  <w14:docId w14:val="7BF38919"/>
  <w15:docId w15:val="{FFE37828-5436-48B7-8DEC-8E2D9149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E7E08"/>
    <w:pPr>
      <w:widowControl w:val="0"/>
      <w:jc w:val="both"/>
    </w:pPr>
    <w:rPr>
      <w:rFonts w:ascii="Arial" w:eastAsia="Arial Unicode MS" w:hAnsi="Arial Unicode MS" w:cs="Arial Unicode MS"/>
      <w:color w:val="000000"/>
      <w:kern w:val="2"/>
      <w:sz w:val="21"/>
      <w:szCs w:val="21"/>
      <w:u w:color="00000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pPr>
      <w:widowControl w:val="0"/>
      <w:tabs>
        <w:tab w:val="center" w:pos="4252"/>
        <w:tab w:val="right" w:pos="8504"/>
      </w:tabs>
      <w:jc w:val="both"/>
    </w:pPr>
    <w:rPr>
      <w:rFonts w:ascii="Arial" w:eastAsia="Arial Unicode MS" w:hAnsi="Arial Unicode MS" w:cs="Arial Unicode MS"/>
      <w:color w:val="000000"/>
      <w:kern w:val="2"/>
      <w:sz w:val="21"/>
      <w:szCs w:val="21"/>
      <w:u w:color="000000"/>
    </w:rPr>
  </w:style>
  <w:style w:type="paragraph" w:customStyle="1" w:styleId="a">
    <w:name w:val="ヘッダとフッタ"/>
    <w:pPr>
      <w:tabs>
        <w:tab w:val="right" w:pos="9020"/>
      </w:tabs>
    </w:pPr>
    <w:rPr>
      <w:rFonts w:ascii="ヒラギノ角ゴ ProN W3" w:eastAsia="ヒラギノ角ゴ ProN W3" w:hAnsi="ヒラギノ角ゴ ProN W3" w:cs="ヒラギノ角ゴ ProN W3"/>
      <w:color w:val="000000"/>
      <w:sz w:val="24"/>
      <w:szCs w:val="24"/>
    </w:rPr>
  </w:style>
  <w:style w:type="character" w:customStyle="1" w:styleId="a0">
    <w:name w:val="レッド"/>
    <w:rPr>
      <w:color w:val="C82505"/>
      <w:lang w:val="en-US"/>
    </w:rPr>
  </w:style>
  <w:style w:type="paragraph" w:customStyle="1" w:styleId="EndNoteBibliography">
    <w:name w:val="EndNote Bibliography"/>
    <w:basedOn w:val="Textkrper"/>
    <w:link w:val="EndNoteBibliography0"/>
    <w:rsid w:val="008E7E08"/>
    <w:rPr>
      <w:rFonts w:ascii="Calibri Light" w:eastAsia="Arial" w:hAnsi="Calibri Light" w:cs="Calibri Light"/>
      <w:sz w:val="24"/>
      <w:szCs w:val="24"/>
    </w:rPr>
  </w:style>
  <w:style w:type="paragraph" w:customStyle="1" w:styleId="EndNoteBibliographyTitle">
    <w:name w:val="EndNote Bibliography Title"/>
    <w:basedOn w:val="Standard"/>
    <w:link w:val="EndNoteBibliographyTitle0"/>
    <w:rsid w:val="008E7E08"/>
    <w:pPr>
      <w:jc w:val="center"/>
    </w:pPr>
    <w:rPr>
      <w:rFonts w:ascii="Calibri Light" w:eastAsia="Arial" w:hAnsi="Calibri Light" w:cs="Calibri Light"/>
      <w:noProof/>
      <w:sz w:val="24"/>
      <w:szCs w:val="22"/>
    </w:rPr>
  </w:style>
  <w:style w:type="character" w:customStyle="1" w:styleId="EndNoteBibliography0">
    <w:name w:val="EndNote Bibliography (文字)"/>
    <w:basedOn w:val="Absatz-Standardschriftart"/>
    <w:link w:val="EndNoteBibliography"/>
    <w:rsid w:val="008E7E08"/>
    <w:rPr>
      <w:rFonts w:ascii="Calibri Light" w:eastAsia="Arial" w:hAnsi="Calibri Light" w:cs="Calibri Light"/>
      <w:color w:val="000000"/>
      <w:kern w:val="2"/>
      <w:sz w:val="24"/>
      <w:szCs w:val="24"/>
      <w:u w:color="000000"/>
      <w:lang w:eastAsia="en-US"/>
    </w:rPr>
  </w:style>
  <w:style w:type="character" w:customStyle="1" w:styleId="EndNoteBibliographyTitle0">
    <w:name w:val="EndNote Bibliography Title (文字)"/>
    <w:basedOn w:val="EndNoteBibliography0"/>
    <w:link w:val="EndNoteBibliographyTitle"/>
    <w:rsid w:val="008E7E08"/>
    <w:rPr>
      <w:rFonts w:ascii="Calibri Light" w:eastAsia="Arial" w:hAnsi="Calibri Light" w:cs="Calibri Light"/>
      <w:noProof/>
      <w:color w:val="000000"/>
      <w:kern w:val="2"/>
      <w:sz w:val="24"/>
      <w:szCs w:val="22"/>
      <w:u w:color="000000"/>
      <w:lang w:eastAsia="en-US"/>
    </w:rPr>
  </w:style>
  <w:style w:type="character" w:styleId="Zeilennummer">
    <w:name w:val="line number"/>
    <w:basedOn w:val="Absatz-Standardschriftart"/>
    <w:uiPriority w:val="99"/>
    <w:semiHidden/>
    <w:unhideWhenUsed/>
    <w:rsid w:val="0030476E"/>
    <w:rPr>
      <w:rFonts w:eastAsia="Arial"/>
      <w:color w:val="808080" w:themeColor="background1" w:themeShade="80"/>
      <w:sz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E7E08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E7E08"/>
    <w:rPr>
      <w:rFonts w:ascii="Arial" w:eastAsia="Arial Unicode MS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C1B05"/>
    <w:pPr>
      <w:tabs>
        <w:tab w:val="center" w:pos="4252"/>
        <w:tab w:val="right" w:pos="8504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7C1B05"/>
    <w:rPr>
      <w:rFonts w:ascii="Arial" w:eastAsia="Arial Unicode MS" w:hAnsi="Arial Unicode MS" w:cs="Arial Unicode MS"/>
      <w:color w:val="000000"/>
      <w:kern w:val="2"/>
      <w:sz w:val="21"/>
      <w:szCs w:val="21"/>
      <w:u w:color="000000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02F1B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02F1B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02F1B"/>
    <w:rPr>
      <w:rFonts w:ascii="Arial" w:eastAsia="Arial Unicode MS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02F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02F1B"/>
    <w:rPr>
      <w:rFonts w:ascii="Arial" w:eastAsia="Arial Unicode MS" w:hAnsi="Arial Unicode MS" w:cs="Arial Unicode MS"/>
      <w:b/>
      <w:bCs/>
      <w:color w:val="000000"/>
      <w:kern w:val="2"/>
      <w:sz w:val="21"/>
      <w:szCs w:val="21"/>
      <w:u w:color="00000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2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2F1B"/>
    <w:rPr>
      <w:rFonts w:asciiTheme="majorHAnsi" w:eastAsiaTheme="majorEastAsia" w:hAnsiTheme="majorHAnsi" w:cstheme="majorBidi"/>
      <w:color w:val="000000"/>
      <w:kern w:val="2"/>
      <w:sz w:val="18"/>
      <w:szCs w:val="18"/>
      <w:u w:color="000000"/>
      <w:lang w:eastAsia="en-US"/>
    </w:rPr>
  </w:style>
  <w:style w:type="paragraph" w:styleId="berarbeitung">
    <w:name w:val="Revision"/>
    <w:hidden/>
    <w:uiPriority w:val="99"/>
    <w:semiHidden/>
    <w:rsid w:val="00A77D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Arial Unicode MS" w:hAnsi="Arial Unicode MS" w:cs="Arial Unicode MS"/>
      <w:color w:val="000000"/>
      <w:kern w:val="2"/>
      <w:sz w:val="21"/>
      <w:szCs w:val="21"/>
      <w:u w:color="000000"/>
      <w:lang w:eastAsia="en-US"/>
    </w:rPr>
  </w:style>
  <w:style w:type="paragraph" w:styleId="Listenabsatz">
    <w:name w:val="List Paragraph"/>
    <w:basedOn w:val="Standard"/>
    <w:uiPriority w:val="34"/>
    <w:qFormat/>
    <w:rsid w:val="005C6E90"/>
    <w:pPr>
      <w:ind w:leftChars="400" w:left="840"/>
    </w:pPr>
  </w:style>
  <w:style w:type="table" w:styleId="Tabellenraster">
    <w:name w:val="Table Grid"/>
    <w:basedOn w:val="NormaleTabelle"/>
    <w:uiPriority w:val="39"/>
    <w:rsid w:val="00E12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3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臨床試験科共有42</dc:creator>
  <cp:lastModifiedBy>Patrick Näf</cp:lastModifiedBy>
  <cp:revision>3</cp:revision>
  <cp:lastPrinted>2019-02-18T14:51:00Z</cp:lastPrinted>
  <dcterms:created xsi:type="dcterms:W3CDTF">2019-07-27T05:48:00Z</dcterms:created>
  <dcterms:modified xsi:type="dcterms:W3CDTF">2019-07-31T08:13:00Z</dcterms:modified>
</cp:coreProperties>
</file>