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E28CA" w14:textId="5AB2FCC5" w:rsidR="00F53BD1" w:rsidRDefault="00F53BD1" w:rsidP="001615F3">
      <w:pPr>
        <w:spacing w:after="3" w:line="478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bidi="fa-IR"/>
        </w:rPr>
      </w:pPr>
    </w:p>
    <w:p w14:paraId="1FFFADF0" w14:textId="716A12F0" w:rsidR="001615F3" w:rsidRPr="004D4D45" w:rsidRDefault="0014700D" w:rsidP="007372A7">
      <w:pPr>
        <w:spacing w:after="3" w:line="478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bidi="fa-IR"/>
        </w:rPr>
      </w:pPr>
      <w:r w:rsidRPr="004D4D45">
        <w:rPr>
          <w:rFonts w:ascii="Times New Roman" w:eastAsia="Times New Roman" w:hAnsi="Times New Roman" w:cs="Times New Roman"/>
          <w:color w:val="000000"/>
          <w:szCs w:val="20"/>
          <w:lang w:bidi="fa-IR"/>
        </w:rPr>
        <w:t>Supplementa</w:t>
      </w:r>
      <w:r w:rsidR="007372A7" w:rsidRPr="004D4D45">
        <w:rPr>
          <w:rFonts w:ascii="Times New Roman" w:eastAsia="Times New Roman" w:hAnsi="Times New Roman" w:cs="Times New Roman"/>
          <w:color w:val="000000"/>
          <w:szCs w:val="20"/>
          <w:lang w:bidi="fa-IR"/>
        </w:rPr>
        <w:t>ry</w:t>
      </w:r>
      <w:r w:rsidRPr="004D4D45">
        <w:rPr>
          <w:rFonts w:ascii="Times New Roman" w:eastAsia="Times New Roman" w:hAnsi="Times New Roman" w:cs="Times New Roman"/>
          <w:color w:val="000000"/>
          <w:szCs w:val="20"/>
          <w:lang w:bidi="fa-IR"/>
        </w:rPr>
        <w:t xml:space="preserve"> t</w:t>
      </w:r>
      <w:r w:rsidR="001615F3" w:rsidRPr="004D4D45">
        <w:rPr>
          <w:rFonts w:ascii="Times New Roman" w:eastAsia="Times New Roman" w:hAnsi="Times New Roman" w:cs="Times New Roman"/>
          <w:color w:val="000000"/>
          <w:szCs w:val="20"/>
          <w:lang w:bidi="fa-IR"/>
        </w:rPr>
        <w:t>able 1. Search strategy.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4359"/>
        <w:gridCol w:w="2430"/>
        <w:gridCol w:w="2448"/>
      </w:tblGrid>
      <w:tr w:rsidR="00092C55" w:rsidRPr="004D4D45" w14:paraId="4AD80B69" w14:textId="7D7C812B" w:rsidTr="001922D2">
        <w:tc>
          <w:tcPr>
            <w:tcW w:w="3489" w:type="dxa"/>
            <w:shd w:val="clear" w:color="auto" w:fill="auto"/>
          </w:tcPr>
          <w:p w14:paraId="2EC0A010" w14:textId="674EE233" w:rsidR="00092C55" w:rsidRPr="004D4D45" w:rsidRDefault="00092C55" w:rsidP="0052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</w:pP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t>PubMed</w:t>
            </w:r>
            <w:r w:rsidR="003C481F"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t>/MEDLINE</w:t>
            </w:r>
          </w:p>
        </w:tc>
        <w:tc>
          <w:tcPr>
            <w:tcW w:w="4359" w:type="dxa"/>
            <w:shd w:val="clear" w:color="auto" w:fill="auto"/>
          </w:tcPr>
          <w:p w14:paraId="7C4533E9" w14:textId="07C1C79D" w:rsidR="00092C55" w:rsidRPr="004D4D45" w:rsidRDefault="00092C55" w:rsidP="0052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Scopus</w:t>
            </w:r>
            <w:r w:rsidR="003C481F"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430" w:type="dxa"/>
          </w:tcPr>
          <w:p w14:paraId="6E22706E" w14:textId="7582AEE0" w:rsidR="00092C55" w:rsidRPr="004D4D45" w:rsidRDefault="00EF02E2" w:rsidP="0052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Cochrane Library</w:t>
            </w:r>
          </w:p>
        </w:tc>
        <w:tc>
          <w:tcPr>
            <w:tcW w:w="2448" w:type="dxa"/>
          </w:tcPr>
          <w:p w14:paraId="2C745CFD" w14:textId="62AE48EB" w:rsidR="00092C55" w:rsidRPr="004D4D45" w:rsidRDefault="004D07EB" w:rsidP="0052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Web of Science</w:t>
            </w:r>
          </w:p>
        </w:tc>
      </w:tr>
      <w:tr w:rsidR="00092C55" w:rsidRPr="004D4D45" w14:paraId="1222A92B" w14:textId="5D47D40B" w:rsidTr="001922D2">
        <w:tc>
          <w:tcPr>
            <w:tcW w:w="3489" w:type="dxa"/>
            <w:shd w:val="clear" w:color="auto" w:fill="auto"/>
          </w:tcPr>
          <w:p w14:paraId="5D3A9ECC" w14:textId="18E9506D" w:rsidR="00092C55" w:rsidRPr="004D4D45" w:rsidRDefault="00F715C4" w:rsidP="00703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CA" w:eastAsia="en-CA"/>
              </w:rPr>
            </w:pPr>
            <w:r w:rsidRPr="004D4D4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CA" w:eastAsia="en-CA"/>
              </w:rPr>
              <w:t>(((((("Obesity, Abdominal"[Mesh] OR "Waist Circumference"[Mesh]) OR "Waist Circumference"[Title/Abstract]) OR "abdominal obesity"[Title/Abstract]) OR "central obesity"[Title/Abstract]) OR "abdominal adiposity"[Title/Abstract]) AND ((((prospective[Title/Abstract] OR longitudinal[Title/Abstract]) OR follow-up[Title/Abstract]) OR cohort[Title/Abstract]) OR retrospective[Title/Abstract])) AND ((((((((("Carcinoma, Hepatocellular"[Mesh] OR Liver Neoplasms[Title/Abstract]) OR hepatic neoplasm[Title/Abstract]) OR hepatocellular cancer[Title/Abstract]) OR hepatic cancer[Title/Abstract]) OR liver cancer[Title/Abstract]) OR liver cell carcinoma[Title/Abstract]) OR liver tumor[Title/Abstract]) OR hepatocellular carcinoma[Title/Abstract]) OR HCC[Title/Abstract])</w:t>
            </w:r>
          </w:p>
        </w:tc>
        <w:tc>
          <w:tcPr>
            <w:tcW w:w="4359" w:type="dxa"/>
            <w:shd w:val="clear" w:color="auto" w:fill="auto"/>
          </w:tcPr>
          <w:p w14:paraId="38780F16" w14:textId="299F2C11" w:rsidR="00092C55" w:rsidRPr="004D4D45" w:rsidRDefault="00F715C4" w:rsidP="0070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( ( TITLE-ABS-KEY ( liver  AND neoplasms )  OR  TITLE-ABS-KEY ( hepatic  AND neoplasm )  OR  TITLE-ABS-KEY ( hepatocellular  AND cancer )  OR  TITLE-ABS-KEY ( hepatic  AND cancer )  OR  TITLE-ABS-KEY ( liver  AND cancer )  OR  TITLE-ABS-KEY ( liver  AND cell  AND carcinoma )  OR  TITLE-ABS-KEY ( liver  AND tumor )  OR  TITLE-ABS-KEY ( hepatocellular  AND carcinoma )  OR  TITLE-ABS-KEY ( hcc ) ) )  AND  ( ( TITLE-ABS-KEY ( "Waist Circumference" )  OR  TITLE-ABS-KEY ( "abdominal obesity" )  OR  TITLE-ABS-KEY ( "central obesity" )  OR  TITLE-ABS-KEY ( "abdominal adiposity" ) ) )  AND  ( ( TITLE-ABS-KEY ( prospective )  OR  TITLE-ABS-KEY ( longitudinal )  OR  TITLE-ABS-KEY ( follow-up )  OR  TITLE-ABS-KEY ( cohort ) ) )  </w:t>
            </w:r>
          </w:p>
        </w:tc>
        <w:tc>
          <w:tcPr>
            <w:tcW w:w="2430" w:type="dxa"/>
          </w:tcPr>
          <w:p w14:paraId="4B1ED6AD" w14:textId="448DEDA3" w:rsidR="00092C55" w:rsidRPr="004D4D45" w:rsidRDefault="007E77A8" w:rsidP="00FD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("Waist Circumference" OR "abdominal obesity" OR "central obesity" OR "abdominal adiposity") </w:t>
            </w:r>
            <w:r w:rsidR="00092C55"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AND (prospective OR longitudinal OR follow-up OR cohort) AND </w:t>
            </w: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("Liver Neoplasms" OR "hepatic neoplasm" OR "hepatocellular cancer" OR "hepatic cancer" OR "liver cancer" OR "liver cell carcinoma" OR "liver tumor" OR "hepatocellular carcinoma" OR HCC)</w:t>
            </w:r>
          </w:p>
        </w:tc>
        <w:tc>
          <w:tcPr>
            <w:tcW w:w="2448" w:type="dxa"/>
          </w:tcPr>
          <w:p w14:paraId="279E8EC7" w14:textId="401EB5B6" w:rsidR="00092C55" w:rsidRPr="004D4D45" w:rsidRDefault="007E77A8" w:rsidP="00D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4D4D4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TS=("Waist Circumference" OR "abdominal obesity" OR "central obesity" OR "abdominal adiposity") AND TS=(prospective OR longitudinal OR follow-up OR cohort) AND TS=("Liver Neoplasms" OR "hepatic neoplasm" OR "hepatocellular cancer" OR "hepatic cancer" OR "liver cancer" OR "liver cell carcinoma" OR "liver tumor" OR "hepatocellular carcinoma" OR HCC)</w:t>
            </w:r>
          </w:p>
        </w:tc>
      </w:tr>
    </w:tbl>
    <w:p w14:paraId="086910B0" w14:textId="26E12F82" w:rsidR="00CB0D0A" w:rsidRPr="004D4D45" w:rsidRDefault="00CB0D0A" w:rsidP="00CB0D0A">
      <w:pPr>
        <w:rPr>
          <w:b/>
          <w:sz w:val="28"/>
          <w:szCs w:val="28"/>
          <w:lang w:val="en-GB"/>
        </w:rPr>
        <w:sectPr w:rsidR="00CB0D0A" w:rsidRPr="004D4D45" w:rsidSect="00EC008D">
          <w:pgSz w:w="15840" w:h="12240" w:orient="landscape"/>
          <w:pgMar w:top="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17"/>
        <w:gridCol w:w="2126"/>
        <w:gridCol w:w="992"/>
        <w:gridCol w:w="992"/>
        <w:gridCol w:w="993"/>
        <w:gridCol w:w="992"/>
        <w:gridCol w:w="992"/>
      </w:tblGrid>
      <w:tr w:rsidR="006E10D3" w:rsidRPr="004D4D45" w14:paraId="3A087E10" w14:textId="77777777" w:rsidTr="00CA508B">
        <w:trPr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F7A7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lastRenderedPageBreak/>
              <w:t>Supplemental Table 2: Quality assessment of cohort study included in this study.</w:t>
            </w:r>
          </w:p>
        </w:tc>
      </w:tr>
      <w:tr w:rsidR="006E10D3" w:rsidRPr="004D4D45" w14:paraId="56508C51" w14:textId="77777777" w:rsidTr="00CA508B">
        <w:trPr>
          <w:cantSplit/>
          <w:trHeight w:val="1952"/>
          <w:jc w:val="center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EEB8" w14:textId="77777777" w:rsidR="006E10D3" w:rsidRPr="004D4D45" w:rsidRDefault="006E10D3" w:rsidP="00CA508B">
            <w:pPr>
              <w:jc w:val="center"/>
              <w:rPr>
                <w:b/>
                <w:bCs/>
                <w:sz w:val="18"/>
                <w:szCs w:val="18"/>
              </w:rPr>
            </w:pPr>
            <w:r w:rsidRPr="004D4D45">
              <w:rPr>
                <w:b/>
                <w:bCs/>
                <w:sz w:val="18"/>
                <w:szCs w:val="18"/>
              </w:rPr>
              <w:t>Quality assessment</w:t>
            </w:r>
          </w:p>
          <w:p w14:paraId="074B10EB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B573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b/>
                <w:bCs/>
                <w:sz w:val="18"/>
                <w:szCs w:val="18"/>
              </w:rPr>
              <w:t>Acceptable(*)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1F1D1" w14:textId="77777777" w:rsidR="006E10D3" w:rsidRPr="004D4D45" w:rsidRDefault="006E10D3" w:rsidP="00CA508B">
            <w:pPr>
              <w:jc w:val="center"/>
              <w:rPr>
                <w:rFonts w:ascii="Cambria" w:hAnsi="Cambria"/>
                <w:sz w:val="18"/>
                <w:szCs w:val="18"/>
                <w:lang w:bidi="fa-IR"/>
              </w:rPr>
            </w:pPr>
            <w:r w:rsidRPr="004D4D45">
              <w:rPr>
                <w:rFonts w:ascii="Cambria" w:hAnsi="Cambria" w:cs="Calibri"/>
                <w:sz w:val="18"/>
                <w:szCs w:val="18"/>
              </w:rPr>
              <w:t>Pang, 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E6AE1F" w14:textId="77777777" w:rsidR="006E10D3" w:rsidRPr="004D4D45" w:rsidRDefault="006E10D3" w:rsidP="00CA508B">
            <w:pPr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4D4D45">
              <w:rPr>
                <w:rFonts w:ascii="Cambria" w:hAnsi="Cambria" w:cs="Calibri"/>
                <w:sz w:val="18"/>
                <w:szCs w:val="18"/>
              </w:rPr>
              <w:t>Wei,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B2DB3D" w14:textId="77777777" w:rsidR="006E10D3" w:rsidRPr="004D4D45" w:rsidRDefault="006E10D3" w:rsidP="00CA508B">
            <w:pPr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4D4D45">
              <w:rPr>
                <w:rFonts w:ascii="Cambria" w:hAnsi="Cambria" w:cs="Calibri"/>
                <w:sz w:val="18"/>
                <w:szCs w:val="18"/>
              </w:rPr>
              <w:t>Lee, 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1964B" w14:textId="77777777" w:rsidR="006E10D3" w:rsidRPr="004D4D45" w:rsidRDefault="006E10D3" w:rsidP="00CA508B">
            <w:pPr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4D4D45">
              <w:rPr>
                <w:rFonts w:ascii="Cambria" w:hAnsi="Cambria" w:cs="Calibri"/>
                <w:sz w:val="18"/>
                <w:szCs w:val="18"/>
              </w:rPr>
              <w:t>Campbell . P.T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3F7AA3" w14:textId="77777777" w:rsidR="006E10D3" w:rsidRPr="004D4D45" w:rsidRDefault="006E10D3" w:rsidP="00CA508B">
            <w:pPr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4D4D45">
              <w:rPr>
                <w:rFonts w:ascii="Cambria" w:hAnsi="Cambria" w:cs="Calibri"/>
                <w:sz w:val="18"/>
                <w:szCs w:val="18"/>
              </w:rPr>
              <w:t>Schlesinger, S.</w:t>
            </w:r>
          </w:p>
        </w:tc>
      </w:tr>
      <w:tr w:rsidR="006E10D3" w:rsidRPr="004D4D45" w14:paraId="3A727F81" w14:textId="77777777" w:rsidTr="00CA508B">
        <w:trPr>
          <w:cantSplit/>
          <w:trHeight w:val="845"/>
          <w:jc w:val="center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D5BE" w14:textId="77777777" w:rsidR="006E10D3" w:rsidRPr="004D4D45" w:rsidRDefault="006E10D3" w:rsidP="00CA508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D74" w14:textId="77777777" w:rsidR="006E10D3" w:rsidRPr="004D4D45" w:rsidRDefault="006E10D3" w:rsidP="00CA50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2FE67B" w14:textId="77777777" w:rsidR="006E10D3" w:rsidRPr="004D4D45" w:rsidRDefault="006E10D3" w:rsidP="00CA508B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  <w:rtl/>
              </w:rPr>
            </w:pPr>
            <w:r w:rsidRPr="004D4D45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A9C046" w14:textId="77777777" w:rsidR="006E10D3" w:rsidRPr="004D4D45" w:rsidRDefault="006E10D3" w:rsidP="00CA508B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D4D45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41EAC2" w14:textId="77777777" w:rsidR="006E10D3" w:rsidRPr="004D4D45" w:rsidRDefault="006E10D3" w:rsidP="00CA508B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D4D45">
              <w:rPr>
                <w:rFonts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81090" w14:textId="77777777" w:rsidR="006E10D3" w:rsidRPr="004D4D45" w:rsidRDefault="006E10D3" w:rsidP="00CA508B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D4D45">
              <w:rPr>
                <w:rFonts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00FFF" w14:textId="77777777" w:rsidR="006E10D3" w:rsidRPr="004D4D45" w:rsidRDefault="006E10D3" w:rsidP="00CA508B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D4D45">
              <w:rPr>
                <w:rFonts w:cs="Calibri"/>
                <w:color w:val="000000"/>
                <w:sz w:val="18"/>
                <w:szCs w:val="18"/>
              </w:rPr>
              <w:t>2012</w:t>
            </w:r>
          </w:p>
        </w:tc>
      </w:tr>
      <w:tr w:rsidR="006E10D3" w:rsidRPr="004D4D45" w14:paraId="78325D67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57D8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Representativeness</w:t>
            </w:r>
          </w:p>
          <w:p w14:paraId="6A40ED75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of exposed cohort?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23C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Representative of average adult in</w:t>
            </w:r>
          </w:p>
          <w:p w14:paraId="27AB24BF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 xml:space="preserve">community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AE8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  <w:p w14:paraId="76EB36F8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 M form 10 areas</w:t>
            </w:r>
          </w:p>
          <w:p w14:paraId="38A8CF7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diversity in risk factor exposure and disease patterns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D0F1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5881EC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Males only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0271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D37C60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102 patients with chronic hepatitis and receiving entecavir treatment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21C0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6B6A966" w14:textId="77777777" w:rsidR="006E10D3" w:rsidRPr="004D4D45" w:rsidRDefault="006E10D3" w:rsidP="00CA508B">
            <w:pPr>
              <w:pStyle w:val="Default"/>
              <w:rPr>
                <w:sz w:val="20"/>
                <w:szCs w:val="20"/>
              </w:rPr>
            </w:pPr>
          </w:p>
          <w:p w14:paraId="088DA86B" w14:textId="77777777" w:rsidR="006E10D3" w:rsidRPr="004D4D45" w:rsidRDefault="006E10D3" w:rsidP="00CA508B">
            <w:pPr>
              <w:pStyle w:val="Default"/>
              <w:rPr>
                <w:sz w:val="20"/>
                <w:szCs w:val="20"/>
              </w:rPr>
            </w:pPr>
          </w:p>
          <w:p w14:paraId="3D82B5BC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1.57 million adults enrolled in 14 U.S.-based prospective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D539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83AC312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520,000 participants were recruited in 23 centers</w:t>
            </w:r>
          </w:p>
          <w:p w14:paraId="315A81C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 ten European countries from general population (except France and other subsamples)</w:t>
            </w:r>
          </w:p>
        </w:tc>
      </w:tr>
      <w:tr w:rsidR="006E10D3" w:rsidRPr="004D4D45" w14:paraId="25C60ADA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20A5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Selection of the</w:t>
            </w:r>
          </w:p>
          <w:p w14:paraId="1A8F26E5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non-exposed</w:t>
            </w:r>
          </w:p>
          <w:p w14:paraId="00D3E794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cohort?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B7B6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Drawn from the same community as exposed</w:t>
            </w:r>
          </w:p>
          <w:p w14:paraId="11FF9BA3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Cohort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64FB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  <w:p w14:paraId="74E89D77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C57C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E536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272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CC07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E10D3" w:rsidRPr="004D4D45" w14:paraId="1B7D59D3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CA9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Ascertainment of</w:t>
            </w:r>
          </w:p>
          <w:p w14:paraId="0C418378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exposure?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E6D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 xml:space="preserve">Measurement of WC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BF67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52BAA29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recorded by trained technicians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B544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2D5F1C2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conducted by trained doctors and 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nurses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336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14:paraId="3AF2F040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measured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94BB" w14:textId="77777777" w:rsidR="006E10D3" w:rsidRPr="004D4D45" w:rsidRDefault="006E10D3" w:rsidP="00CA5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911765D" w14:textId="77777777" w:rsidR="006E10D3" w:rsidRPr="004D4D45" w:rsidRDefault="006E10D3" w:rsidP="00CA5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(self reported in most cohorts)</w:t>
            </w:r>
          </w:p>
          <w:p w14:paraId="2DF6C2F9" w14:textId="77777777" w:rsidR="006E10D3" w:rsidRPr="004D4D45" w:rsidRDefault="006E10D3" w:rsidP="00CA5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WC was 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measured by trained staff (WHI and NYUWHS) or self-measured (NIH-AARP, PHS, CPS-II, WHS, BCDDP, HPFS, IWHS and BWHS)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797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14:paraId="71044397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In all centers, height, weight, waist and </w:t>
            </w: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hip circumference</w:t>
            </w:r>
          </w:p>
          <w:p w14:paraId="4BA1DBE2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were measured using similar study protocols</w:t>
            </w:r>
          </w:p>
        </w:tc>
      </w:tr>
      <w:tr w:rsidR="006E10D3" w:rsidRPr="004D4D45" w14:paraId="4B25C8DC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BCA2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lastRenderedPageBreak/>
              <w:t>Demonstration that</w:t>
            </w:r>
          </w:p>
          <w:p w14:paraId="18B0698C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outcome of interest</w:t>
            </w:r>
          </w:p>
          <w:p w14:paraId="42CDD968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was not present at</w:t>
            </w:r>
          </w:p>
          <w:p w14:paraId="6E1A3170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start of study?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A8A" w14:textId="77777777" w:rsidR="006E10D3" w:rsidRPr="004D4D45" w:rsidRDefault="006E10D3" w:rsidP="00CA508B">
            <w:pPr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Outcome is incidence of liver cancer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CDB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90F569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A2B3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C06274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C32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B855051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Patients with Liver cancer were excluded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B64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DE9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464D400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Exclusion criteria were any prevalent cancer at baseline</w:t>
            </w:r>
          </w:p>
        </w:tc>
      </w:tr>
      <w:tr w:rsidR="006E10D3" w:rsidRPr="004D4D45" w14:paraId="2B554EF6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76FE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Study controls for</w:t>
            </w:r>
          </w:p>
          <w:p w14:paraId="64BCA44B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age/sex?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D007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5CE8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0B3E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CC536FF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Controlled for age (males only)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96A5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91F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136E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C895381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Analysis stratified by age and gender</w:t>
            </w:r>
          </w:p>
        </w:tc>
      </w:tr>
      <w:tr w:rsidR="006E10D3" w:rsidRPr="004D4D45" w14:paraId="2F076B80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F7B5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Study controls for</w:t>
            </w:r>
          </w:p>
          <w:p w14:paraId="0CA5810C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at least 3 additional</w:t>
            </w:r>
          </w:p>
          <w:p w14:paraId="445455DF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risk factors?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26F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135A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EAA343F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education, household income, smoking, 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alcohol, self-rated health, and family</w:t>
            </w:r>
          </w:p>
          <w:p w14:paraId="02A3127B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history of cancer; BMI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B7FF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14:paraId="7A879E22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Education; dust exposure; smoking; alcohol </w:t>
            </w:r>
            <w:r w:rsidRPr="004D4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drinking; 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diabetes ;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HBsAg; BMI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6FCB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8E2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10903A6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age, sex, study center, alcohol, smoking, race, and 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BMI, diabetes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C037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14:paraId="0323A758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BMI; waist-to-height ratio; education</w:t>
            </w:r>
          </w:p>
          <w:p w14:paraId="09D798A3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, smoking ; alcohol </w:t>
            </w:r>
          </w:p>
        </w:tc>
      </w:tr>
      <w:tr w:rsidR="006E10D3" w:rsidRPr="004D4D45" w14:paraId="2C659E66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E681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lastRenderedPageBreak/>
              <w:t>Assessment of</w:t>
            </w:r>
          </w:p>
          <w:p w14:paraId="729ECBB9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outcome?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6D18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1959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D3126D4" w14:textId="77777777" w:rsidR="006E10D3" w:rsidRPr="004D4D45" w:rsidRDefault="006E10D3" w:rsidP="00CA508B">
            <w:pPr>
              <w:pStyle w:val="Default"/>
              <w:rPr>
                <w:sz w:val="20"/>
                <w:szCs w:val="20"/>
              </w:rPr>
            </w:pPr>
            <w:r w:rsidRPr="004D4D45">
              <w:rPr>
                <w:color w:val="auto"/>
                <w:sz w:val="20"/>
                <w:szCs w:val="20"/>
              </w:rPr>
              <w:t xml:space="preserve">Record linkage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4F08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403D2B4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medical records linkage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1358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C32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8E575A2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linking to state cancer registries, medical record abstraction, and/or linking to the National Death Index (NDI).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8AFC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586DC29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record linkage with regional cancer registries or by a combination of</w:t>
            </w:r>
          </w:p>
          <w:p w14:paraId="41B8D8FA" w14:textId="77777777" w:rsidR="006E10D3" w:rsidRPr="004D4D45" w:rsidRDefault="006E10D3" w:rsidP="00CA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methods, including health insurance records cancer and pathology registries together with an active follow-</w:t>
            </w:r>
          </w:p>
          <w:p w14:paraId="6B68BE9E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up</w:t>
            </w:r>
          </w:p>
        </w:tc>
      </w:tr>
      <w:tr w:rsidR="006E10D3" w:rsidRPr="004D4D45" w14:paraId="099F71B7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7137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Was follow-up long</w:t>
            </w:r>
          </w:p>
          <w:p w14:paraId="615633BA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enough for outcome</w:t>
            </w:r>
          </w:p>
          <w:p w14:paraId="430B643A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to occur?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D000" w14:textId="28FCA2C4" w:rsidR="006E10D3" w:rsidRPr="004D4D45" w:rsidRDefault="006E10D3" w:rsidP="002A0814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 xml:space="preserve">Follow-up </w:t>
            </w:r>
            <w:r w:rsidRPr="004D4D45">
              <w:rPr>
                <w:rFonts w:cs="Calibri"/>
                <w:sz w:val="18"/>
                <w:szCs w:val="18"/>
              </w:rPr>
              <w:t>≥</w:t>
            </w:r>
            <w:r w:rsidR="002A0814" w:rsidRPr="004D4D45">
              <w:rPr>
                <w:sz w:val="18"/>
                <w:szCs w:val="18"/>
              </w:rPr>
              <w:t>4</w:t>
            </w:r>
            <w:r w:rsidRPr="004D4D45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C0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AC04693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45C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51629F7D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 years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6C54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F81BE42" w14:textId="5B30C761" w:rsidR="006E10D3" w:rsidRPr="004D4D45" w:rsidRDefault="00FD7B7F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  <w:r w:rsidR="006E10D3" w:rsidRPr="004D4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F1D3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EB45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  <w:rtl/>
              </w:rPr>
              <w:t>*</w:t>
            </w:r>
          </w:p>
        </w:tc>
      </w:tr>
      <w:tr w:rsidR="006E10D3" w:rsidRPr="004D4D45" w14:paraId="19D81FA3" w14:textId="77777777" w:rsidTr="00CA508B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1D13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Adequacy of</w:t>
            </w:r>
          </w:p>
          <w:p w14:paraId="7E9A2B97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follow-up of</w:t>
            </w:r>
          </w:p>
          <w:p w14:paraId="7B874586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cohorts?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27AF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Complete follow-up, or subjects lost to</w:t>
            </w:r>
          </w:p>
          <w:p w14:paraId="35961DBF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follow-up unlikely to introduce bias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F290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80977C6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(1%) were lost to 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follow-up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AB45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14:paraId="7B6B1C5A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 xml:space="preserve">All affiliated hospitals </w:t>
            </w: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were checked-followed 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A1EE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14:paraId="3FEFFD67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3F5E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904" w14:textId="77777777" w:rsidR="006E10D3" w:rsidRPr="004D4D45" w:rsidRDefault="006E10D3" w:rsidP="00CA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E10D3" w:rsidRPr="004D4D45" w14:paraId="018B6D31" w14:textId="77777777" w:rsidTr="00CA508B">
        <w:trPr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7A3F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Overall Quality Score (Maximum = 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80B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00EF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C33D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E316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9A70" w14:textId="77777777" w:rsidR="006E10D3" w:rsidRPr="004D4D45" w:rsidRDefault="006E10D3" w:rsidP="00CA508B">
            <w:pPr>
              <w:jc w:val="center"/>
              <w:rPr>
                <w:sz w:val="18"/>
                <w:szCs w:val="18"/>
              </w:rPr>
            </w:pPr>
            <w:r w:rsidRPr="004D4D45">
              <w:rPr>
                <w:sz w:val="18"/>
                <w:szCs w:val="18"/>
              </w:rPr>
              <w:t>9</w:t>
            </w:r>
          </w:p>
        </w:tc>
      </w:tr>
    </w:tbl>
    <w:p w14:paraId="089B5B34" w14:textId="1312B500" w:rsidR="00B81B7F" w:rsidRPr="004D4D45" w:rsidRDefault="00B81B7F" w:rsidP="007372A7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14:paraId="555EA156" w14:textId="77777777" w:rsidR="00B81B7F" w:rsidRPr="004D4D45" w:rsidRDefault="00B81B7F" w:rsidP="007372A7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14:paraId="4B082DA0" w14:textId="77F8302B" w:rsidR="00B81B7F" w:rsidRPr="004D4D45" w:rsidRDefault="00B81B7F" w:rsidP="007372A7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14:paraId="075CE054" w14:textId="1116AFFD" w:rsidR="000F1BBD" w:rsidRPr="004D4D45" w:rsidRDefault="000F1BBD" w:rsidP="007372A7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14:paraId="60AE3FFA" w14:textId="29D6F9E0" w:rsidR="007F5A9B" w:rsidRPr="004D4D45" w:rsidRDefault="007F5A9B" w:rsidP="007F5A9B">
      <w:pP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</w:pPr>
      <w:r w:rsidRPr="004D4D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  <w:t>Supplemental Fig 1. Sensitivity analysis</w:t>
      </w:r>
    </w:p>
    <w:p w14:paraId="373CE1DD" w14:textId="7C458FCD" w:rsidR="009A4F45" w:rsidRPr="004D4D45" w:rsidRDefault="009A4F45" w:rsidP="009A4F45">
      <w:pPr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CA"/>
        </w:rPr>
      </w:pPr>
      <w:r w:rsidRPr="004D4D45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de-CH" w:eastAsia="de-CH"/>
        </w:rPr>
        <w:drawing>
          <wp:inline distT="0" distB="0" distL="0" distR="0" wp14:anchorId="236C7923" wp14:editId="3BC586C8">
            <wp:extent cx="5859878" cy="3905250"/>
            <wp:effectExtent l="0" t="0" r="7620" b="0"/>
            <wp:docPr id="1" name="Picture 1" descr="C:\Users\mah el\Desktop\team\wc hcc\asl wc\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 el\Desktop\team\wc hcc\asl wc\sen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97" cy="39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4B3319" w14:textId="5640C713" w:rsidR="00C4491C" w:rsidRDefault="00C4491C" w:rsidP="00C4491C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sectPr w:rsidR="00C4491C" w:rsidSect="003C53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D9CA92" w16cid:durableId="1F0AB065"/>
  <w16cid:commentId w16cid:paraId="6F63F83D" w16cid:durableId="1F0AAF7E"/>
  <w16cid:commentId w16cid:paraId="2FFFD19C" w16cid:durableId="1F0AB8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50A6" w14:textId="77777777" w:rsidR="00D45DA6" w:rsidRDefault="00D45DA6" w:rsidP="00EF7964">
      <w:pPr>
        <w:spacing w:after="0" w:line="240" w:lineRule="auto"/>
      </w:pPr>
      <w:r>
        <w:separator/>
      </w:r>
    </w:p>
  </w:endnote>
  <w:endnote w:type="continuationSeparator" w:id="0">
    <w:p w14:paraId="39ACA437" w14:textId="77777777" w:rsidR="00D45DA6" w:rsidRDefault="00D45DA6" w:rsidP="00EF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4E54" w14:textId="77777777" w:rsidR="00D45DA6" w:rsidRDefault="00D45DA6" w:rsidP="00EF7964">
      <w:pPr>
        <w:spacing w:after="0" w:line="240" w:lineRule="auto"/>
      </w:pPr>
      <w:r>
        <w:separator/>
      </w:r>
    </w:p>
  </w:footnote>
  <w:footnote w:type="continuationSeparator" w:id="0">
    <w:p w14:paraId="1704A73E" w14:textId="77777777" w:rsidR="00D45DA6" w:rsidRDefault="00D45DA6" w:rsidP="00EF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jOzMDa3MDYztjRX0lEKTi0uzszPAykwNqsFAOR1vCYtAAAA"/>
  </w:docVars>
  <w:rsids>
    <w:rsidRoot w:val="009544FA"/>
    <w:rsid w:val="00001346"/>
    <w:rsid w:val="000175C0"/>
    <w:rsid w:val="00033667"/>
    <w:rsid w:val="00040AA1"/>
    <w:rsid w:val="00046D97"/>
    <w:rsid w:val="000514E2"/>
    <w:rsid w:val="00055108"/>
    <w:rsid w:val="00057952"/>
    <w:rsid w:val="00062C44"/>
    <w:rsid w:val="0006524E"/>
    <w:rsid w:val="00065864"/>
    <w:rsid w:val="0008135A"/>
    <w:rsid w:val="000917F1"/>
    <w:rsid w:val="00092C55"/>
    <w:rsid w:val="0009361A"/>
    <w:rsid w:val="000A06C2"/>
    <w:rsid w:val="000A2FAC"/>
    <w:rsid w:val="000B3AB0"/>
    <w:rsid w:val="000C62F4"/>
    <w:rsid w:val="000D0077"/>
    <w:rsid w:val="000D4E09"/>
    <w:rsid w:val="000E0C35"/>
    <w:rsid w:val="000E127B"/>
    <w:rsid w:val="000E7B5D"/>
    <w:rsid w:val="000F1BBD"/>
    <w:rsid w:val="00112886"/>
    <w:rsid w:val="001304E2"/>
    <w:rsid w:val="00140D40"/>
    <w:rsid w:val="00142A46"/>
    <w:rsid w:val="0014700D"/>
    <w:rsid w:val="001615F3"/>
    <w:rsid w:val="001774EE"/>
    <w:rsid w:val="00180ADC"/>
    <w:rsid w:val="00187AE3"/>
    <w:rsid w:val="001922D2"/>
    <w:rsid w:val="001C7A67"/>
    <w:rsid w:val="001D0012"/>
    <w:rsid w:val="001D31C0"/>
    <w:rsid w:val="001D64D8"/>
    <w:rsid w:val="001E5C3E"/>
    <w:rsid w:val="001F3CF9"/>
    <w:rsid w:val="00200C22"/>
    <w:rsid w:val="00205A93"/>
    <w:rsid w:val="00216DEF"/>
    <w:rsid w:val="0024720F"/>
    <w:rsid w:val="00247430"/>
    <w:rsid w:val="00274B5E"/>
    <w:rsid w:val="00286545"/>
    <w:rsid w:val="0029434A"/>
    <w:rsid w:val="002A0814"/>
    <w:rsid w:val="002A0958"/>
    <w:rsid w:val="002B1CC3"/>
    <w:rsid w:val="002C33A2"/>
    <w:rsid w:val="002C3B6A"/>
    <w:rsid w:val="002D2B38"/>
    <w:rsid w:val="002D3731"/>
    <w:rsid w:val="002E4AD6"/>
    <w:rsid w:val="002E650C"/>
    <w:rsid w:val="00326652"/>
    <w:rsid w:val="003650B3"/>
    <w:rsid w:val="00372067"/>
    <w:rsid w:val="003731FF"/>
    <w:rsid w:val="003859B0"/>
    <w:rsid w:val="0038693A"/>
    <w:rsid w:val="00393551"/>
    <w:rsid w:val="00394DB1"/>
    <w:rsid w:val="003B1EB3"/>
    <w:rsid w:val="003B65E6"/>
    <w:rsid w:val="003C043D"/>
    <w:rsid w:val="003C481F"/>
    <w:rsid w:val="003C530A"/>
    <w:rsid w:val="00431F7A"/>
    <w:rsid w:val="0045663B"/>
    <w:rsid w:val="004652F4"/>
    <w:rsid w:val="004658F5"/>
    <w:rsid w:val="00480EF4"/>
    <w:rsid w:val="0049245C"/>
    <w:rsid w:val="0049395B"/>
    <w:rsid w:val="004D07EB"/>
    <w:rsid w:val="004D176A"/>
    <w:rsid w:val="004D3473"/>
    <w:rsid w:val="004D4D45"/>
    <w:rsid w:val="004D68CE"/>
    <w:rsid w:val="004D743E"/>
    <w:rsid w:val="004E2775"/>
    <w:rsid w:val="004E3ECF"/>
    <w:rsid w:val="004E76FA"/>
    <w:rsid w:val="00525065"/>
    <w:rsid w:val="0053572B"/>
    <w:rsid w:val="00540C34"/>
    <w:rsid w:val="0054197E"/>
    <w:rsid w:val="005528C7"/>
    <w:rsid w:val="00552908"/>
    <w:rsid w:val="0055389B"/>
    <w:rsid w:val="00561AB5"/>
    <w:rsid w:val="005708DE"/>
    <w:rsid w:val="005812EF"/>
    <w:rsid w:val="00581F0C"/>
    <w:rsid w:val="005A3E70"/>
    <w:rsid w:val="005B53E8"/>
    <w:rsid w:val="005E5FB6"/>
    <w:rsid w:val="005F2D51"/>
    <w:rsid w:val="00627D5F"/>
    <w:rsid w:val="00637F6C"/>
    <w:rsid w:val="00640AED"/>
    <w:rsid w:val="00643B09"/>
    <w:rsid w:val="006461D8"/>
    <w:rsid w:val="006616EA"/>
    <w:rsid w:val="006A1058"/>
    <w:rsid w:val="006A1E59"/>
    <w:rsid w:val="006B32AE"/>
    <w:rsid w:val="006B4668"/>
    <w:rsid w:val="006B57EF"/>
    <w:rsid w:val="006C55E6"/>
    <w:rsid w:val="006D6917"/>
    <w:rsid w:val="006E10D3"/>
    <w:rsid w:val="006F057C"/>
    <w:rsid w:val="006F1DEB"/>
    <w:rsid w:val="006F7710"/>
    <w:rsid w:val="006F7BD5"/>
    <w:rsid w:val="0070387E"/>
    <w:rsid w:val="007172DB"/>
    <w:rsid w:val="00730EEA"/>
    <w:rsid w:val="007372A7"/>
    <w:rsid w:val="00743871"/>
    <w:rsid w:val="0075108D"/>
    <w:rsid w:val="00757A46"/>
    <w:rsid w:val="00760058"/>
    <w:rsid w:val="00763421"/>
    <w:rsid w:val="00764885"/>
    <w:rsid w:val="00770512"/>
    <w:rsid w:val="00780169"/>
    <w:rsid w:val="00782524"/>
    <w:rsid w:val="0079590B"/>
    <w:rsid w:val="007B5C0C"/>
    <w:rsid w:val="007C2C1D"/>
    <w:rsid w:val="007D5D8A"/>
    <w:rsid w:val="007D7F0A"/>
    <w:rsid w:val="007E24B6"/>
    <w:rsid w:val="007E77A8"/>
    <w:rsid w:val="007F5A9B"/>
    <w:rsid w:val="00813A50"/>
    <w:rsid w:val="00824F2C"/>
    <w:rsid w:val="00843A27"/>
    <w:rsid w:val="00852088"/>
    <w:rsid w:val="00860F79"/>
    <w:rsid w:val="008638DC"/>
    <w:rsid w:val="00863B46"/>
    <w:rsid w:val="00871133"/>
    <w:rsid w:val="008C1B55"/>
    <w:rsid w:val="008C24CE"/>
    <w:rsid w:val="008C3871"/>
    <w:rsid w:val="008C7A46"/>
    <w:rsid w:val="008E0141"/>
    <w:rsid w:val="008E2806"/>
    <w:rsid w:val="008F2113"/>
    <w:rsid w:val="0091643D"/>
    <w:rsid w:val="00920B61"/>
    <w:rsid w:val="0093607C"/>
    <w:rsid w:val="009377EE"/>
    <w:rsid w:val="00947BF2"/>
    <w:rsid w:val="009544FA"/>
    <w:rsid w:val="00963A87"/>
    <w:rsid w:val="00964EB8"/>
    <w:rsid w:val="00981FA1"/>
    <w:rsid w:val="00983017"/>
    <w:rsid w:val="00993D93"/>
    <w:rsid w:val="009A0E63"/>
    <w:rsid w:val="009A32E3"/>
    <w:rsid w:val="009A4F45"/>
    <w:rsid w:val="009A5C7C"/>
    <w:rsid w:val="009C3532"/>
    <w:rsid w:val="009D4DC9"/>
    <w:rsid w:val="00A06066"/>
    <w:rsid w:val="00A22CDE"/>
    <w:rsid w:val="00A26D33"/>
    <w:rsid w:val="00A279E8"/>
    <w:rsid w:val="00A34A40"/>
    <w:rsid w:val="00A4496E"/>
    <w:rsid w:val="00A81955"/>
    <w:rsid w:val="00AA23F6"/>
    <w:rsid w:val="00AA3C90"/>
    <w:rsid w:val="00AB3462"/>
    <w:rsid w:val="00AB4BEF"/>
    <w:rsid w:val="00AD182F"/>
    <w:rsid w:val="00AD7306"/>
    <w:rsid w:val="00AE4A1D"/>
    <w:rsid w:val="00AF5426"/>
    <w:rsid w:val="00AF6511"/>
    <w:rsid w:val="00B358D1"/>
    <w:rsid w:val="00B36DC4"/>
    <w:rsid w:val="00B421BE"/>
    <w:rsid w:val="00B53A5F"/>
    <w:rsid w:val="00B70E91"/>
    <w:rsid w:val="00B7279F"/>
    <w:rsid w:val="00B73D49"/>
    <w:rsid w:val="00B81B7F"/>
    <w:rsid w:val="00B82D25"/>
    <w:rsid w:val="00B87923"/>
    <w:rsid w:val="00B9292B"/>
    <w:rsid w:val="00B9736C"/>
    <w:rsid w:val="00BC318C"/>
    <w:rsid w:val="00BD4FB4"/>
    <w:rsid w:val="00C051FD"/>
    <w:rsid w:val="00C34A5E"/>
    <w:rsid w:val="00C4491C"/>
    <w:rsid w:val="00C64AF8"/>
    <w:rsid w:val="00C70B24"/>
    <w:rsid w:val="00C70FAF"/>
    <w:rsid w:val="00C75AAD"/>
    <w:rsid w:val="00C76466"/>
    <w:rsid w:val="00C7720E"/>
    <w:rsid w:val="00C8097C"/>
    <w:rsid w:val="00C81B75"/>
    <w:rsid w:val="00C866A5"/>
    <w:rsid w:val="00CA04E2"/>
    <w:rsid w:val="00CA05D7"/>
    <w:rsid w:val="00CB007B"/>
    <w:rsid w:val="00CB0D0A"/>
    <w:rsid w:val="00CD2B14"/>
    <w:rsid w:val="00CE75D5"/>
    <w:rsid w:val="00CF3424"/>
    <w:rsid w:val="00D318B9"/>
    <w:rsid w:val="00D356D2"/>
    <w:rsid w:val="00D45DA6"/>
    <w:rsid w:val="00D556CB"/>
    <w:rsid w:val="00D71D07"/>
    <w:rsid w:val="00D76922"/>
    <w:rsid w:val="00D776B0"/>
    <w:rsid w:val="00D83303"/>
    <w:rsid w:val="00DA5476"/>
    <w:rsid w:val="00DC0FE9"/>
    <w:rsid w:val="00DC2AA9"/>
    <w:rsid w:val="00DD1CD8"/>
    <w:rsid w:val="00DD5EA8"/>
    <w:rsid w:val="00E03BB6"/>
    <w:rsid w:val="00E0796D"/>
    <w:rsid w:val="00E107CD"/>
    <w:rsid w:val="00E2002E"/>
    <w:rsid w:val="00E22C65"/>
    <w:rsid w:val="00E24569"/>
    <w:rsid w:val="00E26488"/>
    <w:rsid w:val="00E532E6"/>
    <w:rsid w:val="00E561D6"/>
    <w:rsid w:val="00E629DD"/>
    <w:rsid w:val="00E63363"/>
    <w:rsid w:val="00E80578"/>
    <w:rsid w:val="00EC008D"/>
    <w:rsid w:val="00EC1547"/>
    <w:rsid w:val="00EC29E4"/>
    <w:rsid w:val="00EC42FF"/>
    <w:rsid w:val="00ED4AAF"/>
    <w:rsid w:val="00ED7E61"/>
    <w:rsid w:val="00EE15CE"/>
    <w:rsid w:val="00EE1B5D"/>
    <w:rsid w:val="00EF02E2"/>
    <w:rsid w:val="00EF7964"/>
    <w:rsid w:val="00EF7B3C"/>
    <w:rsid w:val="00F0629E"/>
    <w:rsid w:val="00F073A0"/>
    <w:rsid w:val="00F13538"/>
    <w:rsid w:val="00F5189D"/>
    <w:rsid w:val="00F53BD1"/>
    <w:rsid w:val="00F613B3"/>
    <w:rsid w:val="00F66534"/>
    <w:rsid w:val="00F715C4"/>
    <w:rsid w:val="00F73E0E"/>
    <w:rsid w:val="00F80998"/>
    <w:rsid w:val="00FB228E"/>
    <w:rsid w:val="00FC2AE5"/>
    <w:rsid w:val="00FC3142"/>
    <w:rsid w:val="00FC377D"/>
    <w:rsid w:val="00FD1C96"/>
    <w:rsid w:val="00FD34FB"/>
    <w:rsid w:val="00FD7B7F"/>
    <w:rsid w:val="00FE5486"/>
    <w:rsid w:val="00FE68F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5A3ED0A"/>
  <w15:docId w15:val="{119F07EB-5F11-4E95-A001-7FC01CB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5A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964"/>
  </w:style>
  <w:style w:type="paragraph" w:styleId="Fuzeile">
    <w:name w:val="footer"/>
    <w:basedOn w:val="Standard"/>
    <w:link w:val="FuzeileZchn"/>
    <w:uiPriority w:val="99"/>
    <w:unhideWhenUsed/>
    <w:rsid w:val="00E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96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5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D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D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D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D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D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eTabelle"/>
    <w:next w:val="Tabellenraster"/>
    <w:uiPriority w:val="39"/>
    <w:rsid w:val="00B81B7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3A8F-1DA8-4C30-B277-8478409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el</dc:creator>
  <cp:keywords/>
  <dc:description/>
  <cp:lastModifiedBy>sacha</cp:lastModifiedBy>
  <cp:revision>2</cp:revision>
  <dcterms:created xsi:type="dcterms:W3CDTF">2019-08-05T09:07:00Z</dcterms:created>
  <dcterms:modified xsi:type="dcterms:W3CDTF">2019-08-05T09:07:00Z</dcterms:modified>
</cp:coreProperties>
</file>