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7A0" w:rsidRDefault="004647A0" w:rsidP="004647A0">
      <w:pPr>
        <w:spacing w:line="480" w:lineRule="auto"/>
        <w:jc w:val="left"/>
        <w:rPr>
          <w:rFonts w:ascii="Times New Roman" w:eastAsia="Arial Unicode MS" w:hAnsi="Times New Roman" w:cs="Times New Roman"/>
          <w:b/>
          <w:noProof/>
          <w:sz w:val="24"/>
          <w:szCs w:val="24"/>
        </w:rPr>
      </w:pPr>
    </w:p>
    <w:p w:rsidR="004647A0" w:rsidRPr="004647A0" w:rsidRDefault="004647A0" w:rsidP="004647A0">
      <w:pPr>
        <w:spacing w:line="480" w:lineRule="auto"/>
        <w:jc w:val="left"/>
        <w:rPr>
          <w:rFonts w:ascii="Times New Roman" w:eastAsia="Arial Unicode MS" w:hAnsi="Times New Roman" w:cs="Times New Roman"/>
          <w:noProof/>
          <w:sz w:val="24"/>
          <w:szCs w:val="24"/>
        </w:rPr>
      </w:pPr>
      <w:r w:rsidRPr="004647A0">
        <w:rPr>
          <w:rFonts w:ascii="Times New Roman" w:eastAsia="Arial Unicode MS" w:hAnsi="Times New Roman" w:cs="Times New Roman"/>
          <w:noProof/>
          <w:sz w:val="24"/>
          <w:szCs w:val="24"/>
        </w:rPr>
        <w:t>eFigure 1 Editorial Desion Tree for Overviews</w:t>
      </w:r>
    </w:p>
    <w:p w:rsidR="004647A0" w:rsidRPr="004647A0" w:rsidRDefault="004647A0" w:rsidP="004647A0">
      <w:pPr>
        <w:spacing w:line="480" w:lineRule="auto"/>
        <w:jc w:val="left"/>
        <w:rPr>
          <w:rFonts w:ascii="Times New Roman" w:eastAsia="Arial Unicode MS" w:hAnsi="Times New Roman" w:cs="Times New Roman"/>
          <w:noProof/>
          <w:sz w:val="24"/>
          <w:szCs w:val="24"/>
        </w:rPr>
      </w:pPr>
      <w:r w:rsidRPr="004647A0">
        <w:rPr>
          <w:rFonts w:ascii="Times New Roman" w:eastAsia="Arial Unicode MS" w:hAnsi="Times New Roman" w:cs="Times New Roman"/>
          <w:noProof/>
          <w:sz w:val="24"/>
          <w:szCs w:val="24"/>
        </w:rPr>
        <w:t xml:space="preserve">eFigure 2 </w:t>
      </w:r>
      <w:r w:rsidR="00AA0681">
        <w:rPr>
          <w:rFonts w:ascii="Times New Roman" w:eastAsia="Arial Unicode MS" w:hAnsi="Times New Roman" w:cs="Times New Roman"/>
          <w:noProof/>
          <w:sz w:val="24"/>
          <w:szCs w:val="24"/>
        </w:rPr>
        <w:t xml:space="preserve">Interventions for prevention of </w:t>
      </w:r>
      <w:r w:rsidRPr="004647A0">
        <w:rPr>
          <w:rFonts w:ascii="Times New Roman" w:eastAsia="Arial Unicode MS" w:hAnsi="Times New Roman" w:cs="Times New Roman"/>
          <w:noProof/>
          <w:sz w:val="24"/>
          <w:szCs w:val="24"/>
        </w:rPr>
        <w:t>NEC</w:t>
      </w:r>
      <w:r w:rsidR="00AA0681">
        <w:rPr>
          <w:rFonts w:ascii="Times New Roman" w:eastAsia="Arial Unicode MS" w:hAnsi="Times New Roman" w:cs="Times New Roman"/>
          <w:noProof/>
          <w:sz w:val="24"/>
          <w:szCs w:val="24"/>
        </w:rPr>
        <w:t xml:space="preserve"> with l</w:t>
      </w:r>
      <w:r w:rsidRPr="004647A0">
        <w:rPr>
          <w:rFonts w:ascii="Times New Roman" w:eastAsia="Arial Unicode MS" w:hAnsi="Times New Roman" w:cs="Times New Roman"/>
          <w:noProof/>
          <w:sz w:val="24"/>
          <w:szCs w:val="24"/>
        </w:rPr>
        <w:t xml:space="preserve">ow </w:t>
      </w:r>
      <w:r w:rsidR="00AA0681">
        <w:rPr>
          <w:rFonts w:ascii="Times New Roman" w:eastAsia="Arial Unicode MS" w:hAnsi="Times New Roman" w:cs="Times New Roman"/>
          <w:noProof/>
          <w:sz w:val="24"/>
          <w:szCs w:val="24"/>
        </w:rPr>
        <w:t>c</w:t>
      </w:r>
      <w:r w:rsidRPr="004647A0">
        <w:rPr>
          <w:rFonts w:ascii="Times New Roman" w:eastAsia="Arial Unicode MS" w:hAnsi="Times New Roman" w:cs="Times New Roman"/>
          <w:noProof/>
          <w:sz w:val="24"/>
          <w:szCs w:val="24"/>
        </w:rPr>
        <w:t>ertainty</w:t>
      </w:r>
      <w:r w:rsidR="00AA0681">
        <w:rPr>
          <w:rFonts w:ascii="Times New Roman" w:eastAsia="Arial Unicode MS" w:hAnsi="Times New Roman" w:cs="Times New Roman"/>
          <w:noProof/>
          <w:sz w:val="24"/>
          <w:szCs w:val="24"/>
        </w:rPr>
        <w:t xml:space="preserve"> evidence</w:t>
      </w:r>
    </w:p>
    <w:p w:rsidR="004647A0" w:rsidRPr="004647A0" w:rsidRDefault="004647A0" w:rsidP="004647A0">
      <w:pPr>
        <w:spacing w:line="480" w:lineRule="auto"/>
        <w:jc w:val="left"/>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eFigure 3 </w:t>
      </w:r>
      <w:r w:rsidR="00AA0681">
        <w:rPr>
          <w:rFonts w:ascii="Times New Roman" w:eastAsia="Arial Unicode MS" w:hAnsi="Times New Roman" w:cs="Times New Roman"/>
          <w:noProof/>
          <w:sz w:val="24"/>
          <w:szCs w:val="24"/>
        </w:rPr>
        <w:t xml:space="preserve">Interventions for prevention of </w:t>
      </w:r>
      <w:r>
        <w:rPr>
          <w:rFonts w:ascii="Times New Roman" w:eastAsia="Arial Unicode MS" w:hAnsi="Times New Roman" w:cs="Times New Roman"/>
          <w:noProof/>
          <w:sz w:val="24"/>
          <w:szCs w:val="24"/>
        </w:rPr>
        <w:t>NEC</w:t>
      </w:r>
      <w:r w:rsidR="00AA0681">
        <w:rPr>
          <w:rFonts w:ascii="Times New Roman" w:eastAsia="Arial Unicode MS" w:hAnsi="Times New Roman" w:cs="Times New Roman"/>
          <w:noProof/>
          <w:sz w:val="24"/>
          <w:szCs w:val="24"/>
        </w:rPr>
        <w:t xml:space="preserve"> with v</w:t>
      </w:r>
      <w:r w:rsidRPr="004647A0">
        <w:rPr>
          <w:rFonts w:ascii="Times New Roman" w:eastAsia="Arial Unicode MS" w:hAnsi="Times New Roman" w:cs="Times New Roman"/>
          <w:noProof/>
          <w:sz w:val="24"/>
          <w:szCs w:val="24"/>
        </w:rPr>
        <w:t xml:space="preserve">ery </w:t>
      </w:r>
      <w:r w:rsidR="00AA0681">
        <w:rPr>
          <w:rFonts w:ascii="Times New Roman" w:eastAsia="Arial Unicode MS" w:hAnsi="Times New Roman" w:cs="Times New Roman"/>
          <w:noProof/>
          <w:sz w:val="24"/>
          <w:szCs w:val="24"/>
        </w:rPr>
        <w:t>l</w:t>
      </w:r>
      <w:r w:rsidRPr="004647A0">
        <w:rPr>
          <w:rFonts w:ascii="Times New Roman" w:eastAsia="Arial Unicode MS" w:hAnsi="Times New Roman" w:cs="Times New Roman"/>
          <w:noProof/>
          <w:sz w:val="24"/>
          <w:szCs w:val="24"/>
        </w:rPr>
        <w:t xml:space="preserve">ow </w:t>
      </w:r>
      <w:r w:rsidR="00AA0681">
        <w:rPr>
          <w:rFonts w:ascii="Times New Roman" w:eastAsia="Arial Unicode MS" w:hAnsi="Times New Roman" w:cs="Times New Roman"/>
          <w:noProof/>
          <w:sz w:val="24"/>
          <w:szCs w:val="24"/>
        </w:rPr>
        <w:t>c</w:t>
      </w:r>
      <w:r w:rsidRPr="004647A0">
        <w:rPr>
          <w:rFonts w:ascii="Times New Roman" w:eastAsia="Arial Unicode MS" w:hAnsi="Times New Roman" w:cs="Times New Roman"/>
          <w:noProof/>
          <w:sz w:val="24"/>
          <w:szCs w:val="24"/>
        </w:rPr>
        <w:t>ertainty</w:t>
      </w:r>
      <w:r w:rsidR="00AA0681">
        <w:rPr>
          <w:rFonts w:ascii="Times New Roman" w:eastAsia="Arial Unicode MS" w:hAnsi="Times New Roman" w:cs="Times New Roman"/>
          <w:noProof/>
          <w:sz w:val="24"/>
          <w:szCs w:val="24"/>
        </w:rPr>
        <w:t xml:space="preserve"> evidence</w:t>
      </w:r>
    </w:p>
    <w:p w:rsidR="00C44835" w:rsidRPr="00FA4AB2" w:rsidRDefault="00C44835" w:rsidP="004647A0">
      <w:pPr>
        <w:spacing w:line="480" w:lineRule="auto"/>
        <w:jc w:val="left"/>
        <w:rPr>
          <w:rFonts w:ascii="Times New Roman" w:hAnsi="Times New Roman" w:cs="Times New Roman"/>
          <w:sz w:val="24"/>
          <w:szCs w:val="24"/>
        </w:rPr>
      </w:pPr>
      <w:proofErr w:type="spellStart"/>
      <w:proofErr w:type="gramStart"/>
      <w:r w:rsidRPr="00FA4AB2">
        <w:rPr>
          <w:rFonts w:ascii="Times New Roman" w:hAnsi="Times New Roman" w:cs="Times New Roman"/>
          <w:sz w:val="24"/>
          <w:szCs w:val="24"/>
        </w:rPr>
        <w:t>eTable</w:t>
      </w:r>
      <w:proofErr w:type="spellEnd"/>
      <w:proofErr w:type="gramEnd"/>
      <w:r w:rsidRPr="00FA4AB2">
        <w:rPr>
          <w:rFonts w:ascii="Times New Roman" w:hAnsi="Times New Roman" w:cs="Times New Roman"/>
          <w:sz w:val="24"/>
          <w:szCs w:val="24"/>
        </w:rPr>
        <w:t xml:space="preserve"> </w:t>
      </w:r>
      <w:r w:rsidRPr="00FA4AB2">
        <w:rPr>
          <w:rFonts w:ascii="Times New Roman" w:hAnsi="Times New Roman" w:cs="Times New Roman" w:hint="eastAsia"/>
          <w:sz w:val="24"/>
          <w:szCs w:val="24"/>
        </w:rPr>
        <w:t>1</w:t>
      </w:r>
      <w:r w:rsidRPr="00FA4AB2">
        <w:rPr>
          <w:rFonts w:ascii="Times New Roman" w:hAnsi="Times New Roman" w:cs="Times New Roman"/>
          <w:sz w:val="24"/>
          <w:szCs w:val="24"/>
        </w:rPr>
        <w:t>.</w:t>
      </w:r>
      <w:r w:rsidRPr="00FA4AB2">
        <w:rPr>
          <w:rFonts w:ascii="Times New Roman" w:hAnsi="Times New Roman" w:cs="Times New Roman" w:hint="eastAsia"/>
          <w:sz w:val="24"/>
          <w:szCs w:val="24"/>
        </w:rPr>
        <w:t xml:space="preserve"> </w:t>
      </w:r>
      <w:r w:rsidRPr="00FA4AB2">
        <w:rPr>
          <w:rFonts w:ascii="Times New Roman" w:hAnsi="Times New Roman" w:cs="Times New Roman"/>
          <w:sz w:val="24"/>
          <w:szCs w:val="24"/>
        </w:rPr>
        <w:t xml:space="preserve">Search </w:t>
      </w:r>
      <w:r w:rsidRPr="00FA4AB2">
        <w:rPr>
          <w:rFonts w:ascii="Times New Roman" w:hAnsi="Times New Roman" w:cs="Times New Roman" w:hint="eastAsia"/>
          <w:sz w:val="24"/>
          <w:szCs w:val="24"/>
        </w:rPr>
        <w:t>S</w:t>
      </w:r>
      <w:r w:rsidRPr="00FA4AB2">
        <w:rPr>
          <w:rFonts w:ascii="Times New Roman" w:hAnsi="Times New Roman" w:cs="Times New Roman"/>
          <w:sz w:val="24"/>
          <w:szCs w:val="24"/>
        </w:rPr>
        <w:t>trategy</w:t>
      </w:r>
    </w:p>
    <w:p w:rsidR="004647A0" w:rsidRPr="004647A0" w:rsidRDefault="00C44835" w:rsidP="004647A0">
      <w:pPr>
        <w:spacing w:line="480" w:lineRule="auto"/>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eTable</w:t>
      </w:r>
      <w:proofErr w:type="spellEnd"/>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2</w:t>
      </w:r>
      <w:r w:rsidR="00EB5465">
        <w:rPr>
          <w:rFonts w:ascii="Times New Roman" w:hAnsi="Times New Roman" w:cs="Times New Roman"/>
          <w:sz w:val="24"/>
          <w:szCs w:val="24"/>
        </w:rPr>
        <w:t xml:space="preserve">. AMSTAR </w:t>
      </w:r>
      <w:r w:rsidR="00EB5465">
        <w:rPr>
          <w:rFonts w:ascii="Times New Roman" w:hAnsi="Times New Roman" w:cs="Times New Roman" w:hint="eastAsia"/>
          <w:sz w:val="24"/>
          <w:szCs w:val="24"/>
        </w:rPr>
        <w:t>A</w:t>
      </w:r>
      <w:r w:rsidR="004647A0" w:rsidRPr="004647A0">
        <w:rPr>
          <w:rFonts w:ascii="Times New Roman" w:hAnsi="Times New Roman" w:cs="Times New Roman"/>
          <w:sz w:val="24"/>
          <w:szCs w:val="24"/>
        </w:rPr>
        <w:t xml:space="preserve">ssessments for </w:t>
      </w:r>
      <w:r w:rsidR="00EB5465" w:rsidRPr="004647A0">
        <w:rPr>
          <w:rFonts w:ascii="Times New Roman" w:hAnsi="Times New Roman" w:cs="Times New Roman"/>
          <w:sz w:val="24"/>
          <w:szCs w:val="24"/>
        </w:rPr>
        <w:t>Included Reviews</w:t>
      </w:r>
    </w:p>
    <w:p w:rsidR="004647A0" w:rsidRPr="004647A0" w:rsidRDefault="00C44835" w:rsidP="004647A0">
      <w:pPr>
        <w:widowControl/>
        <w:spacing w:line="480" w:lineRule="auto"/>
        <w:jc w:val="left"/>
        <w:rPr>
          <w:rFonts w:ascii="Times New Roman" w:hAnsi="Times New Roman" w:cs="Times New Roman"/>
          <w:sz w:val="24"/>
          <w:szCs w:val="24"/>
        </w:rPr>
      </w:pPr>
      <w:proofErr w:type="spellStart"/>
      <w:proofErr w:type="gramStart"/>
      <w:r>
        <w:rPr>
          <w:rFonts w:ascii="Times New Roman" w:hAnsi="Times New Roman" w:cs="Times New Roman"/>
          <w:bCs/>
          <w:sz w:val="24"/>
          <w:szCs w:val="24"/>
        </w:rPr>
        <w:t>eTable</w:t>
      </w:r>
      <w:proofErr w:type="spellEnd"/>
      <w:proofErr w:type="gramEnd"/>
      <w:r>
        <w:rPr>
          <w:rFonts w:ascii="Times New Roman" w:hAnsi="Times New Roman" w:cs="Times New Roman"/>
          <w:bCs/>
          <w:sz w:val="24"/>
          <w:szCs w:val="24"/>
        </w:rPr>
        <w:t xml:space="preserve"> </w:t>
      </w:r>
      <w:r>
        <w:rPr>
          <w:rFonts w:ascii="Times New Roman" w:hAnsi="Times New Roman" w:cs="Times New Roman" w:hint="eastAsia"/>
          <w:bCs/>
          <w:sz w:val="24"/>
          <w:szCs w:val="24"/>
        </w:rPr>
        <w:t>3</w:t>
      </w:r>
      <w:r w:rsidR="004647A0" w:rsidRPr="004647A0">
        <w:rPr>
          <w:rFonts w:ascii="Times New Roman" w:hAnsi="Times New Roman" w:cs="Times New Roman"/>
          <w:bCs/>
          <w:sz w:val="24"/>
          <w:szCs w:val="24"/>
        </w:rPr>
        <w:t>.</w:t>
      </w:r>
      <w:r w:rsidR="004647A0" w:rsidRPr="004647A0">
        <w:rPr>
          <w:rFonts w:ascii="Times New Roman" w:hAnsi="Times New Roman" w:cs="Times New Roman"/>
          <w:sz w:val="24"/>
          <w:szCs w:val="24"/>
        </w:rPr>
        <w:t xml:space="preserve"> </w:t>
      </w:r>
      <w:r w:rsidR="004647A0" w:rsidRPr="004647A0">
        <w:rPr>
          <w:rFonts w:ascii="Times New Roman" w:hAnsi="Times New Roman" w:cs="Times New Roman"/>
          <w:kern w:val="0"/>
          <w:sz w:val="24"/>
          <w:szCs w:val="24"/>
        </w:rPr>
        <w:t xml:space="preserve">GRADE </w:t>
      </w:r>
      <w:r w:rsidR="00EB5465" w:rsidRPr="004647A0">
        <w:rPr>
          <w:rFonts w:ascii="Times New Roman" w:hAnsi="Times New Roman" w:cs="Times New Roman"/>
          <w:kern w:val="0"/>
          <w:sz w:val="24"/>
          <w:szCs w:val="24"/>
        </w:rPr>
        <w:t xml:space="preserve">Assessment </w:t>
      </w:r>
      <w:r w:rsidR="00EB5465">
        <w:rPr>
          <w:rFonts w:ascii="Times New Roman" w:hAnsi="Times New Roman" w:cs="Times New Roman" w:hint="eastAsia"/>
          <w:kern w:val="0"/>
          <w:sz w:val="24"/>
          <w:szCs w:val="24"/>
        </w:rPr>
        <w:t>o</w:t>
      </w:r>
      <w:r w:rsidR="00EB5465" w:rsidRPr="004647A0">
        <w:rPr>
          <w:rFonts w:ascii="Times New Roman" w:hAnsi="Times New Roman" w:cs="Times New Roman"/>
          <w:kern w:val="0"/>
          <w:sz w:val="24"/>
          <w:szCs w:val="24"/>
        </w:rPr>
        <w:t>f</w:t>
      </w:r>
      <w:r w:rsidR="00EB5465" w:rsidRPr="004647A0">
        <w:rPr>
          <w:rFonts w:ascii="Times New Roman" w:hAnsi="Times New Roman" w:cs="Times New Roman"/>
          <w:bCs/>
          <w:sz w:val="24"/>
          <w:szCs w:val="24"/>
        </w:rPr>
        <w:t xml:space="preserve"> Intervention</w:t>
      </w:r>
      <w:r w:rsidR="00AA0681">
        <w:rPr>
          <w:rFonts w:ascii="Times New Roman" w:hAnsi="Times New Roman" w:cs="Times New Roman"/>
          <w:bCs/>
          <w:sz w:val="24"/>
          <w:szCs w:val="24"/>
        </w:rPr>
        <w:t>s</w:t>
      </w:r>
      <w:r w:rsidR="00EB5465" w:rsidRPr="004647A0">
        <w:rPr>
          <w:rFonts w:ascii="Times New Roman" w:hAnsi="Times New Roman" w:cs="Times New Roman"/>
          <w:bCs/>
          <w:sz w:val="24"/>
          <w:szCs w:val="24"/>
        </w:rPr>
        <w:t xml:space="preserve"> </w:t>
      </w:r>
      <w:r w:rsidR="00EB5465">
        <w:rPr>
          <w:rFonts w:ascii="Times New Roman" w:hAnsi="Times New Roman" w:cs="Times New Roman" w:hint="eastAsia"/>
          <w:bCs/>
          <w:sz w:val="24"/>
          <w:szCs w:val="24"/>
        </w:rPr>
        <w:t>f</w:t>
      </w:r>
      <w:r w:rsidR="00EB5465" w:rsidRPr="004647A0">
        <w:rPr>
          <w:rFonts w:ascii="Times New Roman" w:hAnsi="Times New Roman" w:cs="Times New Roman"/>
          <w:bCs/>
          <w:sz w:val="24"/>
          <w:szCs w:val="24"/>
        </w:rPr>
        <w:t xml:space="preserve">or Preventing </w:t>
      </w:r>
      <w:r w:rsidR="004647A0" w:rsidRPr="004647A0">
        <w:rPr>
          <w:rFonts w:ascii="Times New Roman" w:hAnsi="Times New Roman" w:cs="Times New Roman"/>
          <w:bCs/>
          <w:sz w:val="24"/>
          <w:szCs w:val="24"/>
        </w:rPr>
        <w:t xml:space="preserve">NEC </w:t>
      </w:r>
      <w:r w:rsidR="00EB5465" w:rsidRPr="004647A0">
        <w:rPr>
          <w:rFonts w:ascii="Times New Roman" w:hAnsi="Times New Roman" w:cs="Times New Roman"/>
          <w:bCs/>
          <w:sz w:val="24"/>
          <w:szCs w:val="24"/>
        </w:rPr>
        <w:t>(</w:t>
      </w:r>
      <w:r w:rsidR="00A14E13">
        <w:rPr>
          <w:rFonts w:ascii="Times New Roman" w:hAnsi="Times New Roman" w:cs="Times New Roman"/>
          <w:bCs/>
          <w:sz w:val="24"/>
          <w:szCs w:val="24"/>
        </w:rPr>
        <w:t>m</w:t>
      </w:r>
      <w:r w:rsidR="00EB5465" w:rsidRPr="004647A0">
        <w:rPr>
          <w:rFonts w:ascii="Times New Roman" w:hAnsi="Times New Roman" w:cs="Times New Roman"/>
          <w:bCs/>
          <w:sz w:val="24"/>
          <w:szCs w:val="24"/>
        </w:rPr>
        <w:t xml:space="preserve">oderate </w:t>
      </w:r>
      <w:r w:rsidR="00A14E13">
        <w:rPr>
          <w:rFonts w:ascii="Times New Roman" w:hAnsi="Times New Roman" w:cs="Times New Roman"/>
          <w:bCs/>
          <w:sz w:val="24"/>
          <w:szCs w:val="24"/>
        </w:rPr>
        <w:t>c</w:t>
      </w:r>
      <w:r w:rsidR="00EB5465" w:rsidRPr="004647A0">
        <w:rPr>
          <w:rFonts w:ascii="Times New Roman" w:hAnsi="Times New Roman" w:cs="Times New Roman"/>
          <w:bCs/>
          <w:sz w:val="24"/>
          <w:szCs w:val="24"/>
        </w:rPr>
        <w:t>ertainty)</w:t>
      </w:r>
    </w:p>
    <w:p w:rsidR="004647A0" w:rsidRPr="004647A0" w:rsidRDefault="00C44835" w:rsidP="004647A0">
      <w:pPr>
        <w:widowControl/>
        <w:spacing w:line="480" w:lineRule="auto"/>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eTable</w:t>
      </w:r>
      <w:proofErr w:type="spellEnd"/>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4</w:t>
      </w:r>
      <w:r w:rsidR="004647A0" w:rsidRPr="004647A0">
        <w:rPr>
          <w:rFonts w:ascii="Times New Roman" w:hAnsi="Times New Roman" w:cs="Times New Roman"/>
          <w:sz w:val="24"/>
          <w:szCs w:val="24"/>
        </w:rPr>
        <w:t xml:space="preserve">. </w:t>
      </w:r>
      <w:r w:rsidR="004647A0" w:rsidRPr="004647A0">
        <w:rPr>
          <w:rFonts w:ascii="Times New Roman" w:hAnsi="Times New Roman" w:cs="Times New Roman"/>
          <w:kern w:val="0"/>
          <w:sz w:val="24"/>
          <w:szCs w:val="24"/>
        </w:rPr>
        <w:t xml:space="preserve">GRADE </w:t>
      </w:r>
      <w:r w:rsidR="00EB5465">
        <w:rPr>
          <w:rFonts w:ascii="Times New Roman" w:hAnsi="Times New Roman" w:cs="Times New Roman"/>
          <w:kern w:val="0"/>
          <w:sz w:val="24"/>
          <w:szCs w:val="24"/>
        </w:rPr>
        <w:t xml:space="preserve">Assessment </w:t>
      </w:r>
      <w:r w:rsidR="00EB5465">
        <w:rPr>
          <w:rFonts w:ascii="Times New Roman" w:hAnsi="Times New Roman" w:cs="Times New Roman" w:hint="eastAsia"/>
          <w:kern w:val="0"/>
          <w:sz w:val="24"/>
          <w:szCs w:val="24"/>
        </w:rPr>
        <w:t>o</w:t>
      </w:r>
      <w:r w:rsidR="00EB5465" w:rsidRPr="004647A0">
        <w:rPr>
          <w:rFonts w:ascii="Times New Roman" w:hAnsi="Times New Roman" w:cs="Times New Roman"/>
          <w:kern w:val="0"/>
          <w:sz w:val="24"/>
          <w:szCs w:val="24"/>
        </w:rPr>
        <w:t>f</w:t>
      </w:r>
      <w:r w:rsidR="00EB5465">
        <w:rPr>
          <w:rFonts w:ascii="Times New Roman" w:hAnsi="Times New Roman" w:cs="Times New Roman"/>
          <w:bCs/>
          <w:sz w:val="24"/>
          <w:szCs w:val="24"/>
        </w:rPr>
        <w:t xml:space="preserve"> Intervention</w:t>
      </w:r>
      <w:r w:rsidR="00AA0681">
        <w:rPr>
          <w:rFonts w:ascii="Times New Roman" w:hAnsi="Times New Roman" w:cs="Times New Roman"/>
          <w:bCs/>
          <w:sz w:val="24"/>
          <w:szCs w:val="24"/>
        </w:rPr>
        <w:t>s</w:t>
      </w:r>
      <w:r w:rsidR="00EB5465">
        <w:rPr>
          <w:rFonts w:ascii="Times New Roman" w:hAnsi="Times New Roman" w:cs="Times New Roman"/>
          <w:bCs/>
          <w:sz w:val="24"/>
          <w:szCs w:val="24"/>
        </w:rPr>
        <w:t xml:space="preserve"> </w:t>
      </w:r>
      <w:r w:rsidR="00EB5465">
        <w:rPr>
          <w:rFonts w:ascii="Times New Roman" w:hAnsi="Times New Roman" w:cs="Times New Roman" w:hint="eastAsia"/>
          <w:bCs/>
          <w:sz w:val="24"/>
          <w:szCs w:val="24"/>
        </w:rPr>
        <w:t>f</w:t>
      </w:r>
      <w:r w:rsidR="00EB5465" w:rsidRPr="004647A0">
        <w:rPr>
          <w:rFonts w:ascii="Times New Roman" w:hAnsi="Times New Roman" w:cs="Times New Roman"/>
          <w:bCs/>
          <w:sz w:val="24"/>
          <w:szCs w:val="24"/>
        </w:rPr>
        <w:t xml:space="preserve">or Preventing </w:t>
      </w:r>
      <w:r w:rsidR="004647A0" w:rsidRPr="004647A0">
        <w:rPr>
          <w:rFonts w:ascii="Times New Roman" w:hAnsi="Times New Roman" w:cs="Times New Roman"/>
          <w:bCs/>
          <w:sz w:val="24"/>
          <w:szCs w:val="24"/>
        </w:rPr>
        <w:t xml:space="preserve">NEC </w:t>
      </w:r>
      <w:r w:rsidR="00EB5465" w:rsidRPr="004647A0">
        <w:rPr>
          <w:rFonts w:ascii="Times New Roman" w:hAnsi="Times New Roman" w:cs="Times New Roman"/>
          <w:bCs/>
          <w:sz w:val="24"/>
          <w:szCs w:val="24"/>
        </w:rPr>
        <w:t>(</w:t>
      </w:r>
      <w:r w:rsidR="00A14E13">
        <w:rPr>
          <w:rFonts w:ascii="Times New Roman" w:hAnsi="Times New Roman" w:cs="Times New Roman"/>
          <w:bCs/>
          <w:sz w:val="24"/>
          <w:szCs w:val="24"/>
        </w:rPr>
        <w:t>l</w:t>
      </w:r>
      <w:r w:rsidR="00EB5465" w:rsidRPr="004647A0">
        <w:rPr>
          <w:rFonts w:ascii="Times New Roman" w:hAnsi="Times New Roman" w:cs="Times New Roman"/>
          <w:bCs/>
          <w:sz w:val="24"/>
          <w:szCs w:val="24"/>
        </w:rPr>
        <w:t xml:space="preserve">ow </w:t>
      </w:r>
      <w:r w:rsidR="00A14E13">
        <w:rPr>
          <w:rFonts w:ascii="Times New Roman" w:hAnsi="Times New Roman" w:cs="Times New Roman"/>
          <w:bCs/>
          <w:sz w:val="24"/>
          <w:szCs w:val="24"/>
        </w:rPr>
        <w:t>c</w:t>
      </w:r>
      <w:r w:rsidR="00EB5465" w:rsidRPr="004647A0">
        <w:rPr>
          <w:rFonts w:ascii="Times New Roman" w:hAnsi="Times New Roman" w:cs="Times New Roman"/>
          <w:bCs/>
          <w:sz w:val="24"/>
          <w:szCs w:val="24"/>
        </w:rPr>
        <w:t>ertainty)</w:t>
      </w:r>
    </w:p>
    <w:p w:rsidR="004647A0" w:rsidRPr="004647A0" w:rsidRDefault="00C44835" w:rsidP="004647A0">
      <w:pPr>
        <w:widowControl/>
        <w:spacing w:line="480" w:lineRule="auto"/>
        <w:jc w:val="left"/>
        <w:rPr>
          <w:rFonts w:ascii="Times New Roman" w:hAnsi="Times New Roman" w:cs="Times New Roman"/>
          <w:bCs/>
          <w:sz w:val="24"/>
          <w:szCs w:val="24"/>
        </w:rPr>
      </w:pPr>
      <w:proofErr w:type="spellStart"/>
      <w:proofErr w:type="gramStart"/>
      <w:r>
        <w:rPr>
          <w:rFonts w:ascii="Times New Roman" w:hAnsi="Times New Roman" w:cs="Times New Roman"/>
          <w:sz w:val="24"/>
          <w:szCs w:val="24"/>
        </w:rPr>
        <w:t>eTable</w:t>
      </w:r>
      <w:proofErr w:type="spellEnd"/>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5</w:t>
      </w:r>
      <w:r w:rsidR="004647A0" w:rsidRPr="004647A0">
        <w:rPr>
          <w:rFonts w:ascii="Times New Roman" w:hAnsi="Times New Roman" w:cs="Times New Roman"/>
          <w:sz w:val="24"/>
          <w:szCs w:val="24"/>
        </w:rPr>
        <w:t xml:space="preserve">. </w:t>
      </w:r>
      <w:r w:rsidR="004647A0" w:rsidRPr="004647A0">
        <w:rPr>
          <w:rFonts w:ascii="Times New Roman" w:hAnsi="Times New Roman" w:cs="Times New Roman"/>
          <w:kern w:val="0"/>
          <w:sz w:val="24"/>
          <w:szCs w:val="24"/>
        </w:rPr>
        <w:t xml:space="preserve">GRADE </w:t>
      </w:r>
      <w:r w:rsidR="00EB5465">
        <w:rPr>
          <w:rFonts w:ascii="Times New Roman" w:hAnsi="Times New Roman" w:cs="Times New Roman"/>
          <w:kern w:val="0"/>
          <w:sz w:val="24"/>
          <w:szCs w:val="24"/>
        </w:rPr>
        <w:t xml:space="preserve">Assessment </w:t>
      </w:r>
      <w:r w:rsidR="00EB5465">
        <w:rPr>
          <w:rFonts w:ascii="Times New Roman" w:hAnsi="Times New Roman" w:cs="Times New Roman" w:hint="eastAsia"/>
          <w:kern w:val="0"/>
          <w:sz w:val="24"/>
          <w:szCs w:val="24"/>
        </w:rPr>
        <w:t>o</w:t>
      </w:r>
      <w:r w:rsidR="00EB5465" w:rsidRPr="004647A0">
        <w:rPr>
          <w:rFonts w:ascii="Times New Roman" w:hAnsi="Times New Roman" w:cs="Times New Roman"/>
          <w:kern w:val="0"/>
          <w:sz w:val="24"/>
          <w:szCs w:val="24"/>
        </w:rPr>
        <w:t>f</w:t>
      </w:r>
      <w:r w:rsidR="00EB5465">
        <w:rPr>
          <w:rFonts w:ascii="Times New Roman" w:hAnsi="Times New Roman" w:cs="Times New Roman"/>
          <w:bCs/>
          <w:sz w:val="24"/>
          <w:szCs w:val="24"/>
        </w:rPr>
        <w:t xml:space="preserve"> Intervention</w:t>
      </w:r>
      <w:r w:rsidR="00AA0681">
        <w:rPr>
          <w:rFonts w:ascii="Times New Roman" w:hAnsi="Times New Roman" w:cs="Times New Roman"/>
          <w:bCs/>
          <w:sz w:val="24"/>
          <w:szCs w:val="24"/>
        </w:rPr>
        <w:t>s</w:t>
      </w:r>
      <w:r w:rsidR="00EB5465">
        <w:rPr>
          <w:rFonts w:ascii="Times New Roman" w:hAnsi="Times New Roman" w:cs="Times New Roman"/>
          <w:bCs/>
          <w:sz w:val="24"/>
          <w:szCs w:val="24"/>
        </w:rPr>
        <w:t xml:space="preserve"> </w:t>
      </w:r>
      <w:r w:rsidR="00EB5465">
        <w:rPr>
          <w:rFonts w:ascii="Times New Roman" w:hAnsi="Times New Roman" w:cs="Times New Roman" w:hint="eastAsia"/>
          <w:bCs/>
          <w:sz w:val="24"/>
          <w:szCs w:val="24"/>
        </w:rPr>
        <w:t>f</w:t>
      </w:r>
      <w:r w:rsidR="00EB5465" w:rsidRPr="004647A0">
        <w:rPr>
          <w:rFonts w:ascii="Times New Roman" w:hAnsi="Times New Roman" w:cs="Times New Roman"/>
          <w:bCs/>
          <w:sz w:val="24"/>
          <w:szCs w:val="24"/>
        </w:rPr>
        <w:t xml:space="preserve">or Preventing </w:t>
      </w:r>
      <w:r w:rsidR="004647A0">
        <w:rPr>
          <w:rFonts w:ascii="Times New Roman" w:hAnsi="Times New Roman" w:cs="Times New Roman"/>
          <w:bCs/>
          <w:sz w:val="24"/>
          <w:szCs w:val="24"/>
        </w:rPr>
        <w:t xml:space="preserve">NEC </w:t>
      </w:r>
      <w:r w:rsidR="00EB5465">
        <w:rPr>
          <w:rFonts w:ascii="Times New Roman" w:hAnsi="Times New Roman" w:cs="Times New Roman"/>
          <w:bCs/>
          <w:sz w:val="24"/>
          <w:szCs w:val="24"/>
        </w:rPr>
        <w:t>(</w:t>
      </w:r>
      <w:r w:rsidR="00A14E13">
        <w:rPr>
          <w:rFonts w:ascii="Times New Roman" w:hAnsi="Times New Roman" w:cs="Times New Roman"/>
          <w:bCs/>
          <w:sz w:val="24"/>
          <w:szCs w:val="24"/>
        </w:rPr>
        <w:t>v</w:t>
      </w:r>
      <w:r w:rsidR="00EB5465" w:rsidRPr="004647A0">
        <w:rPr>
          <w:rFonts w:ascii="Times New Roman" w:hAnsi="Times New Roman" w:cs="Times New Roman"/>
          <w:bCs/>
          <w:sz w:val="24"/>
          <w:szCs w:val="24"/>
        </w:rPr>
        <w:t xml:space="preserve">ery </w:t>
      </w:r>
      <w:r w:rsidR="00A14E13">
        <w:rPr>
          <w:rFonts w:ascii="Times New Roman" w:hAnsi="Times New Roman" w:cs="Times New Roman"/>
          <w:bCs/>
          <w:sz w:val="24"/>
          <w:szCs w:val="24"/>
        </w:rPr>
        <w:t>l</w:t>
      </w:r>
      <w:r w:rsidR="00EB5465" w:rsidRPr="004647A0">
        <w:rPr>
          <w:rFonts w:ascii="Times New Roman" w:hAnsi="Times New Roman" w:cs="Times New Roman"/>
          <w:bCs/>
          <w:sz w:val="24"/>
          <w:szCs w:val="24"/>
        </w:rPr>
        <w:t xml:space="preserve">ow </w:t>
      </w:r>
      <w:r w:rsidR="00A14E13">
        <w:rPr>
          <w:rFonts w:ascii="Times New Roman" w:hAnsi="Times New Roman" w:cs="Times New Roman"/>
          <w:bCs/>
          <w:sz w:val="24"/>
          <w:szCs w:val="24"/>
        </w:rPr>
        <w:t>c</w:t>
      </w:r>
      <w:r w:rsidR="00EB5465" w:rsidRPr="004647A0">
        <w:rPr>
          <w:rFonts w:ascii="Times New Roman" w:hAnsi="Times New Roman" w:cs="Times New Roman"/>
          <w:bCs/>
          <w:sz w:val="24"/>
          <w:szCs w:val="24"/>
        </w:rPr>
        <w:t>ertainty)</w:t>
      </w:r>
    </w:p>
    <w:p w:rsidR="004647A0" w:rsidRPr="004647A0" w:rsidRDefault="00C44835" w:rsidP="004647A0">
      <w:pPr>
        <w:widowControl/>
        <w:spacing w:line="480" w:lineRule="auto"/>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eTable</w:t>
      </w:r>
      <w:proofErr w:type="spellEnd"/>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6</w:t>
      </w:r>
      <w:r w:rsidR="004647A0" w:rsidRPr="004647A0">
        <w:rPr>
          <w:rFonts w:ascii="Times New Roman" w:hAnsi="Times New Roman" w:cs="Times New Roman"/>
          <w:sz w:val="24"/>
          <w:szCs w:val="24"/>
        </w:rPr>
        <w:t>.</w:t>
      </w:r>
      <w:r w:rsidR="004647A0" w:rsidRPr="004647A0">
        <w:rPr>
          <w:rFonts w:ascii="Times New Roman" w:hAnsi="Times New Roman" w:cs="Times New Roman" w:hint="eastAsia"/>
          <w:sz w:val="24"/>
          <w:szCs w:val="24"/>
        </w:rPr>
        <w:t xml:space="preserve"> </w:t>
      </w:r>
      <w:r w:rsidR="004647A0" w:rsidRPr="004647A0">
        <w:rPr>
          <w:rFonts w:ascii="Times New Roman" w:hAnsi="Times New Roman" w:cs="Times New Roman"/>
          <w:kern w:val="0"/>
          <w:sz w:val="24"/>
          <w:szCs w:val="24"/>
        </w:rPr>
        <w:t xml:space="preserve">GRADE </w:t>
      </w:r>
      <w:r w:rsidR="00EB5465">
        <w:rPr>
          <w:rFonts w:ascii="Times New Roman" w:hAnsi="Times New Roman" w:cs="Times New Roman"/>
          <w:kern w:val="0"/>
          <w:sz w:val="24"/>
          <w:szCs w:val="24"/>
        </w:rPr>
        <w:t xml:space="preserve">Assessment </w:t>
      </w:r>
      <w:r w:rsidR="00EB5465">
        <w:rPr>
          <w:rFonts w:ascii="Times New Roman" w:hAnsi="Times New Roman" w:cs="Times New Roman" w:hint="eastAsia"/>
          <w:kern w:val="0"/>
          <w:sz w:val="24"/>
          <w:szCs w:val="24"/>
        </w:rPr>
        <w:t>o</w:t>
      </w:r>
      <w:r w:rsidR="00EB5465" w:rsidRPr="004647A0">
        <w:rPr>
          <w:rFonts w:ascii="Times New Roman" w:hAnsi="Times New Roman" w:cs="Times New Roman"/>
          <w:kern w:val="0"/>
          <w:sz w:val="24"/>
          <w:szCs w:val="24"/>
        </w:rPr>
        <w:t>f</w:t>
      </w:r>
      <w:r w:rsidR="00EB5465" w:rsidRPr="004647A0">
        <w:rPr>
          <w:rFonts w:ascii="Times New Roman" w:hAnsi="Times New Roman" w:cs="Times New Roman"/>
          <w:bCs/>
          <w:sz w:val="24"/>
          <w:szCs w:val="24"/>
        </w:rPr>
        <w:t xml:space="preserve"> Intervention</w:t>
      </w:r>
      <w:r w:rsidR="00AA0681">
        <w:rPr>
          <w:rFonts w:ascii="Times New Roman" w:hAnsi="Times New Roman" w:cs="Times New Roman"/>
          <w:bCs/>
          <w:sz w:val="24"/>
          <w:szCs w:val="24"/>
        </w:rPr>
        <w:t>s</w:t>
      </w:r>
      <w:r w:rsidR="00EB5465" w:rsidRPr="004647A0">
        <w:rPr>
          <w:rFonts w:ascii="Times New Roman" w:hAnsi="Times New Roman" w:cs="Times New Roman"/>
          <w:bCs/>
          <w:sz w:val="24"/>
          <w:szCs w:val="24"/>
        </w:rPr>
        <w:t xml:space="preserve"> </w:t>
      </w:r>
      <w:r w:rsidR="00EB5465">
        <w:rPr>
          <w:rFonts w:ascii="Times New Roman" w:hAnsi="Times New Roman" w:cs="Times New Roman" w:hint="eastAsia"/>
          <w:bCs/>
          <w:sz w:val="24"/>
          <w:szCs w:val="24"/>
        </w:rPr>
        <w:t>f</w:t>
      </w:r>
      <w:r w:rsidR="00EB5465" w:rsidRPr="004647A0">
        <w:rPr>
          <w:rFonts w:ascii="Times New Roman" w:hAnsi="Times New Roman" w:cs="Times New Roman"/>
          <w:bCs/>
          <w:sz w:val="24"/>
          <w:szCs w:val="24"/>
        </w:rPr>
        <w:t xml:space="preserve">or Preventing Surgical </w:t>
      </w:r>
      <w:r w:rsidR="004647A0" w:rsidRPr="004647A0">
        <w:rPr>
          <w:rFonts w:ascii="Times New Roman" w:hAnsi="Times New Roman" w:cs="Times New Roman"/>
          <w:bCs/>
          <w:sz w:val="24"/>
          <w:szCs w:val="24"/>
        </w:rPr>
        <w:t>NEC</w:t>
      </w:r>
    </w:p>
    <w:p w:rsidR="004647A0" w:rsidRPr="004647A0" w:rsidRDefault="00C44835" w:rsidP="004647A0">
      <w:pPr>
        <w:widowControl/>
        <w:spacing w:line="480" w:lineRule="auto"/>
        <w:jc w:val="left"/>
        <w:rPr>
          <w:rFonts w:ascii="Times New Roman" w:hAnsi="Times New Roman" w:cs="Times New Roman"/>
          <w:bCs/>
          <w:sz w:val="24"/>
          <w:szCs w:val="24"/>
        </w:rPr>
      </w:pPr>
      <w:proofErr w:type="spellStart"/>
      <w:proofErr w:type="gramStart"/>
      <w:r>
        <w:rPr>
          <w:rFonts w:ascii="Times New Roman" w:hAnsi="Times New Roman" w:cs="Times New Roman"/>
          <w:sz w:val="24"/>
          <w:szCs w:val="24"/>
        </w:rPr>
        <w:t>eTable</w:t>
      </w:r>
      <w:proofErr w:type="spellEnd"/>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7</w:t>
      </w:r>
      <w:r w:rsidR="004647A0" w:rsidRPr="004647A0">
        <w:rPr>
          <w:rFonts w:ascii="Times New Roman" w:hAnsi="Times New Roman" w:cs="Times New Roman"/>
          <w:sz w:val="24"/>
          <w:szCs w:val="24"/>
        </w:rPr>
        <w:t>.</w:t>
      </w:r>
      <w:r w:rsidR="004647A0" w:rsidRPr="004647A0">
        <w:rPr>
          <w:rFonts w:ascii="Times New Roman" w:hAnsi="Times New Roman" w:cs="Times New Roman" w:hint="eastAsia"/>
        </w:rPr>
        <w:t xml:space="preserve"> </w:t>
      </w:r>
      <w:r w:rsidR="004647A0" w:rsidRPr="004647A0">
        <w:rPr>
          <w:rFonts w:ascii="Times New Roman" w:hAnsi="Times New Roman" w:cs="Times New Roman"/>
          <w:kern w:val="0"/>
          <w:sz w:val="22"/>
        </w:rPr>
        <w:t xml:space="preserve">GRADE </w:t>
      </w:r>
      <w:r w:rsidR="00EB5465" w:rsidRPr="004647A0">
        <w:rPr>
          <w:rFonts w:ascii="Times New Roman" w:hAnsi="Times New Roman" w:cs="Times New Roman"/>
          <w:kern w:val="0"/>
          <w:sz w:val="22"/>
        </w:rPr>
        <w:t>Assessme</w:t>
      </w:r>
      <w:r w:rsidR="00EB5465" w:rsidRPr="004647A0">
        <w:rPr>
          <w:rFonts w:ascii="Times New Roman" w:hAnsi="Times New Roman" w:cs="Times New Roman"/>
          <w:kern w:val="0"/>
          <w:sz w:val="24"/>
          <w:szCs w:val="24"/>
        </w:rPr>
        <w:t xml:space="preserve">nt </w:t>
      </w:r>
      <w:r w:rsidR="00EB5465">
        <w:rPr>
          <w:rFonts w:ascii="Times New Roman" w:hAnsi="Times New Roman" w:cs="Times New Roman" w:hint="eastAsia"/>
          <w:kern w:val="0"/>
          <w:sz w:val="24"/>
          <w:szCs w:val="24"/>
        </w:rPr>
        <w:t>o</w:t>
      </w:r>
      <w:r w:rsidR="00EB5465" w:rsidRPr="004647A0">
        <w:rPr>
          <w:rFonts w:ascii="Times New Roman" w:hAnsi="Times New Roman" w:cs="Times New Roman"/>
          <w:kern w:val="0"/>
          <w:sz w:val="24"/>
          <w:szCs w:val="24"/>
        </w:rPr>
        <w:t>f</w:t>
      </w:r>
      <w:r w:rsidR="00EB5465">
        <w:rPr>
          <w:rFonts w:ascii="Times New Roman" w:hAnsi="Times New Roman" w:cs="Times New Roman"/>
          <w:bCs/>
          <w:sz w:val="24"/>
          <w:szCs w:val="24"/>
        </w:rPr>
        <w:t xml:space="preserve"> Intervention</w:t>
      </w:r>
      <w:r w:rsidR="00AA0681">
        <w:rPr>
          <w:rFonts w:ascii="Times New Roman" w:hAnsi="Times New Roman" w:cs="Times New Roman"/>
          <w:bCs/>
          <w:sz w:val="24"/>
          <w:szCs w:val="24"/>
        </w:rPr>
        <w:t>s</w:t>
      </w:r>
      <w:r w:rsidR="00EB5465">
        <w:rPr>
          <w:rFonts w:ascii="Times New Roman" w:hAnsi="Times New Roman" w:cs="Times New Roman"/>
          <w:bCs/>
          <w:sz w:val="24"/>
          <w:szCs w:val="24"/>
        </w:rPr>
        <w:t xml:space="preserve"> </w:t>
      </w:r>
      <w:r w:rsidR="00EB5465">
        <w:rPr>
          <w:rFonts w:ascii="Times New Roman" w:hAnsi="Times New Roman" w:cs="Times New Roman" w:hint="eastAsia"/>
          <w:bCs/>
          <w:sz w:val="24"/>
          <w:szCs w:val="24"/>
        </w:rPr>
        <w:t>f</w:t>
      </w:r>
      <w:r w:rsidR="00EB5465" w:rsidRPr="004647A0">
        <w:rPr>
          <w:rFonts w:ascii="Times New Roman" w:hAnsi="Times New Roman" w:cs="Times New Roman"/>
          <w:bCs/>
          <w:sz w:val="24"/>
          <w:szCs w:val="24"/>
        </w:rPr>
        <w:t>or “</w:t>
      </w:r>
      <w:r w:rsidR="004647A0" w:rsidRPr="004647A0">
        <w:rPr>
          <w:rFonts w:ascii="Times New Roman" w:hAnsi="Times New Roman" w:cs="Times New Roman"/>
          <w:bCs/>
          <w:sz w:val="24"/>
          <w:szCs w:val="24"/>
        </w:rPr>
        <w:t>All</w:t>
      </w:r>
      <w:r w:rsidR="00EB5465" w:rsidRPr="004647A0">
        <w:rPr>
          <w:rFonts w:ascii="Times New Roman" w:hAnsi="Times New Roman" w:cs="Times New Roman"/>
          <w:bCs/>
          <w:sz w:val="24"/>
          <w:szCs w:val="24"/>
        </w:rPr>
        <w:t>-Cause Mortality” During Hospital Stay</w:t>
      </w:r>
    </w:p>
    <w:p w:rsidR="004647A0" w:rsidRPr="004647A0" w:rsidRDefault="00C44835" w:rsidP="004647A0">
      <w:pPr>
        <w:widowControl/>
        <w:spacing w:line="480" w:lineRule="auto"/>
        <w:jc w:val="left"/>
        <w:rPr>
          <w:rFonts w:ascii="Times New Roman" w:hAnsi="Times New Roman" w:cs="Times New Roman"/>
          <w:bCs/>
          <w:sz w:val="24"/>
          <w:szCs w:val="24"/>
        </w:rPr>
      </w:pPr>
      <w:proofErr w:type="spellStart"/>
      <w:proofErr w:type="gramStart"/>
      <w:r>
        <w:rPr>
          <w:rFonts w:ascii="Times New Roman" w:hAnsi="Times New Roman" w:cs="Times New Roman"/>
          <w:sz w:val="24"/>
          <w:szCs w:val="24"/>
        </w:rPr>
        <w:t>eTable</w:t>
      </w:r>
      <w:proofErr w:type="spellEnd"/>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8</w:t>
      </w:r>
      <w:r w:rsidR="004647A0" w:rsidRPr="004647A0">
        <w:rPr>
          <w:rFonts w:ascii="Times New Roman" w:hAnsi="Times New Roman" w:cs="Times New Roman"/>
          <w:sz w:val="24"/>
          <w:szCs w:val="24"/>
        </w:rPr>
        <w:t>.</w:t>
      </w:r>
      <w:r w:rsidR="004647A0" w:rsidRPr="004647A0">
        <w:rPr>
          <w:rFonts w:ascii="Times New Roman" w:hAnsi="Times New Roman" w:cs="Times New Roman" w:hint="eastAsia"/>
        </w:rPr>
        <w:t xml:space="preserve"> </w:t>
      </w:r>
      <w:r w:rsidR="004647A0" w:rsidRPr="004647A0">
        <w:rPr>
          <w:rFonts w:ascii="Times New Roman" w:hAnsi="Times New Roman" w:cs="Times New Roman"/>
          <w:kern w:val="0"/>
          <w:sz w:val="22"/>
        </w:rPr>
        <w:t xml:space="preserve">GRADE </w:t>
      </w:r>
      <w:r w:rsidR="00EB5465" w:rsidRPr="00AA0681">
        <w:rPr>
          <w:rFonts w:ascii="Times New Roman" w:hAnsi="Times New Roman" w:cs="Times New Roman"/>
          <w:kern w:val="0"/>
          <w:sz w:val="24"/>
          <w:szCs w:val="24"/>
        </w:rPr>
        <w:t>Asses</w:t>
      </w:r>
      <w:r w:rsidR="00EB5465" w:rsidRPr="00AA0681">
        <w:rPr>
          <w:rFonts w:ascii="Times New Roman" w:hAnsi="Times New Roman" w:cs="Times New Roman"/>
          <w:bCs/>
          <w:kern w:val="0"/>
          <w:sz w:val="24"/>
          <w:szCs w:val="24"/>
        </w:rPr>
        <w:t xml:space="preserve">sment </w:t>
      </w:r>
      <w:r w:rsidR="00EB5465" w:rsidRPr="00AA0681">
        <w:rPr>
          <w:rFonts w:ascii="Times New Roman" w:hAnsi="Times New Roman" w:cs="Times New Roman" w:hint="eastAsia"/>
          <w:bCs/>
          <w:kern w:val="0"/>
          <w:sz w:val="24"/>
          <w:szCs w:val="24"/>
        </w:rPr>
        <w:t>o</w:t>
      </w:r>
      <w:r w:rsidR="00EB5465" w:rsidRPr="00AA0681">
        <w:rPr>
          <w:rFonts w:ascii="Times New Roman" w:hAnsi="Times New Roman" w:cs="Times New Roman"/>
          <w:bCs/>
          <w:kern w:val="0"/>
          <w:sz w:val="24"/>
          <w:szCs w:val="24"/>
        </w:rPr>
        <w:t>f</w:t>
      </w:r>
      <w:r w:rsidR="00EB5465" w:rsidRPr="00AA0681">
        <w:rPr>
          <w:rFonts w:ascii="Times New Roman" w:hAnsi="Times New Roman" w:cs="Times New Roman"/>
          <w:bCs/>
          <w:sz w:val="24"/>
          <w:szCs w:val="24"/>
        </w:rPr>
        <w:t xml:space="preserve"> Intervention</w:t>
      </w:r>
      <w:r w:rsidR="00AA0681" w:rsidRPr="00AA0681">
        <w:rPr>
          <w:rFonts w:ascii="Times New Roman" w:hAnsi="Times New Roman" w:cs="Times New Roman"/>
          <w:bCs/>
          <w:sz w:val="24"/>
          <w:szCs w:val="24"/>
        </w:rPr>
        <w:t xml:space="preserve">s </w:t>
      </w:r>
      <w:r w:rsidR="00EB5465" w:rsidRPr="00AA0681">
        <w:rPr>
          <w:rFonts w:ascii="Times New Roman" w:hAnsi="Times New Roman" w:cs="Times New Roman" w:hint="eastAsia"/>
          <w:bCs/>
          <w:sz w:val="24"/>
          <w:szCs w:val="24"/>
        </w:rPr>
        <w:t>f</w:t>
      </w:r>
      <w:r w:rsidR="00EB5465" w:rsidRPr="00AA0681">
        <w:rPr>
          <w:rFonts w:ascii="Times New Roman" w:hAnsi="Times New Roman" w:cs="Times New Roman"/>
          <w:bCs/>
          <w:sz w:val="24"/>
          <w:szCs w:val="24"/>
        </w:rPr>
        <w:t xml:space="preserve">or </w:t>
      </w:r>
      <w:r w:rsidR="004647A0" w:rsidRPr="00AA0681">
        <w:rPr>
          <w:rFonts w:ascii="Times New Roman" w:hAnsi="Times New Roman" w:cs="Times New Roman"/>
          <w:bCs/>
          <w:sz w:val="24"/>
          <w:szCs w:val="24"/>
        </w:rPr>
        <w:t>NEC</w:t>
      </w:r>
      <w:r w:rsidR="00EB5465" w:rsidRPr="00AA0681">
        <w:rPr>
          <w:rFonts w:ascii="Times New Roman" w:hAnsi="Times New Roman" w:cs="Times New Roman"/>
          <w:bCs/>
          <w:sz w:val="24"/>
          <w:szCs w:val="24"/>
        </w:rPr>
        <w:t>-Related Mortality</w:t>
      </w:r>
    </w:p>
    <w:p w:rsidR="004647A0" w:rsidRPr="004647A0" w:rsidRDefault="00C44835" w:rsidP="004647A0">
      <w:pPr>
        <w:spacing w:line="480" w:lineRule="auto"/>
        <w:jc w:val="left"/>
        <w:rPr>
          <w:rFonts w:ascii="Times New Roman" w:eastAsia="Arial Unicode MS" w:hAnsi="Times New Roman" w:cs="Times New Roman"/>
          <w:noProof/>
          <w:sz w:val="24"/>
          <w:szCs w:val="24"/>
        </w:rPr>
      </w:pPr>
      <w:r>
        <w:rPr>
          <w:rFonts w:ascii="Times New Roman" w:eastAsia="Arial Unicode MS" w:hAnsi="Times New Roman" w:cs="Times New Roman"/>
          <w:noProof/>
          <w:sz w:val="24"/>
          <w:szCs w:val="24"/>
        </w:rPr>
        <w:t xml:space="preserve">eTable </w:t>
      </w:r>
      <w:r>
        <w:rPr>
          <w:rFonts w:ascii="Times New Roman" w:eastAsia="Arial Unicode MS" w:hAnsi="Times New Roman" w:cs="Times New Roman" w:hint="eastAsia"/>
          <w:noProof/>
          <w:sz w:val="24"/>
          <w:szCs w:val="24"/>
        </w:rPr>
        <w:t>9</w:t>
      </w:r>
      <w:r w:rsidR="004647A0" w:rsidRPr="004647A0">
        <w:rPr>
          <w:rFonts w:ascii="Times New Roman" w:eastAsia="Arial Unicode MS" w:hAnsi="Times New Roman" w:cs="Times New Roman" w:hint="eastAsia"/>
          <w:noProof/>
          <w:sz w:val="24"/>
          <w:szCs w:val="24"/>
        </w:rPr>
        <w:t xml:space="preserve">. Summary </w:t>
      </w:r>
      <w:r w:rsidR="00EB5465">
        <w:rPr>
          <w:rFonts w:ascii="Times New Roman" w:eastAsia="Arial Unicode MS" w:hAnsi="Times New Roman" w:cs="Times New Roman" w:hint="eastAsia"/>
          <w:noProof/>
          <w:sz w:val="24"/>
          <w:szCs w:val="24"/>
        </w:rPr>
        <w:t>o</w:t>
      </w:r>
      <w:r w:rsidR="00EB5465" w:rsidRPr="004647A0">
        <w:rPr>
          <w:rFonts w:ascii="Times New Roman" w:eastAsia="Arial Unicode MS" w:hAnsi="Times New Roman" w:cs="Times New Roman"/>
          <w:noProof/>
          <w:sz w:val="24"/>
          <w:szCs w:val="24"/>
        </w:rPr>
        <w:t>f Findings</w:t>
      </w:r>
    </w:p>
    <w:p w:rsidR="004647A0" w:rsidRPr="004647A0" w:rsidRDefault="004647A0" w:rsidP="004647A0">
      <w:pPr>
        <w:spacing w:line="480" w:lineRule="auto"/>
        <w:jc w:val="left"/>
        <w:rPr>
          <w:rFonts w:ascii="Times New Roman" w:eastAsia="Arial Unicode MS" w:hAnsi="Times New Roman" w:cs="Times New Roman"/>
          <w:noProof/>
          <w:sz w:val="24"/>
          <w:szCs w:val="24"/>
        </w:rPr>
      </w:pPr>
      <w:r w:rsidRPr="004647A0">
        <w:rPr>
          <w:rFonts w:ascii="Times New Roman" w:eastAsia="Arial Unicode MS" w:hAnsi="Times New Roman" w:cs="Times New Roman" w:hint="eastAsia"/>
          <w:noProof/>
          <w:sz w:val="24"/>
          <w:szCs w:val="24"/>
        </w:rPr>
        <w:t>Reference</w:t>
      </w:r>
      <w:r w:rsidR="00AA0681">
        <w:rPr>
          <w:rFonts w:ascii="Times New Roman" w:eastAsia="Arial Unicode MS" w:hAnsi="Times New Roman" w:cs="Times New Roman"/>
          <w:noProof/>
          <w:sz w:val="24"/>
          <w:szCs w:val="24"/>
        </w:rPr>
        <w:t>s to included reviews</w:t>
      </w:r>
    </w:p>
    <w:p w:rsidR="004647A0" w:rsidRDefault="004647A0">
      <w:pPr>
        <w:widowControl/>
        <w:jc w:val="left"/>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br w:type="page"/>
      </w:r>
    </w:p>
    <w:p w:rsidR="004647A0" w:rsidRPr="004647A0" w:rsidRDefault="004647A0">
      <w:pPr>
        <w:widowControl/>
        <w:jc w:val="left"/>
        <w:rPr>
          <w:rFonts w:ascii="Times New Roman" w:eastAsia="Arial Unicode MS" w:hAnsi="Times New Roman" w:cs="Times New Roman"/>
          <w:b/>
          <w:noProof/>
          <w:sz w:val="24"/>
          <w:szCs w:val="24"/>
        </w:rPr>
      </w:pPr>
    </w:p>
    <w:p w:rsidR="00D95F87" w:rsidRPr="003908E7" w:rsidRDefault="008A6EDE" w:rsidP="008A6EDE">
      <w:pPr>
        <w:jc w:val="left"/>
        <w:rPr>
          <w:rFonts w:ascii="Times New Roman" w:eastAsia="Arial Unicode MS" w:hAnsi="Times New Roman" w:cs="Times New Roman"/>
          <w:b/>
          <w:noProof/>
          <w:sz w:val="24"/>
          <w:szCs w:val="24"/>
        </w:rPr>
      </w:pPr>
      <w:r w:rsidRPr="003908E7">
        <w:rPr>
          <w:rFonts w:ascii="Times New Roman" w:eastAsia="Arial Unicode MS" w:hAnsi="Times New Roman" w:cs="Times New Roman"/>
          <w:b/>
          <w:noProof/>
          <w:sz w:val="24"/>
          <w:szCs w:val="24"/>
        </w:rPr>
        <w:t>eFigure 1</w:t>
      </w:r>
      <w:r w:rsidR="00F25725" w:rsidRPr="003908E7">
        <w:rPr>
          <w:rFonts w:ascii="Times New Roman" w:eastAsia="Arial Unicode MS" w:hAnsi="Times New Roman" w:cs="Times New Roman"/>
          <w:b/>
          <w:noProof/>
          <w:sz w:val="24"/>
          <w:szCs w:val="24"/>
        </w:rPr>
        <w:t xml:space="preserve"> Editorial Desion Tree for Overviews</w:t>
      </w:r>
    </w:p>
    <w:p w:rsidR="00F25725" w:rsidRPr="003908E7" w:rsidRDefault="00F25725" w:rsidP="008A6EDE">
      <w:pPr>
        <w:jc w:val="left"/>
        <w:rPr>
          <w:rFonts w:ascii="Times New Roman" w:eastAsia="Arial Unicode MS" w:hAnsi="Times New Roman" w:cs="Times New Roman"/>
          <w:b/>
          <w:noProof/>
          <w:sz w:val="24"/>
          <w:szCs w:val="24"/>
        </w:rPr>
      </w:pPr>
    </w:p>
    <w:p w:rsidR="00F25725" w:rsidRPr="003908E7" w:rsidRDefault="008A6EDE" w:rsidP="008A6EDE">
      <w:pPr>
        <w:jc w:val="center"/>
        <w:rPr>
          <w:rFonts w:ascii="Times New Roman" w:hAnsi="Times New Roman" w:cs="Times New Roman"/>
        </w:rPr>
      </w:pPr>
      <w:r w:rsidRPr="003908E7">
        <w:rPr>
          <w:rFonts w:ascii="Times New Roman" w:hAnsi="Times New Roman" w:cs="Times New Roman"/>
          <w:noProof/>
        </w:rPr>
        <w:drawing>
          <wp:inline distT="0" distB="0" distL="0" distR="0" wp14:anchorId="0E49EEDF" wp14:editId="455D8F05">
            <wp:extent cx="6235700" cy="8889386"/>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gure 1_DecisionChar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5700" cy="8889386"/>
                    </a:xfrm>
                    <a:prstGeom prst="rect">
                      <a:avLst/>
                    </a:prstGeom>
                  </pic:spPr>
                </pic:pic>
              </a:graphicData>
            </a:graphic>
          </wp:inline>
        </w:drawing>
      </w:r>
    </w:p>
    <w:p w:rsidR="00F25725" w:rsidRPr="003908E7" w:rsidRDefault="00F25725">
      <w:pPr>
        <w:widowControl/>
        <w:jc w:val="left"/>
        <w:rPr>
          <w:rFonts w:ascii="Times New Roman" w:hAnsi="Times New Roman" w:cs="Times New Roman"/>
        </w:rPr>
      </w:pPr>
      <w:r w:rsidRPr="003908E7">
        <w:rPr>
          <w:rFonts w:ascii="Times New Roman" w:hAnsi="Times New Roman" w:cs="Times New Roman"/>
        </w:rPr>
        <w:br w:type="page"/>
      </w:r>
    </w:p>
    <w:p w:rsidR="008A6EDE" w:rsidRPr="003908E7" w:rsidRDefault="00C33373" w:rsidP="00C33373">
      <w:pPr>
        <w:jc w:val="left"/>
        <w:rPr>
          <w:rFonts w:ascii="Times New Roman" w:eastAsia="Arial Unicode MS" w:hAnsi="Times New Roman" w:cs="Times New Roman"/>
          <w:b/>
          <w:noProof/>
          <w:sz w:val="24"/>
          <w:szCs w:val="24"/>
        </w:rPr>
      </w:pPr>
      <w:r w:rsidRPr="003908E7">
        <w:rPr>
          <w:rFonts w:ascii="Times New Roman" w:eastAsia="Arial Unicode MS" w:hAnsi="Times New Roman" w:cs="Times New Roman"/>
          <w:b/>
          <w:noProof/>
          <w:sz w:val="24"/>
          <w:szCs w:val="24"/>
        </w:rPr>
        <w:lastRenderedPageBreak/>
        <w:t>eFigure 2</w:t>
      </w:r>
      <w:r w:rsidR="00ED0E6D" w:rsidRPr="003908E7">
        <w:rPr>
          <w:rFonts w:ascii="Times New Roman" w:eastAsia="Arial Unicode MS" w:hAnsi="Times New Roman" w:cs="Times New Roman"/>
          <w:b/>
          <w:noProof/>
          <w:sz w:val="24"/>
          <w:szCs w:val="24"/>
        </w:rPr>
        <w:t xml:space="preserve"> </w:t>
      </w:r>
      <w:r w:rsidR="00AA0681">
        <w:rPr>
          <w:rFonts w:ascii="Times New Roman" w:eastAsia="Arial Unicode MS" w:hAnsi="Times New Roman" w:cs="Times New Roman"/>
          <w:b/>
          <w:noProof/>
          <w:sz w:val="24"/>
          <w:szCs w:val="24"/>
        </w:rPr>
        <w:t xml:space="preserve">Interventions for prevention of </w:t>
      </w:r>
      <w:r w:rsidR="00ED0E6D" w:rsidRPr="003908E7">
        <w:rPr>
          <w:rFonts w:ascii="Times New Roman" w:eastAsia="Arial Unicode MS" w:hAnsi="Times New Roman" w:cs="Times New Roman"/>
          <w:b/>
          <w:noProof/>
          <w:sz w:val="24"/>
          <w:szCs w:val="24"/>
        </w:rPr>
        <w:t>NEC</w:t>
      </w:r>
      <w:r w:rsidR="00AA0681">
        <w:rPr>
          <w:rFonts w:ascii="Times New Roman" w:eastAsia="Arial Unicode MS" w:hAnsi="Times New Roman" w:cs="Times New Roman"/>
          <w:b/>
          <w:noProof/>
          <w:sz w:val="24"/>
          <w:szCs w:val="24"/>
        </w:rPr>
        <w:t xml:space="preserve"> with l</w:t>
      </w:r>
      <w:r w:rsidR="00ED0E6D" w:rsidRPr="003908E7">
        <w:rPr>
          <w:rFonts w:ascii="Times New Roman" w:eastAsia="Arial Unicode MS" w:hAnsi="Times New Roman" w:cs="Times New Roman"/>
          <w:b/>
          <w:noProof/>
          <w:sz w:val="24"/>
          <w:szCs w:val="24"/>
        </w:rPr>
        <w:t xml:space="preserve">ow </w:t>
      </w:r>
      <w:r w:rsidR="00AA0681">
        <w:rPr>
          <w:rFonts w:ascii="Times New Roman" w:eastAsia="Arial Unicode MS" w:hAnsi="Times New Roman" w:cs="Times New Roman"/>
          <w:b/>
          <w:noProof/>
          <w:sz w:val="24"/>
          <w:szCs w:val="24"/>
        </w:rPr>
        <w:t>c</w:t>
      </w:r>
      <w:r w:rsidR="00ED0E6D" w:rsidRPr="003908E7">
        <w:rPr>
          <w:rFonts w:ascii="Times New Roman" w:eastAsia="Arial Unicode MS" w:hAnsi="Times New Roman" w:cs="Times New Roman"/>
          <w:b/>
          <w:noProof/>
          <w:sz w:val="24"/>
          <w:szCs w:val="24"/>
        </w:rPr>
        <w:t>ertainty</w:t>
      </w:r>
      <w:r w:rsidR="00AA0681">
        <w:rPr>
          <w:rFonts w:ascii="Times New Roman" w:eastAsia="Arial Unicode MS" w:hAnsi="Times New Roman" w:cs="Times New Roman"/>
          <w:b/>
          <w:noProof/>
          <w:sz w:val="24"/>
          <w:szCs w:val="24"/>
        </w:rPr>
        <w:t xml:space="preserve"> evidence</w:t>
      </w:r>
    </w:p>
    <w:p w:rsidR="00ED0E6D" w:rsidRPr="003908E7" w:rsidRDefault="00AD1616" w:rsidP="00C33373">
      <w:pPr>
        <w:jc w:val="left"/>
        <w:rPr>
          <w:rFonts w:ascii="Times New Roman" w:hAnsi="Times New Roman" w:cs="Times New Roman"/>
        </w:rPr>
      </w:pPr>
      <w:r>
        <w:rPr>
          <w:rFonts w:ascii="Times New Roman" w:hAnsi="Times New Roman" w:cs="Times New Roman"/>
          <w:noProof/>
        </w:rPr>
        <w:drawing>
          <wp:inline distT="0" distB="0" distL="0" distR="0">
            <wp:extent cx="6708753" cy="9090211"/>
            <wp:effectExtent l="0" t="0" r="0" b="0"/>
            <wp:docPr id="2" name="图片 2" descr="F:\umbrellar reviews\2019.3\Figures\Supplemental figures\eFigure 2 Low quality\NEC Low quality-jama pediatric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mbrellar reviews\2019.3\Figures\Supplemental figures\eFigure 2 Low quality\NEC Low quality-jama pediatrics.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1623" cy="9094099"/>
                    </a:xfrm>
                    <a:prstGeom prst="rect">
                      <a:avLst/>
                    </a:prstGeom>
                    <a:noFill/>
                    <a:ln>
                      <a:noFill/>
                    </a:ln>
                  </pic:spPr>
                </pic:pic>
              </a:graphicData>
            </a:graphic>
          </wp:inline>
        </w:drawing>
      </w:r>
    </w:p>
    <w:p w:rsidR="00ED0E6D" w:rsidRPr="003908E7" w:rsidRDefault="00ED0E6D">
      <w:pPr>
        <w:widowControl/>
        <w:jc w:val="left"/>
        <w:rPr>
          <w:rFonts w:ascii="Times New Roman" w:hAnsi="Times New Roman" w:cs="Times New Roman"/>
        </w:rPr>
      </w:pPr>
      <w:r w:rsidRPr="003908E7">
        <w:rPr>
          <w:rFonts w:ascii="Times New Roman" w:hAnsi="Times New Roman" w:cs="Times New Roman"/>
        </w:rPr>
        <w:br w:type="page"/>
      </w:r>
    </w:p>
    <w:p w:rsidR="00D76688" w:rsidRDefault="00ED0E6D" w:rsidP="00D76688">
      <w:pPr>
        <w:jc w:val="left"/>
        <w:rPr>
          <w:rFonts w:ascii="Times New Roman" w:eastAsia="Arial Unicode MS" w:hAnsi="Times New Roman" w:cs="Times New Roman"/>
          <w:b/>
          <w:noProof/>
          <w:sz w:val="24"/>
          <w:szCs w:val="24"/>
        </w:rPr>
      </w:pPr>
      <w:r w:rsidRPr="003908E7">
        <w:rPr>
          <w:rFonts w:ascii="Times New Roman" w:eastAsia="Arial Unicode MS" w:hAnsi="Times New Roman" w:cs="Times New Roman"/>
          <w:b/>
          <w:noProof/>
          <w:sz w:val="24"/>
          <w:szCs w:val="24"/>
        </w:rPr>
        <w:lastRenderedPageBreak/>
        <w:t xml:space="preserve">eFigure 3 </w:t>
      </w:r>
      <w:r w:rsidR="00AA0681">
        <w:rPr>
          <w:rFonts w:ascii="Times New Roman" w:eastAsia="Arial Unicode MS" w:hAnsi="Times New Roman" w:cs="Times New Roman"/>
          <w:b/>
          <w:noProof/>
          <w:sz w:val="24"/>
          <w:szCs w:val="24"/>
        </w:rPr>
        <w:t xml:space="preserve">Interventions for prevention of </w:t>
      </w:r>
      <w:r w:rsidRPr="003908E7">
        <w:rPr>
          <w:rFonts w:ascii="Times New Roman" w:eastAsia="Arial Unicode MS" w:hAnsi="Times New Roman" w:cs="Times New Roman"/>
          <w:b/>
          <w:noProof/>
          <w:sz w:val="24"/>
          <w:szCs w:val="24"/>
        </w:rPr>
        <w:t>NEC</w:t>
      </w:r>
      <w:r w:rsidR="00AA0681">
        <w:rPr>
          <w:rFonts w:ascii="Times New Roman" w:eastAsia="Arial Unicode MS" w:hAnsi="Times New Roman" w:cs="Times New Roman"/>
          <w:b/>
          <w:noProof/>
          <w:sz w:val="24"/>
          <w:szCs w:val="24"/>
        </w:rPr>
        <w:t xml:space="preserve"> with v</w:t>
      </w:r>
      <w:r w:rsidRPr="003908E7">
        <w:rPr>
          <w:rFonts w:ascii="Times New Roman" w:eastAsia="Arial Unicode MS" w:hAnsi="Times New Roman" w:cs="Times New Roman"/>
          <w:b/>
          <w:noProof/>
          <w:sz w:val="24"/>
          <w:szCs w:val="24"/>
        </w:rPr>
        <w:t xml:space="preserve">ery </w:t>
      </w:r>
      <w:r w:rsidR="00AA0681">
        <w:rPr>
          <w:rFonts w:ascii="Times New Roman" w:eastAsia="Arial Unicode MS" w:hAnsi="Times New Roman" w:cs="Times New Roman"/>
          <w:b/>
          <w:noProof/>
          <w:sz w:val="24"/>
          <w:szCs w:val="24"/>
        </w:rPr>
        <w:t>l</w:t>
      </w:r>
      <w:r w:rsidRPr="003908E7">
        <w:rPr>
          <w:rFonts w:ascii="Times New Roman" w:eastAsia="Arial Unicode MS" w:hAnsi="Times New Roman" w:cs="Times New Roman"/>
          <w:b/>
          <w:noProof/>
          <w:sz w:val="24"/>
          <w:szCs w:val="24"/>
        </w:rPr>
        <w:t xml:space="preserve">ow </w:t>
      </w:r>
      <w:r w:rsidR="00AA0681">
        <w:rPr>
          <w:rFonts w:ascii="Times New Roman" w:eastAsia="Arial Unicode MS" w:hAnsi="Times New Roman" w:cs="Times New Roman"/>
          <w:b/>
          <w:noProof/>
          <w:sz w:val="24"/>
          <w:szCs w:val="24"/>
        </w:rPr>
        <w:t>c</w:t>
      </w:r>
      <w:r w:rsidRPr="003908E7">
        <w:rPr>
          <w:rFonts w:ascii="Times New Roman" w:eastAsia="Arial Unicode MS" w:hAnsi="Times New Roman" w:cs="Times New Roman"/>
          <w:b/>
          <w:noProof/>
          <w:sz w:val="24"/>
          <w:szCs w:val="24"/>
        </w:rPr>
        <w:t>ertainty</w:t>
      </w:r>
      <w:r w:rsidR="00AA0681">
        <w:rPr>
          <w:rFonts w:ascii="Times New Roman" w:eastAsia="Arial Unicode MS" w:hAnsi="Times New Roman" w:cs="Times New Roman"/>
          <w:b/>
          <w:noProof/>
          <w:sz w:val="24"/>
          <w:szCs w:val="24"/>
        </w:rPr>
        <w:t xml:space="preserve"> evidence</w:t>
      </w:r>
      <w:r w:rsidR="00F93E47">
        <w:rPr>
          <w:rFonts w:ascii="Times New Roman" w:hAnsi="Times New Roman" w:cs="Times New Roman"/>
          <w:noProof/>
        </w:rPr>
        <w:drawing>
          <wp:inline distT="0" distB="0" distL="0" distR="0" wp14:anchorId="0EDC14A4" wp14:editId="2C1080B7">
            <wp:extent cx="6381241" cy="9451663"/>
            <wp:effectExtent l="0" t="0" r="635" b="0"/>
            <wp:docPr id="7" name="图片 7" descr="F:\umbrellar reviews\2019.3\Figures\Supplemental figures\eFigure 3 very low quality\very low quality_jama pediatrics_页面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mbrellar reviews\2019.3\Figures\Supplemental figures\eFigure 3 very low quality\very low quality_jama pediatrics_页面_1.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241" cy="9451663"/>
                    </a:xfrm>
                    <a:prstGeom prst="rect">
                      <a:avLst/>
                    </a:prstGeom>
                    <a:noFill/>
                    <a:ln>
                      <a:noFill/>
                    </a:ln>
                  </pic:spPr>
                </pic:pic>
              </a:graphicData>
            </a:graphic>
          </wp:inline>
        </w:drawing>
      </w:r>
    </w:p>
    <w:p w:rsidR="00D76688" w:rsidRDefault="00D76688">
      <w:pPr>
        <w:widowControl/>
        <w:jc w:val="left"/>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br w:type="page"/>
      </w:r>
      <w:r>
        <w:rPr>
          <w:rFonts w:ascii="Times New Roman" w:hAnsi="Times New Roman" w:cs="Times New Roman"/>
          <w:noProof/>
        </w:rPr>
        <w:lastRenderedPageBreak/>
        <w:drawing>
          <wp:inline distT="0" distB="0" distL="0" distR="0" wp14:anchorId="7C6182FA" wp14:editId="43EAB9A4">
            <wp:extent cx="6508376" cy="9647881"/>
            <wp:effectExtent l="0" t="0" r="6985" b="0"/>
            <wp:docPr id="5" name="图片 5" descr="F:\umbrellar reviews\2019.3\Figures\Supplemental figures\eFigure 3 very low quality\very low quality_jama pediatrics_页面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mbrellar reviews\2019.3\Figures\Supplemental figures\eFigure 3 very low quality\very low quality_jama pediatrics_页面_2.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9455" cy="9649480"/>
                    </a:xfrm>
                    <a:prstGeom prst="rect">
                      <a:avLst/>
                    </a:prstGeom>
                    <a:noFill/>
                    <a:ln>
                      <a:noFill/>
                    </a:ln>
                  </pic:spPr>
                </pic:pic>
              </a:graphicData>
            </a:graphic>
          </wp:inline>
        </w:drawing>
      </w:r>
    </w:p>
    <w:p w:rsidR="00D76688" w:rsidRDefault="00F93E47" w:rsidP="00D76688">
      <w:pPr>
        <w:jc w:val="left"/>
        <w:rPr>
          <w:rFonts w:ascii="Times New Roman" w:hAnsi="Times New Roman" w:cs="Times New Roman"/>
        </w:rPr>
      </w:pPr>
      <w:r>
        <w:rPr>
          <w:rFonts w:ascii="Times New Roman" w:hAnsi="Times New Roman" w:cs="Times New Roman"/>
          <w:noProof/>
        </w:rPr>
        <w:lastRenderedPageBreak/>
        <w:drawing>
          <wp:inline distT="0" distB="0" distL="0" distR="0" wp14:anchorId="1026BB9C" wp14:editId="38F7FBF5">
            <wp:extent cx="6593695" cy="8283389"/>
            <wp:effectExtent l="0" t="0" r="0" b="3810"/>
            <wp:docPr id="6" name="图片 6" descr="F:\umbrellar reviews\2019.3\Figures\Supplemental figures\eFigure 3 very low quality\very low quality_jama pediatrics_页面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mbrellar reviews\2019.3\Figures\Supplemental figures\eFigure 3 very low quality\very low quality_jama pediatrics_页面_3.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0773" cy="8292280"/>
                    </a:xfrm>
                    <a:prstGeom prst="rect">
                      <a:avLst/>
                    </a:prstGeom>
                    <a:noFill/>
                    <a:ln>
                      <a:noFill/>
                    </a:ln>
                  </pic:spPr>
                </pic:pic>
              </a:graphicData>
            </a:graphic>
          </wp:inline>
        </w:drawing>
      </w:r>
    </w:p>
    <w:p w:rsidR="00D76688" w:rsidRDefault="00D76688">
      <w:pPr>
        <w:widowControl/>
        <w:jc w:val="left"/>
        <w:rPr>
          <w:rFonts w:ascii="Times New Roman" w:hAnsi="Times New Roman" w:cs="Times New Roman"/>
        </w:rPr>
      </w:pPr>
      <w:r>
        <w:rPr>
          <w:rFonts w:ascii="Times New Roman" w:hAnsi="Times New Roman" w:cs="Times New Roman"/>
        </w:rPr>
        <w:br w:type="page"/>
      </w:r>
    </w:p>
    <w:p w:rsidR="00303CCA" w:rsidRPr="00FA4AB2" w:rsidRDefault="00303CCA" w:rsidP="00303CCA">
      <w:pPr>
        <w:jc w:val="left"/>
        <w:rPr>
          <w:rFonts w:ascii="Times New Roman" w:eastAsia="等线" w:hAnsi="Times New Roman" w:cs="Times New Roman"/>
          <w:b/>
          <w:kern w:val="0"/>
          <w:sz w:val="24"/>
          <w:szCs w:val="24"/>
        </w:rPr>
      </w:pPr>
      <w:proofErr w:type="spellStart"/>
      <w:proofErr w:type="gramStart"/>
      <w:r w:rsidRPr="00FA4AB2">
        <w:rPr>
          <w:rFonts w:ascii="Times New Roman" w:hAnsi="Times New Roman" w:cs="Times New Roman"/>
          <w:b/>
          <w:sz w:val="24"/>
          <w:szCs w:val="24"/>
        </w:rPr>
        <w:lastRenderedPageBreak/>
        <w:t>eTable</w:t>
      </w:r>
      <w:proofErr w:type="spellEnd"/>
      <w:proofErr w:type="gramEnd"/>
      <w:r w:rsidRPr="00FA4AB2">
        <w:rPr>
          <w:rFonts w:ascii="Times New Roman" w:hAnsi="Times New Roman" w:cs="Times New Roman"/>
          <w:b/>
          <w:sz w:val="24"/>
          <w:szCs w:val="24"/>
        </w:rPr>
        <w:t xml:space="preserve"> 1.</w:t>
      </w:r>
      <w:r w:rsidRPr="00FA4AB2">
        <w:rPr>
          <w:rFonts w:ascii="Times New Roman" w:hAnsi="Times New Roman" w:cs="Times New Roman" w:hint="eastAsia"/>
          <w:b/>
          <w:sz w:val="24"/>
          <w:szCs w:val="24"/>
        </w:rPr>
        <w:t xml:space="preserve"> </w:t>
      </w:r>
      <w:r w:rsidRPr="00FA4AB2">
        <w:rPr>
          <w:rFonts w:ascii="Times New Roman" w:eastAsia="等线" w:hAnsi="Times New Roman" w:cs="Times New Roman"/>
          <w:b/>
          <w:kern w:val="0"/>
          <w:sz w:val="24"/>
          <w:szCs w:val="24"/>
        </w:rPr>
        <w:t>Search strategy</w:t>
      </w:r>
      <w:r w:rsidRPr="00FA4AB2">
        <w:rPr>
          <w:rFonts w:ascii="Times New Roman" w:eastAsia="等线" w:hAnsi="Times New Roman" w:cs="Times New Roman" w:hint="eastAsia"/>
          <w:b/>
          <w:kern w:val="0"/>
          <w:sz w:val="24"/>
          <w:szCs w:val="24"/>
        </w:rPr>
        <w:t xml:space="preserve"> in</w:t>
      </w:r>
      <w:r w:rsidRPr="00FA4AB2">
        <w:rPr>
          <w:rFonts w:ascii="Times New Roman" w:eastAsia="等线" w:hAnsi="Times New Roman" w:cs="Times New Roman"/>
          <w:b/>
          <w:kern w:val="0"/>
          <w:sz w:val="24"/>
          <w:szCs w:val="24"/>
        </w:rPr>
        <w:t xml:space="preserve"> PubMed</w:t>
      </w:r>
      <w:r w:rsidRPr="00FA4AB2">
        <w:rPr>
          <w:rFonts w:ascii="Times New Roman" w:eastAsia="等线" w:hAnsi="Times New Roman" w:cs="Times New Roman" w:hint="eastAsia"/>
          <w:b/>
          <w:kern w:val="0"/>
          <w:sz w:val="24"/>
          <w:szCs w:val="24"/>
        </w:rPr>
        <w:t xml:space="preserve"> </w:t>
      </w:r>
      <w:r w:rsidRPr="00FA4AB2">
        <w:rPr>
          <w:rFonts w:ascii="Times New Roman" w:eastAsia="等线" w:hAnsi="Times New Roman" w:cs="Times New Roman"/>
          <w:b/>
          <w:kern w:val="0"/>
          <w:sz w:val="24"/>
          <w:szCs w:val="24"/>
        </w:rPr>
        <w:t>(</w:t>
      </w:r>
      <w:r w:rsidRPr="00FA4AB2">
        <w:rPr>
          <w:rFonts w:ascii="Times New Roman" w:eastAsia="等线" w:hAnsi="Times New Roman" w:cs="Times New Roman" w:hint="eastAsia"/>
          <w:b/>
          <w:kern w:val="0"/>
          <w:sz w:val="24"/>
          <w:szCs w:val="24"/>
        </w:rPr>
        <w:t>Modified similar strategy applied in other databases</w:t>
      </w:r>
      <w:r w:rsidRPr="00FA4AB2">
        <w:rPr>
          <w:rFonts w:ascii="Times New Roman" w:eastAsia="等线" w:hAnsi="Times New Roman" w:cs="Times New Roman"/>
          <w:b/>
          <w:kern w:val="0"/>
          <w:sz w:val="24"/>
          <w:szCs w:val="24"/>
        </w:rPr>
        <w:t>)</w:t>
      </w:r>
    </w:p>
    <w:p w:rsidR="00303CCA" w:rsidRPr="00303CCA" w:rsidRDefault="00303CCA" w:rsidP="00303CCA">
      <w:pPr>
        <w:widowControl/>
        <w:jc w:val="center"/>
        <w:rPr>
          <w:rFonts w:ascii="Times New Roman" w:eastAsia="等线" w:hAnsi="Times New Roman" w:cs="Times New Roman"/>
          <w:b/>
          <w:kern w:val="0"/>
          <w:sz w:val="24"/>
          <w:szCs w:val="24"/>
        </w:rPr>
      </w:pPr>
    </w:p>
    <w:tbl>
      <w:tblPr>
        <w:tblStyle w:val="1"/>
        <w:tblW w:w="5000" w:type="pct"/>
        <w:jc w:val="center"/>
        <w:tblLook w:val="04A0" w:firstRow="1" w:lastRow="0" w:firstColumn="1" w:lastColumn="0" w:noHBand="0" w:noVBand="1"/>
      </w:tblPr>
      <w:tblGrid>
        <w:gridCol w:w="1228"/>
        <w:gridCol w:w="9454"/>
      </w:tblGrid>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b/>
              </w:rPr>
            </w:pPr>
            <w:r w:rsidRPr="00303CCA">
              <w:rPr>
                <w:rFonts w:ascii="Times New Roman" w:eastAsia="等线" w:hAnsi="Times New Roman" w:cs="Times New Roman"/>
                <w:b/>
              </w:rPr>
              <w:t>#</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b/>
              </w:rPr>
            </w:pPr>
            <w:r w:rsidRPr="00303CCA">
              <w:rPr>
                <w:rFonts w:ascii="Times New Roman" w:eastAsia="等线" w:hAnsi="Times New Roman" w:cs="Times New Roman"/>
                <w:b/>
              </w:rPr>
              <w:t>Search terms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"necrotising enterocolitis"[All Fields]</w:t>
            </w:r>
          </w:p>
        </w:tc>
      </w:tr>
      <w:tr w:rsidR="00303CCA" w:rsidRPr="00303CCA" w:rsidTr="00303CCA">
        <w:trPr>
          <w:trHeight w:val="349"/>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2</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"necrotizing enterocolitis"[All Fields]</w:t>
            </w:r>
          </w:p>
        </w:tc>
      </w:tr>
      <w:tr w:rsidR="00303CCA" w:rsidRPr="00303CCA" w:rsidTr="00303CCA">
        <w:trPr>
          <w:trHeight w:val="349"/>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3</w:t>
            </w:r>
          </w:p>
        </w:tc>
        <w:tc>
          <w:tcPr>
            <w:tcW w:w="4425" w:type="pct"/>
          </w:tcPr>
          <w:p w:rsidR="00303CCA" w:rsidRPr="00303CCA" w:rsidRDefault="0089061A" w:rsidP="0089061A">
            <w:pPr>
              <w:widowControl/>
              <w:spacing w:line="360" w:lineRule="auto"/>
              <w:jc w:val="center"/>
              <w:rPr>
                <w:rFonts w:ascii="Times New Roman" w:eastAsia="等线" w:hAnsi="Times New Roman" w:cs="Times New Roman"/>
              </w:rPr>
            </w:pPr>
            <w:r>
              <w:rPr>
                <w:rFonts w:ascii="Times New Roman" w:eastAsia="等线" w:hAnsi="Times New Roman" w:cs="Times New Roman"/>
              </w:rPr>
              <w:t>"necroti</w:t>
            </w:r>
            <w:r>
              <w:rPr>
                <w:rFonts w:ascii="Times New Roman" w:eastAsia="等线" w:hAnsi="Times New Roman" w:cs="Times New Roman" w:hint="eastAsia"/>
              </w:rPr>
              <w:t>s</w:t>
            </w:r>
            <w:r w:rsidRPr="00303CCA">
              <w:rPr>
                <w:rFonts w:ascii="Times New Roman" w:eastAsia="等线" w:hAnsi="Times New Roman" w:cs="Times New Roman"/>
              </w:rPr>
              <w:t>ing"[All Fields]</w:t>
            </w:r>
            <w:r>
              <w:rPr>
                <w:rFonts w:ascii="Times New Roman" w:eastAsia="等线" w:hAnsi="Times New Roman" w:cs="Times New Roman"/>
              </w:rPr>
              <w:t xml:space="preserve"> AND </w:t>
            </w:r>
            <w:r w:rsidRPr="00303CCA">
              <w:rPr>
                <w:rFonts w:ascii="Times New Roman" w:eastAsia="等线" w:hAnsi="Times New Roman" w:cs="Times New Roman"/>
              </w:rPr>
              <w:t>"enteroco</w:t>
            </w:r>
            <w:r>
              <w:rPr>
                <w:rFonts w:ascii="Times New Roman" w:eastAsia="等线" w:hAnsi="Times New Roman" w:cs="Times New Roman"/>
              </w:rPr>
              <w:t>litis"[All Fields]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4</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"necrotizing"[All Fields] AND "enterocolitis"[All Fields]</w:t>
            </w:r>
          </w:p>
        </w:tc>
      </w:tr>
      <w:tr w:rsidR="00303CCA" w:rsidRPr="00303CCA" w:rsidTr="00303CCA">
        <w:trPr>
          <w:trHeight w:val="349"/>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5</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NEC[All Fields]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6</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"enterocolitis, necrotizing"[</w:t>
            </w:r>
            <w:proofErr w:type="spellStart"/>
            <w:r w:rsidRPr="00303CCA">
              <w:rPr>
                <w:rFonts w:ascii="Times New Roman" w:eastAsia="等线" w:hAnsi="Times New Roman" w:cs="Times New Roman"/>
              </w:rPr>
              <w:t>MeSH</w:t>
            </w:r>
            <w:proofErr w:type="spellEnd"/>
            <w:r w:rsidRPr="00303CCA">
              <w:rPr>
                <w:rFonts w:ascii="Times New Roman" w:eastAsia="等线" w:hAnsi="Times New Roman" w:cs="Times New Roman"/>
              </w:rPr>
              <w:t xml:space="preserve"> Terms]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7</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 OR #2 OR #3 OR #4 OR #5 OR #6</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8</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"systematic review"[All Fields]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9</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"systematic review"[Publication Type]</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10</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"systematic reviews as topic"[</w:t>
            </w:r>
            <w:proofErr w:type="spellStart"/>
            <w:r w:rsidRPr="00303CCA">
              <w:rPr>
                <w:rFonts w:ascii="Times New Roman" w:eastAsia="等线" w:hAnsi="Times New Roman" w:cs="Times New Roman"/>
              </w:rPr>
              <w:t>MeSH</w:t>
            </w:r>
            <w:proofErr w:type="spellEnd"/>
            <w:r w:rsidRPr="00303CCA">
              <w:rPr>
                <w:rFonts w:ascii="Times New Roman" w:eastAsia="等线" w:hAnsi="Times New Roman" w:cs="Times New Roman"/>
              </w:rPr>
              <w:t xml:space="preserve"> Terms]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11</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"meta-analysis"[All Fields]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12</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"meta-analysis"[Publication Type]</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13</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"meta-analysis as topic"[</w:t>
            </w:r>
            <w:proofErr w:type="spellStart"/>
            <w:r w:rsidRPr="00303CCA">
              <w:rPr>
                <w:rFonts w:ascii="Times New Roman" w:eastAsia="等线" w:hAnsi="Times New Roman" w:cs="Times New Roman"/>
              </w:rPr>
              <w:t>MeSH</w:t>
            </w:r>
            <w:proofErr w:type="spellEnd"/>
            <w:r w:rsidRPr="00303CCA">
              <w:rPr>
                <w:rFonts w:ascii="Times New Roman" w:eastAsia="等线" w:hAnsi="Times New Roman" w:cs="Times New Roman"/>
              </w:rPr>
              <w:t xml:space="preserve"> Terms]</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14</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#8 OR #9 OR #10 OR #11 OR #12 OR #13</w:t>
            </w:r>
          </w:p>
        </w:tc>
      </w:tr>
      <w:tr w:rsidR="00303CCA" w:rsidRPr="00303CCA" w:rsidTr="00303CCA">
        <w:trPr>
          <w:trHeight w:val="365"/>
          <w:jc w:val="center"/>
        </w:trPr>
        <w:tc>
          <w:tcPr>
            <w:tcW w:w="57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rPr>
              <w:t>15</w:t>
            </w:r>
          </w:p>
        </w:tc>
        <w:tc>
          <w:tcPr>
            <w:tcW w:w="4425" w:type="pct"/>
          </w:tcPr>
          <w:p w:rsidR="00303CCA" w:rsidRPr="00303CCA" w:rsidRDefault="00303CCA" w:rsidP="00303CCA">
            <w:pPr>
              <w:widowControl/>
              <w:spacing w:line="360" w:lineRule="auto"/>
              <w:jc w:val="center"/>
              <w:rPr>
                <w:rFonts w:ascii="Times New Roman" w:eastAsia="等线" w:hAnsi="Times New Roman" w:cs="Times New Roman"/>
              </w:rPr>
            </w:pPr>
            <w:r w:rsidRPr="00303CCA">
              <w:rPr>
                <w:rFonts w:ascii="Times New Roman" w:eastAsia="等线" w:hAnsi="Times New Roman" w:cs="Times New Roman" w:hint="eastAsia"/>
              </w:rPr>
              <w:t>#7 AND #14</w:t>
            </w:r>
          </w:p>
        </w:tc>
      </w:tr>
    </w:tbl>
    <w:p w:rsidR="00303CCA" w:rsidRPr="00303CCA" w:rsidRDefault="00303CCA" w:rsidP="00303CCA">
      <w:pPr>
        <w:widowControl/>
        <w:jc w:val="left"/>
        <w:rPr>
          <w:rFonts w:ascii="Times New Roman" w:eastAsia="等线" w:hAnsi="Times New Roman" w:cs="Times New Roman"/>
          <w:kern w:val="0"/>
          <w:sz w:val="24"/>
          <w:szCs w:val="24"/>
        </w:rPr>
      </w:pPr>
    </w:p>
    <w:p w:rsidR="00303CCA" w:rsidRDefault="00303CCA" w:rsidP="00CF6F0B">
      <w:pPr>
        <w:jc w:val="left"/>
        <w:rPr>
          <w:rFonts w:ascii="Times New Roman" w:hAnsi="Times New Roman" w:cs="Times New Roman"/>
          <w:b/>
          <w:sz w:val="24"/>
          <w:szCs w:val="24"/>
        </w:rPr>
      </w:pPr>
    </w:p>
    <w:p w:rsidR="00303CCA" w:rsidRDefault="00303CCA">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D95F87" w:rsidRPr="004647A0" w:rsidRDefault="00303CCA" w:rsidP="00CF6F0B">
      <w:pPr>
        <w:jc w:val="left"/>
        <w:rPr>
          <w:rFonts w:ascii="Times New Roman" w:hAnsi="Times New Roman" w:cs="Times New Roman"/>
          <w:sz w:val="18"/>
          <w:szCs w:val="18"/>
        </w:rPr>
      </w:pPr>
      <w:proofErr w:type="spellStart"/>
      <w:proofErr w:type="gramStart"/>
      <w:r>
        <w:rPr>
          <w:rFonts w:ascii="Times New Roman" w:hAnsi="Times New Roman" w:cs="Times New Roman"/>
          <w:b/>
          <w:sz w:val="24"/>
          <w:szCs w:val="24"/>
        </w:rPr>
        <w:lastRenderedPageBreak/>
        <w:t>eTable</w:t>
      </w:r>
      <w:proofErr w:type="spellEnd"/>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2</w:t>
      </w:r>
      <w:r w:rsidR="00D95F87" w:rsidRPr="0007046C">
        <w:rPr>
          <w:rFonts w:ascii="Times New Roman" w:hAnsi="Times New Roman" w:cs="Times New Roman"/>
          <w:b/>
          <w:sz w:val="24"/>
          <w:szCs w:val="24"/>
        </w:rPr>
        <w:t xml:space="preserve">. </w:t>
      </w:r>
      <w:r w:rsidR="00CF6F0B" w:rsidRPr="00CF6F0B">
        <w:rPr>
          <w:rFonts w:ascii="Times New Roman" w:hAnsi="Times New Roman" w:cs="Times New Roman"/>
          <w:b/>
          <w:sz w:val="24"/>
          <w:szCs w:val="24"/>
        </w:rPr>
        <w:t>AMSTAR Assessments for Included Reviews</w:t>
      </w:r>
    </w:p>
    <w:tbl>
      <w:tblPr>
        <w:tblStyle w:val="a6"/>
        <w:tblW w:w="5051" w:type="pct"/>
        <w:jc w:val="center"/>
        <w:tblLayout w:type="fixed"/>
        <w:tblLook w:val="04A0" w:firstRow="1" w:lastRow="0" w:firstColumn="1" w:lastColumn="0" w:noHBand="0" w:noVBand="1"/>
      </w:tblPr>
      <w:tblGrid>
        <w:gridCol w:w="1010"/>
        <w:gridCol w:w="736"/>
        <w:gridCol w:w="714"/>
        <w:gridCol w:w="770"/>
        <w:gridCol w:w="736"/>
        <w:gridCol w:w="749"/>
        <w:gridCol w:w="842"/>
        <w:gridCol w:w="803"/>
        <w:gridCol w:w="766"/>
        <w:gridCol w:w="790"/>
        <w:gridCol w:w="717"/>
        <w:gridCol w:w="699"/>
        <w:gridCol w:w="613"/>
        <w:gridCol w:w="846"/>
      </w:tblGrid>
      <w:tr w:rsidR="00D95F87" w:rsidRPr="003908E7" w:rsidTr="00D95F87">
        <w:trPr>
          <w:jc w:val="center"/>
        </w:trPr>
        <w:tc>
          <w:tcPr>
            <w:tcW w:w="468" w:type="pct"/>
            <w:vMerge w:val="restart"/>
          </w:tcPr>
          <w:p w:rsidR="00D95F87" w:rsidRPr="003908E7" w:rsidRDefault="00D95F87" w:rsidP="00D95F87">
            <w:pPr>
              <w:rPr>
                <w:rFonts w:ascii="Times New Roman" w:hAnsi="Times New Roman" w:cs="Times New Roman"/>
                <w:b/>
                <w:sz w:val="20"/>
                <w:szCs w:val="20"/>
              </w:rPr>
            </w:pPr>
          </w:p>
          <w:p w:rsidR="00D95F87" w:rsidRPr="003908E7" w:rsidRDefault="00D95F87" w:rsidP="00D95F87">
            <w:pPr>
              <w:rPr>
                <w:rFonts w:ascii="Times New Roman" w:hAnsi="Times New Roman" w:cs="Times New Roman"/>
                <w:b/>
                <w:sz w:val="20"/>
                <w:szCs w:val="20"/>
              </w:rPr>
            </w:pPr>
          </w:p>
          <w:p w:rsidR="00D95F87" w:rsidRPr="003908E7" w:rsidRDefault="00D95F87" w:rsidP="00D95F87">
            <w:pPr>
              <w:rPr>
                <w:rFonts w:ascii="Times New Roman" w:hAnsi="Times New Roman" w:cs="Times New Roman"/>
                <w:sz w:val="20"/>
                <w:szCs w:val="20"/>
              </w:rPr>
            </w:pPr>
            <w:r w:rsidRPr="003908E7">
              <w:rPr>
                <w:rFonts w:ascii="Times New Roman" w:hAnsi="Times New Roman" w:cs="Times New Roman"/>
                <w:b/>
                <w:sz w:val="20"/>
                <w:szCs w:val="20"/>
              </w:rPr>
              <w:t>REVIEW ID</w:t>
            </w:r>
          </w:p>
        </w:tc>
        <w:tc>
          <w:tcPr>
            <w:tcW w:w="3856" w:type="pct"/>
            <w:gridSpan w:val="11"/>
          </w:tcPr>
          <w:p w:rsidR="00D95F87" w:rsidRPr="003908E7" w:rsidRDefault="00D95F87" w:rsidP="00D95F87">
            <w:pPr>
              <w:jc w:val="center"/>
              <w:rPr>
                <w:rFonts w:ascii="Times New Roman" w:hAnsi="Times New Roman" w:cs="Times New Roman"/>
                <w:b/>
                <w:sz w:val="20"/>
                <w:szCs w:val="20"/>
              </w:rPr>
            </w:pPr>
            <w:r w:rsidRPr="003908E7">
              <w:rPr>
                <w:rFonts w:ascii="Times New Roman" w:hAnsi="Times New Roman" w:cs="Times New Roman"/>
                <w:b/>
                <w:sz w:val="20"/>
                <w:szCs w:val="20"/>
              </w:rPr>
              <w:t>AMSTAR CRITERIA</w:t>
            </w:r>
          </w:p>
        </w:tc>
        <w:tc>
          <w:tcPr>
            <w:tcW w:w="284" w:type="pct"/>
            <w:vMerge w:val="restart"/>
          </w:tcPr>
          <w:p w:rsidR="00D95F87" w:rsidRPr="003908E7" w:rsidRDefault="00D95F87" w:rsidP="00D95F87">
            <w:pPr>
              <w:autoSpaceDE w:val="0"/>
              <w:autoSpaceDN w:val="0"/>
              <w:adjustRightInd w:val="0"/>
              <w:jc w:val="center"/>
              <w:rPr>
                <w:rFonts w:ascii="Times New Roman" w:hAnsi="Times New Roman" w:cs="Times New Roman"/>
                <w:b/>
                <w:bCs/>
                <w:kern w:val="0"/>
                <w:sz w:val="20"/>
                <w:szCs w:val="20"/>
              </w:rPr>
            </w:pPr>
          </w:p>
          <w:p w:rsidR="00D95F87" w:rsidRPr="003908E7" w:rsidRDefault="00D95F87" w:rsidP="00D95F87">
            <w:pPr>
              <w:autoSpaceDE w:val="0"/>
              <w:autoSpaceDN w:val="0"/>
              <w:adjustRightInd w:val="0"/>
              <w:jc w:val="center"/>
              <w:rPr>
                <w:rFonts w:ascii="Times New Roman" w:hAnsi="Times New Roman" w:cs="Times New Roman"/>
                <w:b/>
                <w:bCs/>
                <w:kern w:val="0"/>
                <w:sz w:val="20"/>
                <w:szCs w:val="20"/>
              </w:rPr>
            </w:pPr>
          </w:p>
          <w:p w:rsidR="00D95F87" w:rsidRPr="003908E7" w:rsidRDefault="00D95F87" w:rsidP="00D95F87">
            <w:pPr>
              <w:autoSpaceDE w:val="0"/>
              <w:autoSpaceDN w:val="0"/>
              <w:adjustRightInd w:val="0"/>
              <w:jc w:val="center"/>
              <w:rPr>
                <w:rFonts w:ascii="Times New Roman" w:hAnsi="Times New Roman" w:cs="Times New Roman"/>
                <w:b/>
                <w:bCs/>
                <w:kern w:val="0"/>
                <w:sz w:val="20"/>
                <w:szCs w:val="20"/>
              </w:rPr>
            </w:pPr>
            <w:r w:rsidRPr="003908E7">
              <w:rPr>
                <w:rFonts w:ascii="Times New Roman" w:hAnsi="Times New Roman" w:cs="Times New Roman"/>
                <w:b/>
                <w:bCs/>
                <w:kern w:val="0"/>
                <w:sz w:val="20"/>
                <w:szCs w:val="20"/>
              </w:rPr>
              <w:t>TOTAL</w:t>
            </w:r>
          </w:p>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b/>
                <w:bCs/>
                <w:kern w:val="0"/>
                <w:sz w:val="20"/>
                <w:szCs w:val="20"/>
              </w:rPr>
              <w:t>SCORE</w:t>
            </w:r>
          </w:p>
        </w:tc>
        <w:tc>
          <w:tcPr>
            <w:tcW w:w="392" w:type="pct"/>
            <w:vMerge w:val="restart"/>
          </w:tcPr>
          <w:p w:rsidR="00D95F87" w:rsidRPr="003908E7" w:rsidRDefault="00D95F87" w:rsidP="00D95F87">
            <w:pPr>
              <w:jc w:val="center"/>
              <w:rPr>
                <w:rFonts w:ascii="Times New Roman" w:hAnsi="Times New Roman" w:cs="Times New Roman"/>
                <w:b/>
                <w:sz w:val="20"/>
                <w:szCs w:val="20"/>
              </w:rPr>
            </w:pPr>
          </w:p>
          <w:p w:rsidR="00D95F87" w:rsidRPr="003908E7" w:rsidRDefault="00D95F87" w:rsidP="00D95F87">
            <w:pPr>
              <w:jc w:val="center"/>
              <w:rPr>
                <w:rFonts w:ascii="Times New Roman" w:hAnsi="Times New Roman" w:cs="Times New Roman"/>
                <w:b/>
                <w:sz w:val="20"/>
                <w:szCs w:val="20"/>
              </w:rPr>
            </w:pPr>
          </w:p>
          <w:p w:rsidR="00D95F87" w:rsidRPr="003908E7" w:rsidRDefault="00D95F87" w:rsidP="00D95F87">
            <w:pPr>
              <w:jc w:val="center"/>
              <w:rPr>
                <w:rFonts w:ascii="Times New Roman" w:hAnsi="Times New Roman" w:cs="Times New Roman"/>
                <w:b/>
                <w:bCs/>
                <w:kern w:val="0"/>
                <w:sz w:val="20"/>
                <w:szCs w:val="20"/>
              </w:rPr>
            </w:pPr>
            <w:r w:rsidRPr="003908E7">
              <w:rPr>
                <w:rFonts w:ascii="Times New Roman" w:hAnsi="Times New Roman" w:cs="Times New Roman"/>
                <w:b/>
                <w:sz w:val="20"/>
                <w:szCs w:val="20"/>
              </w:rPr>
              <w:t>QUALITY</w:t>
            </w:r>
          </w:p>
        </w:tc>
      </w:tr>
      <w:tr w:rsidR="00D95F87" w:rsidRPr="003908E7" w:rsidTr="00D95F87">
        <w:trPr>
          <w:jc w:val="center"/>
        </w:trPr>
        <w:tc>
          <w:tcPr>
            <w:tcW w:w="468" w:type="pct"/>
            <w:vMerge/>
          </w:tcPr>
          <w:p w:rsidR="00D95F87" w:rsidRPr="003908E7" w:rsidRDefault="00D95F87" w:rsidP="00D95F87">
            <w:pPr>
              <w:rPr>
                <w:rFonts w:ascii="Times New Roman" w:hAnsi="Times New Roman" w:cs="Times New Roman"/>
                <w:sz w:val="20"/>
                <w:szCs w:val="20"/>
              </w:rPr>
            </w:pPr>
          </w:p>
        </w:tc>
        <w:tc>
          <w:tcPr>
            <w:tcW w:w="341"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“A priori”</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design</w:t>
            </w:r>
          </w:p>
        </w:tc>
        <w:tc>
          <w:tcPr>
            <w:tcW w:w="331"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Duplicate</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selection</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and extraction</w:t>
            </w:r>
          </w:p>
        </w:tc>
        <w:tc>
          <w:tcPr>
            <w:tcW w:w="357"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Comprehensive</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search</w:t>
            </w:r>
          </w:p>
        </w:tc>
        <w:tc>
          <w:tcPr>
            <w:tcW w:w="341"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Grey literature</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considered</w:t>
            </w:r>
          </w:p>
        </w:tc>
        <w:tc>
          <w:tcPr>
            <w:tcW w:w="347"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Included</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and excluded</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studies</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lists</w:t>
            </w:r>
          </w:p>
        </w:tc>
        <w:tc>
          <w:tcPr>
            <w:tcW w:w="390"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Characteristics</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of included</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studies</w:t>
            </w:r>
          </w:p>
        </w:tc>
        <w:tc>
          <w:tcPr>
            <w:tcW w:w="372"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Quality</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assessed</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and</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documented</w:t>
            </w:r>
          </w:p>
        </w:tc>
        <w:tc>
          <w:tcPr>
            <w:tcW w:w="355"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Quality</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considered</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for</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conclusions</w:t>
            </w:r>
          </w:p>
        </w:tc>
        <w:tc>
          <w:tcPr>
            <w:tcW w:w="366"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Methods</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for</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combining</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studies</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appropriate</w:t>
            </w:r>
          </w:p>
        </w:tc>
        <w:tc>
          <w:tcPr>
            <w:tcW w:w="332"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Publication</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bias</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considered</w:t>
            </w:r>
          </w:p>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or</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assessed</w:t>
            </w:r>
          </w:p>
        </w:tc>
        <w:tc>
          <w:tcPr>
            <w:tcW w:w="324" w:type="pct"/>
          </w:tcPr>
          <w:p w:rsidR="00D95F87" w:rsidRPr="003908E7" w:rsidRDefault="00D95F87" w:rsidP="00D95F87">
            <w:pPr>
              <w:widowControl/>
              <w:jc w:val="left"/>
              <w:rPr>
                <w:rFonts w:ascii="Times New Roman" w:eastAsia="宋体" w:hAnsi="Times New Roman" w:cs="Times New Roman"/>
                <w:b/>
                <w:bCs/>
                <w:color w:val="000000"/>
                <w:kern w:val="0"/>
                <w:sz w:val="20"/>
                <w:szCs w:val="20"/>
              </w:rPr>
            </w:pPr>
            <w:r w:rsidRPr="003908E7">
              <w:rPr>
                <w:rFonts w:ascii="Times New Roman" w:eastAsia="宋体" w:hAnsi="Times New Roman" w:cs="Times New Roman"/>
                <w:b/>
                <w:bCs/>
                <w:color w:val="000000"/>
                <w:kern w:val="0"/>
                <w:sz w:val="20"/>
                <w:szCs w:val="20"/>
              </w:rPr>
              <w:t>Conflicts</w:t>
            </w:r>
          </w:p>
          <w:p w:rsidR="00D95F87" w:rsidRPr="003908E7" w:rsidRDefault="00D95F87" w:rsidP="00D95F87">
            <w:pPr>
              <w:rPr>
                <w:rFonts w:ascii="Times New Roman" w:hAnsi="Times New Roman" w:cs="Times New Roman"/>
                <w:sz w:val="20"/>
                <w:szCs w:val="20"/>
              </w:rPr>
            </w:pPr>
            <w:r w:rsidRPr="003908E7">
              <w:rPr>
                <w:rFonts w:ascii="Times New Roman" w:eastAsia="宋体" w:hAnsi="Times New Roman" w:cs="Times New Roman"/>
                <w:b/>
                <w:bCs/>
                <w:color w:val="000000"/>
                <w:kern w:val="0"/>
                <w:sz w:val="20"/>
                <w:szCs w:val="20"/>
              </w:rPr>
              <w:t>stated</w:t>
            </w:r>
          </w:p>
        </w:tc>
        <w:tc>
          <w:tcPr>
            <w:tcW w:w="284" w:type="pct"/>
            <w:vMerge/>
          </w:tcPr>
          <w:p w:rsidR="00D95F87" w:rsidRPr="003908E7" w:rsidRDefault="00D95F87" w:rsidP="00D95F87">
            <w:pPr>
              <w:jc w:val="center"/>
              <w:rPr>
                <w:rFonts w:ascii="Times New Roman" w:hAnsi="Times New Roman" w:cs="Times New Roman"/>
                <w:sz w:val="20"/>
                <w:szCs w:val="20"/>
              </w:rPr>
            </w:pPr>
          </w:p>
        </w:tc>
        <w:tc>
          <w:tcPr>
            <w:tcW w:w="392" w:type="pct"/>
            <w:vMerge/>
          </w:tcPr>
          <w:p w:rsidR="00D95F87" w:rsidRPr="003908E7" w:rsidRDefault="00D95F87" w:rsidP="00D95F87">
            <w:pPr>
              <w:jc w:val="center"/>
              <w:rPr>
                <w:rFonts w:ascii="Times New Roman" w:hAnsi="Times New Roman" w:cs="Times New Roman"/>
                <w:b/>
                <w:sz w:val="20"/>
                <w:szCs w:val="20"/>
              </w:rPr>
            </w:pP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Roberts 2017</w:t>
            </w:r>
            <w:r w:rsidRPr="003908E7">
              <w:rPr>
                <w:rFonts w:ascii="Times New Roman" w:hAnsi="Times New Roman" w:cs="Times New Roman"/>
                <w:sz w:val="20"/>
                <w:szCs w:val="20"/>
              </w:rPr>
              <w:fldChar w:fldCharType="begin">
                <w:fldData xml:space="preserve">PEVuZE5vdGU+PENpdGU+PEF1dGhvcj5Sb2JlcnRzPC9BdXRob3I+PFllYXI+MjAxNzwvWWVhcj48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aWV3czwvYWJici0xPjwvYWx0LXBlcmlvZGljYWw+PHBhZ2VzPkNEMDA0NDU0PC9wYWdlcz48dm9s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PEVuZE5vdGU+PENpdGU+PEF1dGhvcj5Sb2JlcnRzPC9BdXRob3I+PFllYXI+MjAxNzwvWWVhcj48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aWV3czwvYWJici0xPjwvYWx0LXBlcmlvZGljYWw+PHBhZ2VzPkNEMDA0NDU0PC9wYWdlcz48dm9s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11</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Highest</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w:t>
            </w:r>
            <w:r w:rsidRPr="003908E7">
              <w:rPr>
                <w:rFonts w:ascii="Times New Roman" w:hAnsi="Times New Roman" w:cs="Times New Roman"/>
                <w:sz w:val="20"/>
                <w:szCs w:val="20"/>
              </w:rPr>
              <w:fldChar w:fldCharType="begin">
                <w:fldData xml:space="preserve">PEVuZE5vdGU+PENpdGU+PEF1dGhvcj5GbGVuYWR5PC9BdXRob3I+PFllYXI+MjAxNDwvWWVhcj48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ci0xPjwvYWx0LXBlcmlvZGljYWw+PHBhZ2VzPkNkMDA0NDUyPC9wYWdlcz48bnVtYmVyPjY8L251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PEVuZE5vdGU+PENpdGU+PEF1dGhvcj5GbGVuYWR5PC9BdXRob3I+PFllYXI+MjAxNDwvWWVhcj48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ci0xPjwvYWx0LXBlcmlvZGljYWw+PHBhZ2VzPkNkMDA0NDUyPC9wYWdlcz48bnVtYmVyPjY8L251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11</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Highest</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w:t>
            </w:r>
            <w:r w:rsidRPr="003908E7">
              <w:rPr>
                <w:rFonts w:ascii="Times New Roman" w:hAnsi="Times New Roman" w:cs="Times New Roman"/>
                <w:sz w:val="20"/>
                <w:szCs w:val="20"/>
              </w:rPr>
              <w:fldChar w:fldCharType="begin">
                <w:fldData xml:space="preserve">PEVuZE5vdGU+PENpdGU+PEF1dGhvcj5GbGVuYWR5PC9BdXRob3I+PFllYXI+MjAxNDwvWWVhcj48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PEVuZE5vdGU+PENpdGU+PEF1dGhvcj5GbGVuYWR5PC9BdXRob3I+PFllYXI+MjAxNDwvWWVhcj48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11</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Highest</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Dodd 2013</w:t>
            </w:r>
            <w:r w:rsidRPr="003908E7">
              <w:rPr>
                <w:rFonts w:ascii="Times New Roman" w:hAnsi="Times New Roman" w:cs="Times New Roman"/>
                <w:sz w:val="20"/>
                <w:szCs w:val="20"/>
              </w:rPr>
              <w:fldChar w:fldCharType="begin">
                <w:fldData xml:space="preserve">PEVuZE5vdGU+PENpdGU+PEF1dGhvcj5Eb2RkPC9BdXRob3I+PFllYXI+MjAxMzwvWWVhcj48UmVj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PEVuZE5vdGU+PENpdGU+PEF1dGhvcj5Eb2RkPC9BdXRob3I+PFllYXI+MjAxMzwvWWVhcj48UmVj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11</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Highest</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Bond 2017</w:t>
            </w:r>
            <w:r w:rsidRPr="003908E7">
              <w:rPr>
                <w:rFonts w:ascii="Times New Roman" w:hAnsi="Times New Roman" w:cs="Times New Roman"/>
                <w:sz w:val="20"/>
                <w:szCs w:val="20"/>
              </w:rPr>
              <w:fldChar w:fldCharType="begin">
                <w:fldData xml:space="preserve">PEVuZE5vdGU+PENpdGU+PEF1dGhvcj5Cb25kIERpYW5hPC9BdXRob3I+PFllYXI+MjAxNzwvWWVh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PEVuZE5vdGU+PENpdGU+PEF1dGhvcj5Cb25kIERpYW5hPC9BdXRob3I+PFllYXI+MjAxNzwvWWVh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11</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Highest</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Watson 2013</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&lt;EndNote&gt;&lt;Cite&gt;&lt;Author&gt;Watson&lt;/Author&gt;&lt;Year&gt;2013&lt;/Year&gt;&lt;RecNum&gt;148&lt;/RecNum&gt;&lt;DisplayText&gt;[6]&lt;/DisplayText&gt;&lt;record&gt;&lt;rec-number&gt;148&lt;/rec-number&gt;&lt;foreign-keys&gt;&lt;key app="EN" db-id="dx5f2rfw50tdp8exse759fpgftdztt99frvr" timestamp="1535063552"&gt;148&lt;/key&gt;&lt;/foreign-keys&gt;&lt;ref-type name="Journal Article"&gt;17&lt;/ref-type&gt;&lt;contributors&gt;&lt;authors&gt;&lt;author&gt;Watson, J.&lt;/author&gt;&lt;author&gt;McGuire, W.&lt;/author&gt;&lt;/authors&gt;&lt;/contributors&gt;&lt;auth-address&gt;Maternal and Infant Health and Care, Yorkshire and the Humber Health Innovation and Education Cluster, Department of HealthSciences, University of York, York, UK.&lt;/auth-address&gt;&lt;titles&gt;&lt;title&gt;Transpyloric versus gastric tube feeding for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reviews&lt;/abbr-1&gt;&lt;/alt-periodical&gt;&lt;pages&gt;CD003487&lt;/pages&gt;&lt;number&gt;2&lt;/number&gt;&lt;edition&gt;2013/03/02&lt;/edition&gt;&lt;keywords&gt;&lt;keyword&gt;Enteral Nutrition/adverse effects/ methods&lt;/keyword&gt;&lt;keyword&gt;Humans&lt;/keyword&gt;&lt;keyword&gt;Infant, Newborn&lt;/keyword&gt;&lt;keyword&gt;Infant, Premature&lt;/keyword&gt;&lt;keyword&gt;Pylorus&lt;/keyword&gt;&lt;keyword&gt;Randomized Controlled Trials as Topic&lt;/keyword&gt;&lt;/keywords&gt;&lt;dates&gt;&lt;year&gt;2013&lt;/year&gt;&lt;pub-dates&gt;&lt;date&gt;Feb 28&lt;/date&gt;&lt;/pub-dates&gt;&lt;/dates&gt;&lt;isbn&gt;1469-493X (Electronic)&amp;#xD;1361-6137 (Linking)&lt;/isbn&gt;&lt;accession-num&gt;23450542&lt;/accession-num&gt;&lt;urls&gt;&lt;/urls&gt;&lt;electronic-resource-num&gt;10.1002/14651858.CD003487.pub3&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11</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Highest</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Kenyon 2013</w:t>
            </w:r>
            <w:r w:rsidRPr="003908E7">
              <w:rPr>
                <w:rFonts w:ascii="Times New Roman" w:hAnsi="Times New Roman" w:cs="Times New Roman"/>
                <w:sz w:val="20"/>
                <w:szCs w:val="20"/>
              </w:rPr>
              <w:fldChar w:fldCharType="begin">
                <w:fldData xml:space="preserve">PEVuZE5vdGU+PENpdGU+PEF1dGhvcj5LZW55b248L0F1dGhvcj48WWVhcj4yMDEzPC9ZZWFyPjxS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PEVuZE5vdGU+PENpdGU+PEF1dGhvcj5LZW55b248L0F1dGhvcj48WWVhcj4yMDEzPC9ZZWFyPjxS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Sadeghirad</w:t>
            </w:r>
            <w:proofErr w:type="spellEnd"/>
            <w:r w:rsidRPr="003908E7">
              <w:rPr>
                <w:rFonts w:ascii="Times New Roman" w:hAnsi="Times New Roman" w:cs="Times New Roman"/>
                <w:sz w:val="20"/>
                <w:szCs w:val="20"/>
              </w:rPr>
              <w:t xml:space="preserve"> 2018</w:t>
            </w:r>
            <w:r w:rsidRPr="003908E7">
              <w:rPr>
                <w:rFonts w:ascii="Times New Roman" w:hAnsi="Times New Roman" w:cs="Times New Roman"/>
                <w:sz w:val="20"/>
                <w:szCs w:val="20"/>
              </w:rPr>
              <w:fldChar w:fldCharType="begin">
                <w:fldData xml:space="preserve">PEVuZE5vdGU+PENpdGU+PEF1dGhvcj5TYWRlZ2hpcmFkPC9BdXRob3I+PFllYXI+MjAxODwvWWVh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PEVuZE5vdGU+PENpdGU+PEF1dGhvcj5TYWRlZ2hpcmFkPC9BdXRob3I+PFllYXI+MjAxODwvWWVh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Oddie</w:t>
            </w:r>
            <w:proofErr w:type="spellEnd"/>
            <w:r w:rsidRPr="003908E7">
              <w:rPr>
                <w:rFonts w:ascii="Times New Roman" w:hAnsi="Times New Roman" w:cs="Times New Roman"/>
                <w:sz w:val="20"/>
                <w:szCs w:val="20"/>
              </w:rPr>
              <w:t xml:space="preserve"> 2017</w:t>
            </w:r>
            <w:r w:rsidRPr="003908E7">
              <w:rPr>
                <w:rFonts w:ascii="Times New Roman" w:hAnsi="Times New Roman" w:cs="Times New Roman"/>
                <w:sz w:val="20"/>
                <w:szCs w:val="20"/>
              </w:rPr>
              <w:fldChar w:fldCharType="begin">
                <w:fldData xml:space="preserve">PEVuZE5vdGU+PENpdGU+PEF1dGhvcj5PZGRpZTwvQXV0aG9yPjxZZWFyPjIwMTc8L1llYXI+PFJl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ZXM+Q0QwMDEyNDE8L3BhZ2VzPjx2b2x1bWU+ODwvdm9sdW1lPjxlZGl0aW9uPjIwMTcvMDgvMzE8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PEVuZE5vdGU+PENpdGU+PEF1dGhvcj5PZGRpZTwvQXV0aG9yPjxZZWFyPjIwMTc8L1llYXI+PFJl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ZXM+Q0QwMDEyNDE8L3BhZ2VzPjx2b2x1bWU+ODwvdm9sdW1lPjxlZGl0aW9uPjIwMTcvMDgvMzE8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Zhang 2014</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&lt;EndNote&gt;&lt;Cite&gt;&lt;Author&gt;Zhang&lt;/Author&gt;&lt;Year&gt;2014&lt;/Year&gt;&lt;RecNum&gt;40&lt;/RecNum&gt;&lt;DisplayText&gt;[10]&lt;/DisplayText&gt;&lt;record&gt;&lt;rec-number&gt;40&lt;/rec-number&gt;&lt;foreign-keys&gt;&lt;key app="EN" db-id="dx5f2rfw50tdp8exse759fpgftdztt99frvr" timestamp="1535061933"&gt;40&lt;/key&gt;&lt;/foreign-keys&gt;&lt;ref-type name="Journal Article"&gt;17&lt;/ref-type&gt;&lt;contributors&gt;&lt;authors&gt;&lt;author&gt;Zhang, P.&lt;/author&gt;&lt;author&gt;Lavoie, P. M.&lt;/author&gt;&lt;author&gt;Lacaze-Masmonteil, T.&lt;/author&gt;&lt;author&gt;Rhainds, M.&lt;/author&gt;&lt;author&gt;Marc, I.&lt;/author&gt;&lt;/authors&gt;&lt;/contributors&gt;&lt;auth-address&gt;I. Marc, Département de Pédiatrie, Université Laval, Centre Mère Enfant du CHUQ, 2705 bd Laurier, Québec, QC G1V 4G2, Canada&lt;/auth-address&gt;&lt;titles&gt;&lt;title&gt;Omega-3 long-chain polyunsaturated fatty acids for extremely preterm infants: A systematic review&lt;/title&gt;&lt;secondary-title&gt;Pediatrics&lt;/secondary-title&gt;&lt;/titles&gt;&lt;periodical&gt;&lt;full-title&gt;Pediatrics&lt;/full-title&gt;&lt;/periodical&gt;&lt;pages&gt;120-134&lt;/pages&gt;&lt;volume&gt;134&lt;/volume&gt;&lt;number&gt;1&lt;/number&gt;&lt;keywords&gt;&lt;keyword&gt;omega 3 fatty acid&lt;/keyword&gt;&lt;keyword&gt;diet supplementation&lt;/keyword&gt;&lt;keyword&gt;fat intake&lt;/keyword&gt;&lt;keyword&gt;gestational age&lt;/keyword&gt;&lt;keyword&gt;human&lt;/keyword&gt;&lt;keyword&gt;lung dysplasia&lt;/keyword&gt;&lt;keyword&gt;morbidity&lt;/keyword&gt;&lt;keyword&gt;necrotizing enterocolitis&lt;/keyword&gt;&lt;keyword&gt;observational study&lt;/keyword&gt;&lt;keyword&gt;prematurity&lt;/keyword&gt;&lt;keyword&gt;priority journal&lt;/keyword&gt;&lt;keyword&gt;randomized controlled trial (topic)&lt;/keyword&gt;&lt;keyword&gt;review&lt;/keyword&gt;&lt;keyword&gt;risk reduction&lt;/keyword&gt;&lt;keyword&gt;systematic review&lt;/keyword&gt;&lt;/keywords&gt;&lt;dates&gt;&lt;year&gt;2014&lt;/year&gt;&lt;/dates&gt;&lt;isbn&gt;1098-4275&amp;#xD;0031-4005&lt;/isbn&gt;&lt;work-type&gt;Review&lt;/work-type&gt;&lt;urls&gt;&lt;related-urls&gt;&lt;url&gt;http://www.embase.com/search/results?subaction=viewrecord&amp;amp;from=export&amp;amp;id=L373517904&lt;/url&gt;&lt;url&gt;http://dx.doi.org/10.1542/peds.2014-0459&lt;/url&gt;&lt;/related-urls&gt;&lt;/urls&gt;&lt;custom5&gt;24913791&lt;/custom5&gt;&lt;electronic-resource-num&gt;10.1542/peds.2014-0459&lt;/electronic-resource-num&gt;&lt;remote-database-name&gt;Embase&amp;#xD;Medline&lt;/remote-database-name&gt;&lt;language&gt;English&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Stock 2016</w:t>
            </w:r>
            <w:r w:rsidRPr="003908E7">
              <w:rPr>
                <w:rFonts w:ascii="Times New Roman" w:hAnsi="Times New Roman" w:cs="Times New Roman"/>
                <w:sz w:val="20"/>
                <w:szCs w:val="20"/>
              </w:rPr>
              <w:fldChar w:fldCharType="begin">
                <w:fldData xml:space="preserve">PEVuZE5vdGU+PENpdGU+PEF1dGhvcj5TdG9jazwvQXV0aG9yPjxZZWFyPjIwMTY8L1llYXI+PFJl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ZXdzPC9hYmJyLTE+PC9hbHQtcGVyaW9kaWNhbD48cGFnZXM+Q0QwMDg5Njg8L3BhZ2VzPjx2b2x1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PEVuZE5vdGU+PENpdGU+PEF1dGhvcj5TdG9jazwvQXV0aG9yPjxZZWFyPjIwMTY8L1llYXI+PFJl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ZXdzPC9hYmJyLTE+PC9hbHQtcGVyaW9kaWNhbD48cGFnZXM+Q0QwMDg5Njg8L3BhZ2VzPjx2b2x1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Saccone</w:t>
            </w:r>
            <w:proofErr w:type="spellEnd"/>
            <w:r w:rsidRPr="003908E7">
              <w:rPr>
                <w:rFonts w:ascii="Times New Roman" w:hAnsi="Times New Roman" w:cs="Times New Roman"/>
                <w:sz w:val="20"/>
                <w:szCs w:val="20"/>
              </w:rPr>
              <w:t xml:space="preserve"> 2015</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&lt;EndNote&gt;&lt;Cite&gt;&lt;Author&gt;Saccone&lt;/Author&gt;&lt;Year&gt;2015&lt;/Year&gt;&lt;RecNum&gt;171&lt;/RecNum&gt;&lt;DisplayText&gt;[12]&lt;/DisplayText&gt;&lt;record&gt;&lt;rec-number&gt;171&lt;/rec-number&gt;&lt;foreign-keys&gt;&lt;key app="EN" db-id="dx5f2rfw50tdp8exse759fpgftdztt99frvr" timestamp="1535063552"&gt;171&lt;/key&gt;&lt;/foreign-keys&gt;&lt;ref-type name="Journal Article"&gt;17&lt;/ref-type&gt;&lt;contributors&gt;&lt;authors&gt;&lt;author&gt;Saccone, G.&lt;/author&gt;&lt;author&gt;Berghella, V.&lt;/author&gt;&lt;/authors&gt;&lt;/contributors&gt;&lt;auth-address&gt;Department of Neuroscience, Reproductive Sciences and Dentistry, School of Medicine, University of Naples Federico II, Naples, Italy; and the Division of Maternal-Fetal Medicine, Department of Obstetrics and Gynecology, Sidney Kimmel Medical College of Thomas Jefferson University, Philadelphia, Pennsylvania.&lt;/auth-address&gt;&lt;titles&gt;&lt;title&gt;Omega-3 long chain polyunsaturated fatty acids to prevent preterm birth: a systematic review and meta-analysis&lt;/title&gt;&lt;secondary-title&gt;Obstet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gynecology&lt;/abbr-1&gt;&lt;/alt-periodical&gt;&lt;pages&gt;663-72&lt;/pages&gt;&lt;volume&gt;125&lt;/volume&gt;&lt;number&gt;3&lt;/number&gt;&lt;edition&gt;2015/03/03&lt;/edition&gt;&lt;keywords&gt;&lt;keyword&gt;Dietary Supplements&lt;/keyword&gt;&lt;keyword&gt;Fatty Acids, Omega-3/ therapeutic use&lt;/keyword&gt;&lt;keyword&gt;Female&lt;/keyword&gt;&lt;keyword&gt;Humans&lt;/keyword&gt;&lt;keyword&gt;Pregnancy&lt;/keyword&gt;&lt;keyword&gt;Premature Birth/ prevention &amp;amp; control&lt;/keyword&gt;&lt;/keywords&gt;&lt;dates&gt;&lt;year&gt;2015&lt;/year&gt;&lt;pub-dates&gt;&lt;date&gt;Mar&lt;/date&gt;&lt;/pub-dates&gt;&lt;/dates&gt;&lt;isbn&gt;1873-233X (Electronic)&amp;#xD;0029-7844 (Linking)&lt;/isbn&gt;&lt;accession-num&gt;25730231&lt;/accession-num&gt;&lt;urls&gt;&lt;/urls&gt;&lt;electronic-resource-num&gt;10.1097/aog.0000000000000668&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Bond 2015</w:t>
            </w:r>
            <w:r w:rsidRPr="003908E7">
              <w:rPr>
                <w:rFonts w:ascii="Times New Roman" w:hAnsi="Times New Roman" w:cs="Times New Roman"/>
                <w:sz w:val="20"/>
                <w:szCs w:val="20"/>
              </w:rPr>
              <w:fldChar w:fldCharType="begin">
                <w:fldData xml:space="preserve">PEVuZE5vdGU+PENpdGU+PEF1dGhvcj5Cb25kPC9BdXRob3I+PFllYXI+MjAxNTwvWWVhcj48UmVj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PEVuZE5vdGU+PENpdGU+PEF1dGhvcj5Cb25kPC9BdXRob3I+PFllYXI+MjAxNTwvWWVhcj48UmVj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Neilson 2014</w:t>
            </w:r>
            <w:r w:rsidRPr="003908E7">
              <w:rPr>
                <w:rFonts w:ascii="Times New Roman" w:hAnsi="Times New Roman" w:cs="Times New Roman"/>
                <w:sz w:val="20"/>
                <w:szCs w:val="20"/>
              </w:rPr>
              <w:fldChar w:fldCharType="begin">
                <w:fldData xml:space="preserve">PEVuZE5vdGU+PENpdGU+PEF1dGhvcj5OZWlsc29uPC9BdXRob3I+PFllYXI+MjAxNDwvWWVhcj48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Q0QwMDQzNTI8L3BhZ2VzPjxudW1iZXI+MjwvbnVtYmVyPjxlZGl0aW9uPjIwMTQvMDIvMDc8L2Vk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PEVuZE5vdGU+PENpdGU+PEF1dGhvcj5OZWlsc29uPC9BdXRob3I+PFllYXI+MjAxNDwvWWVhcj48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Q0QwMDQzNTI8L3BhZ2VzPjxudW1iZXI+MjwvbnVtYmVyPjxlZGl0aW9uPjIwMTQvMDIvMDc8L2Vk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2013</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&lt;EndNote&gt;&lt;Cite&gt;&lt;Author&gt;Flenady&lt;/Author&gt;&lt;Year&gt;2013&lt;/Year&gt;&lt;RecNum&gt;1861&lt;/RecNum&gt;&lt;DisplayText&gt;[15]&lt;/DisplayText&gt;&lt;record&gt;&lt;rec-number&gt;1861&lt;/rec-number&gt;&lt;foreign-keys&gt;&lt;key app="EN" db-id="dx5f2rfw50tdp8exse759fpgftdztt99frvr" timestamp="1538335347"&gt;1861&lt;/key&gt;&lt;/foreign-keys&gt;&lt;ref-type name="Electronic Article"&gt;43&lt;/ref-type&gt;&lt;contributors&gt;&lt;authors&gt;&lt;author&gt;Flenady, Vicki&lt;/author&gt;&lt;author&gt;Hawley, Glenda&lt;/author&gt;&lt;author&gt;Stock Owen, M.&lt;/author&gt;&lt;author&gt;Kenyon, Sara&lt;/author&gt;&lt;author&gt;Badawi, Nadia&lt;/author&gt;&lt;/authors&gt;&lt;/contributors&gt;&lt;titles&gt;&lt;title&gt;Prophylactic antibiotics for inhibiting preterm labour with intact membranes&lt;/title&gt;&lt;secondary-title&gt;Cochrane Database of Systematic Reviews&lt;/secondary-title&gt;&lt;/titles&gt;&lt;periodical&gt;&lt;full-title&gt;Cochrane Database of Systematic Reviews&lt;/full-title&gt;&lt;/periodical&gt;&lt;number&gt;12&lt;/number&gt;&lt;keywords&gt;&lt;keyword&gt;Anti-Bacterial Agents [adverse effects] [therapeutic use]&lt;/keyword&gt;&lt;keyword&gt;Antibiotic Prophylaxis [adverse effects] [methods]&lt;/keyword&gt;&lt;keyword&gt;Macrolides [adverse effects] [therapeutic use]&lt;/keyword&gt;&lt;keyword&gt;Obstetric Labor, Premature [prevention &amp;amp; control]&lt;/keyword&gt;&lt;keyword&gt;Perinatal Mortality&lt;/keyword&gt;&lt;keyword&gt;Pregnancy Complications, Infectious [drug therapy]&lt;/keyword&gt;&lt;keyword&gt;Randomized Controlled Trials as Topic&lt;/keyword&gt;&lt;keyword&gt;beta-Lactams [adverse effects] [therapeutic use]&lt;/keyword&gt;&lt;keyword&gt;Female[checkword]&lt;/keyword&gt;&lt;keyword&gt;Humans[checkword]&lt;/keyword&gt;&lt;keyword&gt;Pregnancy[checkword]&lt;/keyword&gt;&lt;keyword&gt;Preg&lt;/keyword&gt;&lt;/keywords&gt;&lt;dates&gt;&lt;year&gt;2013&lt;/year&gt;&lt;/dates&gt;&lt;publisher&gt;John Wiley &amp;amp; Sons, Ltd&lt;/publisher&gt;&lt;accession-num&gt;CD000246&lt;/accession-num&gt;&lt;urls&gt;&lt;related-urls&gt;&lt;url&gt;http://cochranelibrary-wiley.com/doi/10.1002/14651858.CD000246.pub2/abstract&lt;/url&gt;&lt;/related-urls&gt;&lt;/urls&gt;&lt;electronic-resource-num&gt;10.1002/14651858.CD000246.pub2&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Woudstra</w:t>
            </w:r>
            <w:proofErr w:type="spellEnd"/>
            <w:r w:rsidRPr="003908E7">
              <w:rPr>
                <w:rFonts w:ascii="Times New Roman" w:hAnsi="Times New Roman" w:cs="Times New Roman"/>
                <w:sz w:val="20"/>
                <w:szCs w:val="20"/>
              </w:rPr>
              <w:t xml:space="preserve"> 2010</w:t>
            </w:r>
            <w:r w:rsidRPr="003908E7">
              <w:rPr>
                <w:rFonts w:ascii="Times New Roman" w:hAnsi="Times New Roman" w:cs="Times New Roman"/>
                <w:sz w:val="20"/>
                <w:szCs w:val="20"/>
              </w:rPr>
              <w:fldChar w:fldCharType="begin">
                <w:fldData xml:space="preserve">PEVuZE5vdGU+PENpdGU+PEF1dGhvcj5Xb3Vkc3RyYTwvQXV0aG9yPjxZZWFyPjIwMTA8L1llYXI+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czwvYWJici0xPjwvYWx0LXBlcmlvZGljYWw+PHBhZ2VzPkNkMDA4MTQ4PC9wYWdlcz48bnVtYmVy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PEVuZE5vdGU+PENpdGU+PEF1dGhvcj5Xb3Vkc3RyYTwvQXV0aG9yPjxZZWFyPjIwMTA8L1llYXI+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czwvYWJici0xPjwvYWx0LXBlcmlvZGljYWw+PHBhZ2VzPkNkMDA4MTQ4PC9wYWdlcz48bnVtYmVy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Lemyre</w:t>
            </w:r>
            <w:proofErr w:type="spellEnd"/>
            <w:r w:rsidRPr="003908E7">
              <w:rPr>
                <w:rFonts w:ascii="Times New Roman" w:hAnsi="Times New Roman" w:cs="Times New Roman"/>
                <w:sz w:val="20"/>
                <w:szCs w:val="20"/>
              </w:rPr>
              <w:t xml:space="preserve"> 2017</w:t>
            </w:r>
            <w:r w:rsidRPr="003908E7">
              <w:rPr>
                <w:rFonts w:ascii="Times New Roman" w:hAnsi="Times New Roman" w:cs="Times New Roman"/>
                <w:sz w:val="20"/>
                <w:szCs w:val="20"/>
              </w:rPr>
              <w:fldChar w:fldCharType="begin">
                <w:fldData xml:space="preserve">PEVuZE5vdGU+PENpdGU+PEF1dGhvcj5MZW15cmU8L0F1dGhvcj48WWVhcj4yMDE3PC9ZZWFyPjxS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PEVuZE5vdGU+PENpdGU+PEF1dGhvcj5MZW15cmU8L0F1dGhvcj48WWVhcj4yMDE3PC9ZZWFyPjxS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Hyttel</w:t>
            </w:r>
            <w:proofErr w:type="spellEnd"/>
            <w:r w:rsidRPr="003908E7">
              <w:rPr>
                <w:rFonts w:ascii="Times New Roman" w:hAnsi="Times New Roman" w:cs="Times New Roman"/>
                <w:sz w:val="20"/>
                <w:szCs w:val="20"/>
              </w:rPr>
              <w:t xml:space="preserve">-Sorensen </w:t>
            </w:r>
            <w:r w:rsidRPr="003908E7">
              <w:rPr>
                <w:rFonts w:ascii="Times New Roman" w:hAnsi="Times New Roman" w:cs="Times New Roman"/>
                <w:sz w:val="20"/>
                <w:szCs w:val="20"/>
              </w:rPr>
              <w:lastRenderedPageBreak/>
              <w:t>2017</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&lt;EndNote&gt;&lt;Cite&gt;&lt;Author&gt;Hyttel-Sorensen&lt;/Author&gt;&lt;Year&gt;2017&lt;/Year&gt;&lt;RecNum&gt;187&lt;/RecNum&gt;&lt;DisplayText&gt;[18]&lt;/DisplayText&gt;&lt;record&gt;&lt;rec-number&gt;187&lt;/rec-number&gt;&lt;foreign-keys&gt;&lt;key app="EN" db-id="dx5f2rfw50tdp8exse759fpgftdztt99frvr" timestamp="1535063552"&gt;187&lt;/key&gt;&lt;/foreign-keys&gt;&lt;ref-type name="Journal Article"&gt;17&lt;/ref-type&gt;&lt;contributors&gt;&lt;authors&gt;&lt;author&gt;Hyttel-Sorensen, S.&lt;/author&gt;&lt;author&gt;Greisen, G.&lt;/author&gt;&lt;author&gt;Als-Nielsen, B.&lt;/author&gt;&lt;author&gt;Gluud, C.&lt;/author&gt;&lt;/authors&gt;&lt;/contributors&gt;&lt;auth-address&gt;Department of Neonatology, Rigshospitalet, Copenhagen University Hospital, Blegdamsvej 9, Copenhagen, Region Hovedstaden, Denmark, DK-2100.&lt;/auth-address&gt;&lt;titles&gt;&lt;title&gt;Cerebral near-infrared spectroscopy monitoring for prevention of brain injury in very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reviews&lt;/abbr-1&gt;&lt;/alt-periodical&gt;&lt;pages&gt;CD011506&lt;/pages&gt;&lt;volume&gt;9&lt;/volume&gt;&lt;edition&gt;2017/09/05&lt;/edition&gt;&lt;keywords&gt;&lt;keyword&gt;Brain/ metabolism&lt;/keyword&gt;&lt;keyword&gt;Brain Injuries/ prevention &amp;amp; control&lt;/keyword&gt;&lt;keyword&gt;Humans&lt;/keyword&gt;&lt;keyword&gt;Infant, Extremely Premature&lt;/keyword&gt;&lt;keyword&gt;Infant, Newborn&lt;/keyword&gt;&lt;keyword&gt;Oxygen Consumption&lt;/keyword&gt;&lt;keyword&gt;Randomized Controlled Trials as Topic&lt;/keyword&gt;&lt;keyword&gt;Spectroscopy, Near-Infrared&lt;/keyword&gt;&lt;/keywords&gt;&lt;dates&gt;&lt;year&gt;2017&lt;/year&gt;&lt;pub-dates&gt;&lt;date&gt;Sep 4&lt;/date&gt;&lt;/pub-dates&gt;&lt;/dates&gt;&lt;isbn&gt;1469-493X (Electronic)&amp;#xD;1361-6137 (Linking)&lt;/isbn&gt;&lt;accession-num&gt;28869278&lt;/accession-num&gt;&lt;urls&gt;&lt;/urls&gt;&lt;electronic-resource-num&gt;10.1002/14651858.CD011506.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lastRenderedPageBreak/>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lastRenderedPageBreak/>
              <w:t>Doyle 2017</w:t>
            </w:r>
            <w:r w:rsidRPr="003908E7">
              <w:rPr>
                <w:rFonts w:ascii="Times New Roman" w:hAnsi="Times New Roman" w:cs="Times New Roman"/>
                <w:sz w:val="20"/>
                <w:szCs w:val="20"/>
              </w:rPr>
              <w:fldChar w:fldCharType="begin">
                <w:fldData xml:space="preserve">PEVuZE5vdGU+PENpdGU+PEF1dGhvcj5Eb3lsZTwvQXV0aG9yPjxZZWFyPjIwMTc8L1llYXI+PFJl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PEVuZE5vdGU+PENpdGU+PEF1dGhvcj5Eb3lsZTwvQXV0aG9yPjxZZWFyPjIwMTc8L1llYXI+PFJl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[19]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Moe-Byrne 2016</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&lt;EndNote&gt;&lt;Cite&gt;&lt;Author&gt;Moe-Byrne&lt;/Author&gt;&lt;Year&gt;2016&lt;/Year&gt;&lt;RecNum&gt;181&lt;/RecNum&gt;&lt;DisplayText&gt;[20]&lt;/DisplayText&gt;&lt;record&gt;&lt;rec-number&gt;181&lt;/rec-number&gt;&lt;foreign-keys&gt;&lt;key app="EN" db-id="dx5f2rfw50tdp8exse759fpgftdztt99frvr" timestamp="1535063552"&gt;181&lt;/key&gt;&lt;/foreign-keys&gt;&lt;ref-type name="Journal Article"&gt;17&lt;/ref-type&gt;&lt;contributors&gt;&lt;authors&gt;&lt;author&gt;Moe-Byrne, T.&lt;/author&gt;&lt;author&gt;Brown, J. V.&lt;/author&gt;&lt;author&gt;McGuire, W.&lt;/author&gt;&lt;/authors&gt;&lt;/contributors&gt;&lt;auth-address&gt;Centre for Reviews and Dissemination, University of York, York, UK.&lt;/auth-address&gt;&lt;titles&gt;&lt;title&gt;Glutamine supplementation to prevent morbidity and mortality in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reviews&lt;/abbr-1&gt;&lt;/alt-periodical&gt;&lt;pages&gt;CD001457&lt;/pages&gt;&lt;number&gt;1&lt;/number&gt;&lt;edition&gt;2016/01/13&lt;/edition&gt;&lt;keywords&gt;&lt;keyword&gt;Dietary Supplements&lt;/keyword&gt;&lt;keyword&gt;Glutamine/ administration &amp;amp; dosage&lt;/keyword&gt;&lt;keyword&gt;Humans&lt;/keyword&gt;&lt;keyword&gt;Infant&lt;/keyword&gt;&lt;keyword&gt;Infant Mortality&lt;/keyword&gt;&lt;keyword&gt;Infant Nutritional Physiological Phenomena&lt;/keyword&gt;&lt;keyword&gt;Infant, Newborn&lt;/keyword&gt;&lt;keyword&gt;Infant, Premature&lt;/keyword&gt;&lt;keyword&gt;Infant, Very Low Birth Weight&lt;/keyword&gt;&lt;keyword&gt;Randomized Controlled Trials as Topic&lt;/keyword&gt;&lt;/keywords&gt;&lt;dates&gt;&lt;year&gt;2016&lt;/year&gt;&lt;pub-dates&gt;&lt;date&gt;Jan 12&lt;/date&gt;&lt;/pub-dates&gt;&lt;/dates&gt;&lt;isbn&gt;1469-493X (Electronic)&amp;#xD;1361-6137 (Linking)&lt;/isbn&gt;&lt;accession-num&gt;26755330&lt;/accession-num&gt;&lt;urls&gt;&lt;/urls&gt;&lt;electronic-resource-num&gt;10.1002/14651858.CD001457.pub5&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Shah 2017</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&lt;EndNote&gt;&lt;Cite&gt;&lt;Author&gt;Shah Sachin&lt;/Author&gt;&lt;Year&gt;2017&lt;/Year&gt;&lt;RecNum&gt;194&lt;/RecNum&gt;&lt;DisplayText&gt;[21]&lt;/DisplayText&gt;&lt;record&gt;&lt;rec-number&gt;194&lt;/rec-number&gt;&lt;foreign-keys&gt;&lt;key app="EN" db-id="dx5f2rfw50tdp8exse759fpgftdztt99frvr" timestamp="1535063552"&gt;194&lt;/key&gt;&lt;/foreign-keys&gt;&lt;ref-type name="Electronic Article"&gt;43&lt;/ref-type&gt;&lt;contributors&gt;&lt;authors&gt;&lt;author&gt;Shah Sachin, S.&lt;/author&gt;&lt;author&gt;Ohlsson, Arne&lt;/author&gt;&lt;author&gt;Halliday Henry, L.&lt;/author&gt;&lt;author&gt;Shah Vibhuti, S.&lt;/author&gt;&lt;/authors&gt;&lt;/contributors&gt;&lt;titles&gt;&lt;title&gt;Inhaled versus systemic corticosteroids for the treatment of bronchopulmonary dysplasia in ventilated very low birth weight preterm infants&lt;/title&gt;&lt;secondary-title&gt;Cochrane Database of Systematic Reviews&lt;/secondary-title&gt;&lt;/titles&gt;&lt;periodical&gt;&lt;full-title&gt;Cochrane Database of Systematic Reviews&lt;/full-title&gt;&lt;/periodical&gt;&lt;number&gt;10&lt;/number&gt;&lt;keywords&gt;&lt;keyword&gt;Infant, Very Low Birth Weight&lt;/keyword&gt;&lt;keyword&gt;Respiration, Artificial&lt;/keyword&gt;&lt;keyword&gt;Administration, Inhalation&lt;/keyword&gt;&lt;keyword&gt;Beclomethasone [administration &amp;amp; dosage]&lt;/keyword&gt;&lt;keyword&gt;Chronic Disease&lt;/keyword&gt;&lt;keyword&gt;Dexamethasone [administration &amp;amp; dosage]&lt;/keyword&gt;&lt;keyword&gt;Glucocorticoids [administration &amp;amp; dosage]&lt;/keyword&gt;&lt;keyword&gt;Infant, Premature&lt;/keyword&gt;&lt;keyword&gt;Infant, Premature, Diseases [drug therapy]&lt;/keyword&gt;&lt;keyword&gt;Lung Diseases [drug therapy]&lt;/keyword&gt;&lt;keyword&gt;Randomized Controlled Trials as Topic&lt;/keyword&gt;&lt;keyword&gt;Respiratory System Agents [administration &amp;amp; dosage]&lt;/keyword&gt;&lt;keyword&gt;Humans[checkword]&lt;/keyword&gt;&lt;keyword&gt;Infant, Newborn[checkword]&lt;/keyword&gt;&lt;/keywords&gt;&lt;dates&gt;&lt;year&gt;2017&lt;/year&gt;&lt;/dates&gt;&lt;publisher&gt;John Wiley &amp;amp; Sons, Ltd&lt;/publisher&gt;&lt;accession-num&gt;CD002057&lt;/accession-num&gt;&lt;urls&gt;&lt;related-urls&gt;&lt;url&gt;http://cochranelibrary-wiley.com/doi/10.1002/14651858.CD002057.pub4/abstract&lt;/url&gt;&lt;/related-urls&gt;&lt;/urls&gt;&lt;electronic-resource-num&gt;10.1002/14651858.CD002057.pub4&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Oei</w:t>
            </w:r>
            <w:proofErr w:type="spellEnd"/>
            <w:r w:rsidRPr="003908E7">
              <w:rPr>
                <w:rFonts w:ascii="Times New Roman" w:hAnsi="Times New Roman" w:cs="Times New Roman"/>
                <w:sz w:val="20"/>
                <w:szCs w:val="20"/>
              </w:rPr>
              <w:t xml:space="preserve"> 2017</w:t>
            </w:r>
            <w:r w:rsidRPr="003908E7">
              <w:rPr>
                <w:rFonts w:ascii="Times New Roman" w:hAnsi="Times New Roman" w:cs="Times New Roman"/>
                <w:sz w:val="20"/>
                <w:szCs w:val="20"/>
              </w:rPr>
              <w:fldChar w:fldCharType="begin">
                <w:fldData xml:space="preserve">PEVuZE5vdGU+PENpdGU+PEF1dGhvcj5PZWk8L0F1dGhvcj48WWVhcj4yMDE3PC9ZZWFyPjxSZWNO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PEVuZE5vdGU+PENpdGU+PEF1dGhvcj5PZWk8L0F1dGhvcj48WWVhcj4yMDE3PC9ZZWFyPjxSZWNO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Osborn 2018</w:t>
            </w:r>
            <w:r w:rsidRPr="003908E7">
              <w:rPr>
                <w:rFonts w:ascii="Times New Roman" w:hAnsi="Times New Roman" w:cs="Times New Roman"/>
                <w:sz w:val="20"/>
                <w:szCs w:val="20"/>
              </w:rPr>
              <w:fldChar w:fldCharType="begin">
                <w:fldData xml:space="preserve">PEVuZE5vdGU+PENpdGU+PEF1dGhvcj5Pc2Jvcm48L0F1dGhvcj48WWVhcj4yMDE4PC9ZZWFyPjxS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PEVuZE5vdGU+PENpdGU+PEF1dGhvcj5Pc2Jvcm48L0F1dGhvcj48WWVhcj4yMDE4PC9ZZWFyPjxS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Ohlsson</w:t>
            </w:r>
            <w:proofErr w:type="spellEnd"/>
            <w:r w:rsidRPr="003908E7">
              <w:rPr>
                <w:rFonts w:ascii="Times New Roman" w:hAnsi="Times New Roman" w:cs="Times New Roman"/>
                <w:sz w:val="20"/>
                <w:szCs w:val="20"/>
              </w:rPr>
              <w:t xml:space="preserve"> 2014</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&lt;EndNote&gt;&lt;Cite&gt;&lt;Author&gt;Ohlsson&lt;/Author&gt;&lt;Year&gt;2014&lt;/Year&gt;&lt;RecNum&gt;159&lt;/RecNum&gt;&lt;DisplayText&gt;[24]&lt;/DisplayText&gt;&lt;record&gt;&lt;rec-number&gt;159&lt;/rec-number&gt;&lt;foreign-keys&gt;&lt;key app="EN" db-id="dx5f2rfw50tdp8exse759fpgftdztt99frvr" timestamp="1535063552"&gt;159&lt;/key&gt;&lt;/foreign-keys&gt;&lt;ref-type name="Journal Article"&gt;17&lt;/ref-type&gt;&lt;contributors&gt;&lt;authors&gt;&lt;author&gt;Ohlsson, A.&lt;/author&gt;&lt;author&gt;Aher, S. M.&lt;/author&gt;&lt;/authors&gt;&lt;/contributors&gt;&lt;auth-address&gt;Departments of Paediatrics, Obstetrics and Gynaecology and Institute of Health Policy, Management and Evaluation, University of Toronto, 600 University Avenue, Toronto, Ontario, Canada, M5G 1X5.&lt;/auth-address&gt;&lt;titles&gt;&lt;title&gt;Early erythropoietin for preventing red blood cell transfusion in preterm and/or low birth weight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reviews&lt;/abbr-1&gt;&lt;/alt-periodical&gt;&lt;pages&gt;CD004863&lt;/pages&gt;&lt;number&gt;4&lt;/number&gt;&lt;edition&gt;2014/04/29&lt;/edition&gt;&lt;keywords&gt;&lt;keyword&gt;Anemia, Neonatal/ prevention &amp;amp; control&lt;/keyword&gt;&lt;keyword&gt;Erythrocyte Transfusion/ utilization&lt;/keyword&gt;&lt;keyword&gt;Erythropoietin/ administration &amp;amp; dosage&lt;/keyword&gt;&lt;keyword&gt;Humans&lt;/keyword&gt;&lt;keyword&gt;Infant, Low Birth Weight/ blood&lt;/keyword&gt;&lt;keyword&gt;Infant, Premature/ blood&lt;/keyword&gt;&lt;/keywords&gt;&lt;dates&gt;&lt;year&gt;2014&lt;/year&gt;&lt;pub-dates&gt;&lt;date&gt;Apr 26&lt;/date&gt;&lt;/pub-dates&gt;&lt;/dates&gt;&lt;isbn&gt;1469-493X (Electronic)&amp;#xD;1361-6137 (Linking)&lt;/isbn&gt;&lt;accession-num&gt;24771408&lt;/accession-num&gt;&lt;urls&gt;&lt;/urls&gt;&lt;electronic-resource-num&gt;10.1002/14651858.CD004863.pub4&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Doyle 2014</w:t>
            </w:r>
            <w:r w:rsidRPr="003908E7">
              <w:rPr>
                <w:rFonts w:ascii="Times New Roman" w:hAnsi="Times New Roman" w:cs="Times New Roman"/>
                <w:sz w:val="20"/>
                <w:szCs w:val="20"/>
              </w:rPr>
              <w:fldChar w:fldCharType="begin">
                <w:fldData xml:space="preserve">PEVuZE5vdGU+PENpdGU+PEF1dGhvcj5Eb3lsZTwvQXV0aG9yPjxZZWFyPjIwMTQ8L1llYXI+PFJl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eXN0ZW1hdGljIHJldmlld3M8L2FiYnItMT48L2FsdC1wZXJpb2RpY2FsPjxwYWdlcz5DRDAwMTE0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PEVuZE5vdGU+PENpdGU+PEF1dGhvcj5Eb3lsZTwvQXV0aG9yPjxZZWFyPjIwMTQ8L1llYXI+PFJl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eXN0ZW1hdGljIHJldmlld3M8L2FiYnItMT48L2FsdC1wZXJpb2RpY2FsPjxwYWdlcz5DRDAwMTE0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Aher</w:t>
            </w:r>
            <w:proofErr w:type="spellEnd"/>
            <w:r w:rsidRPr="003908E7">
              <w:rPr>
                <w:rFonts w:ascii="Times New Roman" w:hAnsi="Times New Roman" w:cs="Times New Roman"/>
                <w:sz w:val="20"/>
                <w:szCs w:val="20"/>
              </w:rPr>
              <w:t xml:space="preserve"> 2014</w:t>
            </w:r>
            <w:r w:rsidRPr="003908E7">
              <w:rPr>
                <w:rFonts w:ascii="Times New Roman" w:hAnsi="Times New Roman" w:cs="Times New Roman"/>
                <w:sz w:val="20"/>
                <w:szCs w:val="20"/>
              </w:rPr>
              <w:fldChar w:fldCharType="begin">
                <w:fldData xml:space="preserve">PEVuZE5vdGU+PENpdGU+PEF1dGhvcj5BaGVyPC9BdXRob3I+PFllYXI+MjAxNDwvWWVhcj48UmVj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YWx0LXBlcmlvZGljYWw+PHBhZ2VzPkNEMDA0ODY4PC9wYWdlcz48bnVtYmVyPjQ8L251bWJlcj48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PEVuZE5vdGU+PENpdGU+PEF1dGhvcj5BaGVyPC9BdXRob3I+PFllYXI+MjAxNDwvWWVhcj48UmVj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YWx0LXBlcmlvZGljYWw+PHBhZ2VzPkNEMDA0ODY4PC9wYWdlcz48bnVtYmVyPjQ8L251bWJlcj48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Ohlsson</w:t>
            </w:r>
            <w:proofErr w:type="spellEnd"/>
            <w:r w:rsidRPr="003908E7">
              <w:rPr>
                <w:rFonts w:ascii="Times New Roman" w:hAnsi="Times New Roman" w:cs="Times New Roman"/>
                <w:sz w:val="20"/>
                <w:szCs w:val="20"/>
              </w:rPr>
              <w:t xml:space="preserve"> 2013</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&lt;EndNote&gt;&lt;Cite&gt;&lt;Author&gt;Ohlsson&lt;/Author&gt;&lt;Year&gt;2013&lt;/Year&gt;&lt;RecNum&gt;145&lt;/RecNum&gt;&lt;DisplayText&gt;[27]&lt;/DisplayText&gt;&lt;record&gt;&lt;rec-number&gt;145&lt;/rec-number&gt;&lt;foreign-keys&gt;&lt;key app="EN" db-id="dx5f2rfw50tdp8exse759fpgftdztt99frvr" timestamp="1535063552"&gt;145&lt;/key&gt;&lt;/foreign-keys&gt;&lt;ref-type name="Electronic Article"&gt;43&lt;/ref-type&gt;&lt;contributors&gt;&lt;authors&gt;&lt;author&gt;Ohlsson, Arne&lt;/author&gt;&lt;author&gt;Lacy Janet, B.&lt;/author&gt;&lt;/authors&gt;&lt;/contributors&gt;&lt;titles&gt;&lt;title&gt;Intravenous immunoglobulin for preventing infection in preterm and/or low birth weight infants&lt;/title&gt;&lt;secondary-title&gt;Cochrane Database of Systematic Reviews&lt;/secondary-title&gt;&lt;/titles&gt;&lt;periodical&gt;&lt;full-title&gt;Cochrane Database of Systematic Reviews&lt;/full-title&gt;&lt;/periodical&gt;&lt;number&gt;7&lt;/number&gt;&lt;keywords&gt;&lt;keyword&gt;Infant, Low Birth Weight&lt;/keyword&gt;&lt;keyword&gt;Cross Infection [prevention &amp;amp; control]&lt;/keyword&gt;&lt;keyword&gt;Immunoglobulins, Intravenous [administration &amp;amp; dosage]&lt;/keyword&gt;&lt;keyword&gt;Immunologic Factors [administration &amp;amp; dosage]&lt;/keyword&gt;&lt;keyword&gt;Infant, Premature&lt;/keyword&gt;&lt;keyword&gt;Infant, Premature, Diseases [prevention &amp;amp; control]&lt;/keyword&gt;&lt;keyword&gt;Randomized Controlled Trials as Topic&lt;/keyword&gt;&lt;keyword&gt;Sepsis [prevention &amp;amp; control]&lt;/keyword&gt;&lt;keyword&gt;Humans[checkword]&lt;/keyword&gt;&lt;keyword&gt;Infant, Newborn[checkword]&lt;/keyword&gt;&lt;keyword&gt;Neonatal&lt;/keyword&gt;&lt;/keywords&gt;&lt;dates&gt;&lt;year&gt;2013&lt;/year&gt;&lt;/dates&gt;&lt;publisher&gt;John Wiley &amp;amp; Sons, Ltd&lt;/publisher&gt;&lt;accession-num&gt;CD000361&lt;/accession-num&gt;&lt;urls&gt;&lt;related-urls&gt;&lt;url&gt;http://cochranelibrary-wiley.com/doi/10.1002/14651858.CD000361.pub3/abstract&lt;/url&gt;&lt;/related-urls&gt;&lt;/urls&gt;&lt;electronic-resource-num&gt;10.1002/14651858.CD000361.pub3&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Osborn 2007</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&lt;EndNote&gt;&lt;Cite&gt;&lt;Author&gt;Osborn&lt;/Author&gt;&lt;Year&gt;2007&lt;/Year&gt;&lt;RecNum&gt;111&lt;/RecNum&gt;&lt;DisplayText&gt;[28]&lt;/DisplayText&gt;&lt;record&gt;&lt;rec-number&gt;111&lt;/rec-number&gt;&lt;foreign-keys&gt;&lt;key app="EN" db-id="dx5f2rfw50tdp8exse759fpgftdztt99frvr" timestamp="1535063552"&gt;111&lt;/key&gt;&lt;/foreign-keys&gt;&lt;ref-type name="Journal Article"&gt;17&lt;/ref-type&gt;&lt;contributors&gt;&lt;authors&gt;&lt;author&gt;Osborn, D. A.&lt;/author&gt;&lt;author&gt;Hunt, R. W.&lt;/author&gt;&lt;/authors&gt;&lt;/contributors&gt;&lt;auth-address&gt;Royal Prince Alfred Hospital, RPA Newborn Care, Missenden Road, Camperdown, New South Wales, Australia, 2050. david.osborn@email.cs.nsw.gov.au&lt;/auth-address&gt;&lt;titles&gt;&lt;title&gt;Postnatal thyroid hormones for respiratory distress syndrome in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reviews&lt;/abbr-1&gt;&lt;/alt-periodical&gt;&lt;pages&gt;CD005946&lt;/pages&gt;&lt;number&gt;1&lt;/number&gt;&lt;edition&gt;2007/01/27&lt;/edition&gt;&lt;keywords&gt;&lt;keyword&gt;Humans&lt;/keyword&gt;&lt;keyword&gt;Infant, Newborn&lt;/keyword&gt;&lt;keyword&gt;Infant, Premature&lt;/keyword&gt;&lt;keyword&gt;Respiratory Distress Syndrome, Newborn/ drug therapy&lt;/keyword&gt;&lt;keyword&gt;Thyroid Hormones/ therapeutic use&lt;/keyword&gt;&lt;keyword&gt;Thyroxine/therapeutic use&lt;/keyword&gt;&lt;keyword&gt;Triiodothyronine/therapeutic use&lt;/keyword&gt;&lt;/keywords&gt;&lt;dates&gt;&lt;year&gt;2007&lt;/year&gt;&lt;pub-dates&gt;&lt;date&gt;Jan 24&lt;/date&gt;&lt;/pub-dates&gt;&lt;/dates&gt;&lt;isbn&gt;1469-493X (Electronic)&amp;#xD;1361-6137 (Linking)&lt;/isbn&gt;&lt;accession-num&gt;17253569&lt;/accession-num&gt;&lt;urls&gt;&lt;/urls&gt;&lt;electronic-resource-num&gt;10.1002/14651858.CD005946.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Ohlsson</w:t>
            </w:r>
            <w:proofErr w:type="spellEnd"/>
            <w:r w:rsidRPr="003908E7">
              <w:rPr>
                <w:rFonts w:ascii="Times New Roman" w:hAnsi="Times New Roman" w:cs="Times New Roman"/>
                <w:sz w:val="20"/>
                <w:szCs w:val="20"/>
              </w:rPr>
              <w:t xml:space="preserve"> 2015</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&lt;EndNote&gt;&lt;Cite&gt;&lt;Author&gt;Ohlsson&lt;/Author&gt;&lt;Year&gt;2015&lt;/Year&gt;&lt;RecNum&gt;21&lt;/RecNum&gt;&lt;DisplayText&gt;[29]&lt;/DisplayText&gt;&lt;record&gt;&lt;rec-number&gt;21&lt;/rec-number&gt;&lt;foreign-keys&gt;&lt;key app="EN" db-id="dx5f2rfw50tdp8exse759fpgftdztt99frvr" timestamp="1535061559"&gt;21&lt;/key&gt;&lt;/foreign-keys&gt;&lt;ref-type name="Electronic Article"&gt;43&lt;/ref-type&gt;&lt;contributors&gt;&lt;authors&gt;&lt;author&gt;Ohlsson, Arne&lt;/author&gt;&lt;author&gt;Walia, Rajneesh&lt;/author&gt;&lt;author&gt;Shah Sachin, S.&lt;/author&gt;&lt;/authors&gt;&lt;/contributors&gt;&lt;titles&gt;&lt;title&gt;Ibuprofen for the treatment of patent ductus arteriosus in preterm or low birth weight (or both) infants&lt;/title&gt;&lt;secondary-title&gt;Cochrane Database of Systematic Reviews&lt;/secondary-title&gt;&lt;/titles&gt;&lt;periodical&gt;&lt;full-title&gt;Cochrane Database of Systematic Reviews&lt;/full-title&gt;&lt;/periodical&gt;&lt;number&gt;2&lt;/number&gt;&lt;keywords&gt;&lt;keyword&gt;Infant, Low Birth Weight&lt;/keyword&gt;&lt;keyword&gt;Infant, Premature&lt;/keyword&gt;&lt;keyword&gt;Administration, Oral&lt;/keyword&gt;&lt;keyword&gt;Cyclooxygenase Inhibitors [adverse effects] [therapeutic use]&lt;/keyword&gt;&lt;keyword&gt;Ductus Arteriosus, Patent [drug therapy]&lt;/keyword&gt;&lt;keyword&gt;Enterocolitis, Necrotizing [prevention &amp;amp; control]&lt;/keyword&gt;&lt;keyword&gt;Ibuprofen [adverse effects] [therapeutic use]&lt;/keyword&gt;&lt;keyword&gt;Indomethacin [adverse effects] [therapeutic use]&lt;/keyword&gt;&lt;keyword&gt;Injections, Intravenous&lt;/keyword&gt;&lt;keyword&gt;Randomized Controlled Trials as Topic&lt;/keyword&gt;&lt;keyword&gt;Treatment Failure&lt;/keyword&gt;&lt;keyword&gt;Humans[checkword]&lt;/keyword&gt;&lt;keyword&gt;Infant, Newborn[checkword]&lt;/keyword&gt;&lt;keyword&gt;Neonatal&lt;/keyword&gt;&lt;/keywords&gt;&lt;dates&gt;&lt;year&gt;2015&lt;/year&gt;&lt;/dates&gt;&lt;publisher&gt;John Wiley &amp;amp; Sons, Ltd&lt;/publisher&gt;&lt;accession-num&gt;CD003481&lt;/accession-num&gt;&lt;urls&gt;&lt;related-urls&gt;&lt;url&gt;http://cochranelibrary-wiley.com/doi/10.1002/14651858.CD003481.pub6/abstract&lt;/url&gt;&lt;/related-urls&gt;&lt;/urls&gt;&lt;electronic-resource-num&gt;10.1002/14651858.CD003481.pub6&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[29]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10</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&lt;EndNote&gt;&lt;Cite&gt;&lt;Author&gt;Sawh&lt;/Author&gt;&lt;Year&gt;2016&lt;/Year&gt;&lt;RecNum&gt;49&lt;/RecNum&gt;&lt;DisplayText&gt;[30]&lt;/DisplayText&gt;&lt;record&gt;&lt;rec-number&gt;49&lt;/rec-number&gt;&lt;foreign-keys&gt;&lt;key app="EN" db-id="dx5f2rfw50tdp8exse759fpgftdztt99frvr" timestamp="1535061972"&gt;49&lt;/key&gt;&lt;/foreign-keys&gt;&lt;ref-type name="Journal Article"&gt;17&lt;/ref-type&gt;&lt;contributors&gt;&lt;authors&gt;&lt;author&gt;Sawh, S. C.&lt;/author&gt;&lt;author&gt;Deshpande, S.&lt;/author&gt;&lt;author&gt;Jansen, S.&lt;/author&gt;&lt;author&gt;Reynaert, C. J.&lt;/author&gt;&lt;author&gt;Jones, P. M.&lt;/author&gt;&lt;/authors&gt;&lt;/contributors&gt;&lt;auth-address&gt;S.C. Sawh, Department of Pharmacy, London Health Sciences Centre, London, ON, Canada&lt;/auth-address&gt;&lt;titles&gt;&lt;title&gt;Prevention of necrotizing enterocolitis with probiotics: A systematic review and meta-analysis&lt;/title&gt;&lt;secondary-title&gt;PeerJ&lt;/secondary-title&gt;&lt;/titles&gt;&lt;periodical&gt;&lt;full-title&gt;PeerJ&lt;/full-title&gt;&lt;/periodical&gt;&lt;volume&gt;2016&lt;/volume&gt;&lt;number&gt;10&lt;/number&gt;&lt;keywords&gt;&lt;keyword&gt;probiotic agent&lt;/keyword&gt;&lt;keyword&gt;article&lt;/keyword&gt;&lt;keyword&gt;drug efficacy&lt;/keyword&gt;&lt;keyword&gt;drug safety&lt;/keyword&gt;&lt;keyword&gt;human&lt;/keyword&gt;&lt;keyword&gt;incidence&lt;/keyword&gt;&lt;keyword&gt;length of stay&lt;/keyword&gt;&lt;keyword&gt;meta analysis&lt;/keyword&gt;&lt;keyword&gt;mortality&lt;/keyword&gt;&lt;keyword&gt;necrotizing enterocolitis&lt;/keyword&gt;&lt;keyword&gt;outcome assessment&lt;/keyword&gt;&lt;keyword&gt;parenteral nutrition&lt;/keyword&gt;&lt;keyword&gt;prematurity&lt;/keyword&gt;&lt;keyword&gt;randomized controlled trial (topic)&lt;/keyword&gt;&lt;keyword&gt;sepsis&lt;/keyword&gt;&lt;keyword&gt;systematic review&lt;/keyword&gt;&lt;keyword&gt;body weight gain&lt;/keyword&gt;&lt;/keywords&gt;&lt;dates&gt;&lt;year&gt;2016&lt;/year&gt;&lt;/dates&gt;&lt;isbn&gt;2167-8359&lt;/isbn&gt;&lt;work-type&gt;Article&lt;/work-type&gt;&lt;urls&gt;&lt;related-urls&gt;&lt;url&gt;http://www.embase.com/search/results?subaction=viewrecord&amp;amp;from=export&amp;amp;id=L612902562&lt;/url&gt;&lt;url&gt;http://dx.doi.org/10.7717/peerj.2429&lt;/url&gt;&lt;/related-urls&gt;&lt;/urls&gt;&lt;electronic-resource-num&gt;10.7717/peerj.2429&lt;/electronic-resource-num&gt;&lt;remote-database-name&gt;Embase&lt;/remote-database-name&gt;&lt;language&gt;English&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Shah 2017</w:t>
            </w:r>
            <w:r w:rsidRPr="003908E7">
              <w:rPr>
                <w:rFonts w:ascii="Times New Roman" w:hAnsi="Times New Roman" w:cs="Times New Roman"/>
                <w:sz w:val="20"/>
                <w:szCs w:val="20"/>
              </w:rPr>
              <w:fldChar w:fldCharType="begin">
                <w:fldData xml:space="preserve">PEVuZE5vdGU+PENpdGU+PEF1dGhvcj5TaGFoPC9BdXRob3I+PFllYXI+MjAxNzwvWWVhcj48UmVj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PEVuZE5vdGU+PENpdGU+PEF1dGhvcj5TaGFoPC9BdXRob3I+PFllYXI+MjAxNzwvWWVhcj48UmVj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Pammi</w:t>
            </w:r>
            <w:proofErr w:type="spellEnd"/>
            <w:r w:rsidRPr="003908E7">
              <w:rPr>
                <w:rFonts w:ascii="Times New Roman" w:hAnsi="Times New Roman" w:cs="Times New Roman"/>
                <w:sz w:val="20"/>
                <w:szCs w:val="20"/>
              </w:rPr>
              <w:t xml:space="preserve"> 2017</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&lt;EndNote&gt;&lt;Cite&gt;&lt;Author&gt;Pammi&lt;/Author&gt;&lt;Year&gt;2017&lt;/Year&gt;&lt;RecNum&gt;39&lt;/RecNum&gt;&lt;DisplayText&gt;[32]&lt;/DisplayText&gt;&lt;record&gt;&lt;rec-number&gt;39&lt;/rec-number&gt;&lt;foreign-keys&gt;&lt;key app="EN" db-id="dx5f2rfw50tdp8exse759fpgftdztt99frvr" timestamp="1535061927"&gt;39&lt;/key&gt;&lt;/foreign-keys&gt;&lt;ref-type name="Electronic Article"&gt;43&lt;/ref-type&gt;&lt;contributors&gt;&lt;authors&gt;&lt;author&gt;Pammi, Mohan&lt;/author&gt;&lt;author&gt;Suresh, Gautham&lt;/author&gt;&lt;/authors&gt;&lt;/contributors&gt;&lt;titles&gt;&lt;title&gt;Enteral lactoferrin supplementation for prevention of sepsis and necrotizing enterocolitis in preterm infants&lt;/title&gt;&lt;secondary-title&gt;Cochrane Database of Systematic Reviews&lt;/secondary-title&gt;&lt;/titles&gt;&lt;periodical&gt;&lt;full-title&gt;Cochrane Database of Systematic Reviews&lt;/full-title&gt;&lt;/periodical&gt;&lt;number&gt;6&lt;/number&gt;&lt;keywords&gt;&lt;keyword&gt;Administration, Oral&lt;/keyword&gt;&lt;keyword&gt;Enterocolitis, Necrotizing [prevention &amp;amp; control]&lt;/keyword&gt;&lt;keyword&gt;Infant, Premature&lt;/keyword&gt;&lt;keyword&gt;Infant, Premature, Diseases [prevention &amp;amp; control]&lt;/keyword&gt;&lt;keyword&gt;Lactobacillus rhamnosus&lt;/keyword&gt;&lt;keyword&gt;Lactoferrin [administration &amp;amp; dosage]&lt;/keyword&gt;&lt;keyword&gt;Probiotics [administration &amp;amp; dosage]&lt;/keyword&gt;&lt;keyword&gt;Randomized Controlled Trials as Topic&lt;/keyword&gt;&lt;keyword&gt;Sepsis [prevention &amp;amp; control]&lt;/keyword&gt;&lt;keyword&gt;Humans[checkword]&lt;/keyword&gt;&lt;keyword&gt;Infant, Newborn[checkword]&lt;/keyword&gt;&lt;/keywords&gt;&lt;dates&gt;&lt;year&gt;2017&lt;/year&gt;&lt;/dates&gt;&lt;publisher&gt;John Wiley &amp;amp; Sons, Ltd&lt;/publisher&gt;&lt;accession-num&gt;CD007137&lt;/accession-num&gt;&lt;urls&gt;&lt;related-urls&gt;&lt;url&gt;http://cochranelibrary-wiley.com/doi/10.1002/14651858.CD007137.pub5/abstract&lt;/url&gt;&lt;/related-urls&gt;&lt;/urls&gt;&lt;electronic-resource-num&gt;10.1002/14651858.CD007137.pub5&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Bury 2001</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&lt;EndNote&gt;&lt;Cite&gt;&lt;Author&gt;Bury&lt;/Author&gt;&lt;Year&gt;2001&lt;/Year&gt;&lt;RecNum&gt;46&lt;/RecNum&gt;&lt;DisplayText&gt;[33]&lt;/DisplayText&gt;&lt;record&gt;&lt;rec-number&gt;46&lt;/rec-number&gt;&lt;foreign-keys&gt;&lt;key app="EN" db-id="dx5f2rfw50tdp8exse759fpgftdztt99frvr" timestamp="1535061972"&gt;46&lt;/key&gt;&lt;/foreign-keys&gt;&lt;ref-type name="Journal Article"&gt;17&lt;/ref-type&gt;&lt;contributors&gt;&lt;authors&gt;&lt;author&gt;Bury, R. G.&lt;/author&gt;&lt;author&gt;Tudehope, D.&lt;/author&gt;&lt;/authors&gt;&lt;/contributors&gt;&lt;auth-address&gt;R.G. Bury, Neonatal Services, Royal Hobart Hospital, Liverpool St., Hobart, Tasmania, AUSTRALIA, 7000.&lt;/auth-address&gt;&lt;titles&gt;&lt;title&gt;Enteral antibiotics for preventing necrotizing enterocolitis in low birthweight or preterm infants&lt;/title&gt;&lt;secondary-title&gt;Cochrane database of systematic reviews (Online)&lt;/secondary-title&gt;&lt;/titles&gt;&lt;periodical&gt;&lt;full-title&gt;Cochrane database of systematic reviews (Online)&lt;/full-title&gt;&lt;/periodical&gt;&lt;pages&gt;CD000405&lt;/pages&gt;&lt;number&gt;1&lt;/number&gt;&lt;keywords&gt;&lt;keyword&gt;antiinfective agent&lt;/keyword&gt;&lt;keyword&gt;clinical trial&lt;/keyword&gt;&lt;keyword&gt;controlled clinical trial&lt;/keyword&gt;&lt;keyword&gt;human&lt;/keyword&gt;&lt;keyword&gt;low birth weight&lt;/keyword&gt;&lt;keyword&gt;necrotizing enterocolitis&lt;/keyword&gt;&lt;keyword&gt;newborn&lt;/keyword&gt;&lt;keyword&gt;prematurity&lt;/keyword&gt;&lt;keyword&gt;randomized controlled trial&lt;/keyword&gt;&lt;keyword&gt;review&lt;/keyword&gt;&lt;/keywords&gt;&lt;dates&gt;&lt;year&gt;2001&lt;/year&gt;&lt;/dates&gt;&lt;isbn&gt;1469-493X&lt;/isbn&gt;&lt;work-type&gt;Review&lt;/work-type&gt;&lt;urls&gt;&lt;related-urls&gt;&lt;url&gt;http://www.embase.com/search/results?subaction=viewrecord&amp;amp;from=export&amp;amp;id=L33450714&lt;/url&gt;&lt;/related-urls&gt;&lt;/urls&gt;&lt;custom5&gt;11279690&lt;/custom5&gt;&lt;remote-database-name&gt;Medline&lt;/remote-database-name&gt;&lt;language&gt;English&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Churchill 2002</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&lt;EndNote&gt;&lt;Cite&gt;&lt;Author&gt;Churchill&lt;/Author&gt;&lt;Year&gt;2002&lt;/Year&gt;&lt;RecNum&gt;5&lt;/RecNum&gt;&lt;DisplayText&gt;[34]&lt;/DisplayText&gt;&lt;record&gt;&lt;rec-number&gt;5&lt;/rec-number&gt;&lt;foreign-keys&gt;&lt;key app="EN" db-id="dx5f2rfw50tdp8exse759fpgftdztt99frvr" timestamp="1535060812"&gt;5&lt;/key&gt;&lt;/foreign-keys&gt;&lt;ref-type name="Journal Article"&gt;17&lt;/ref-type&gt;&lt;contributors&gt;&lt;authors&gt;&lt;author&gt;Churchill, D.&lt;/author&gt;&lt;author&gt;Duley, L.&lt;/author&gt;&lt;/authors&gt;&lt;/contributors&gt;&lt;auth-address&gt;Department of Obstetrics and Gynaecology, Good Hope Hospital, Rectory Road, Sutton Coldfield, Birmingham, UK, B75 7RR. david-churchill@lineone.net&lt;/auth-address&gt;&lt;titles&gt;&lt;title&gt;Interventionist versus expectant care for severe pre-eclampsia before term&lt;/title&gt;&lt;secondary-title&gt;Cochrane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reviews&lt;/abbr-1&gt;&lt;/alt-periodical&gt;&lt;pages&gt;CD003106&lt;/pages&gt;&lt;number&gt;3&lt;/number&gt;&lt;edition&gt;2002/07/26&lt;/edition&gt;&lt;keywords&gt;&lt;keyword&gt;Delivery, Obstetric&lt;/keyword&gt;&lt;keyword&gt;Enterocolitis, Necrotizing/etiology&lt;/keyword&gt;&lt;keyword&gt;Female&lt;/keyword&gt;&lt;keyword&gt;Humans&lt;/keyword&gt;&lt;keyword&gt;Hyaline Membrane Disease/etiology&lt;/keyword&gt;&lt;keyword&gt;Infant, Newborn&lt;/keyword&gt;&lt;keyword&gt;Pre-Eclampsia/ therapy&lt;/keyword&gt;&lt;keyword&gt;Pregnancy&lt;/keyword&gt;&lt;keyword&gt;Randomized Controlled Trials as Topic&lt;/keyword&gt;&lt;/keywords&gt;&lt;dates&gt;&lt;year&gt;2002&lt;/year&gt;&lt;/dates&gt;&lt;isbn&gt;1469-493X (Electronic)&amp;#xD;1361-6137 (Linking)&lt;/isbn&gt;&lt;accession-num&gt;12137674&lt;/accession-num&gt;&lt;urls&gt;&lt;/urls&gt;&lt;electronic-resource-num&gt;10.1002/14651858.cd003106&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Quigley 2018</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&lt;EndNote&gt;&lt;Cite&gt;&lt;Author&gt;Quigley&lt;/Author&gt;&lt;Year&gt;2018&lt;/Year&gt;&lt;RecNum&gt;38&lt;/RecNum&gt;&lt;DisplayText&gt;[35]&lt;/DisplayText&gt;&lt;record&gt;&lt;rec-number&gt;38&lt;/rec-number&gt;&lt;foreign-keys&gt;&lt;key app="EN" db-id="dx5f2rfw50tdp8exse759fpgftdztt99frvr" timestamp="1535061921"&gt;38&lt;/key&gt;&lt;/foreign-keys&gt;&lt;ref-type name="Electronic Article"&gt;43&lt;/ref-type&gt;&lt;contributors&gt;&lt;authors&gt;&lt;author&gt;Quigley, Maria&lt;/author&gt;&lt;author&gt;Embleton Nicholas, D.&lt;/author&gt;&lt;author&gt;McGuire, William&lt;/author&gt;&lt;/authors&gt;&lt;/contributors&gt;&lt;titles&gt;&lt;title&gt;Formula versus donor breast milk for feeding preterm or low birth weight infants&lt;/title&gt;&lt;secondary-title&gt;Cochrane Database of Systematic Reviews&lt;/secondary-title&gt;&lt;/titles&gt;&lt;periodical&gt;&lt;full-title&gt;Cochrane Database of Systematic Reviews&lt;/full-title&gt;&lt;/periodical&gt;&lt;number&gt;6&lt;/number&gt;&lt;keywords&gt;&lt;keyword&gt;Infant Formula&lt;/keyword&gt;&lt;keyword&gt;Milk, Human&lt;/keyword&gt;&lt;keyword&gt;Enteral Nutrition [methods]&lt;/keyword&gt;&lt;keyword&gt;Head [growth &amp;amp; development]&lt;/keyword&gt;&lt;keyword&gt;Infant Nutritional Physiological Phenomena&lt;/keyword&gt;&lt;keyword&gt;Infant, Low Birth Weight [growth &amp;amp; development]&lt;/keyword&gt;&lt;keyword&gt;Infant, Premature [growth &amp;amp; development]&lt;/keyword&gt;&lt;keyword&gt;Randomized Controlled Trials as Topic&lt;/keyword&gt;&lt;keyword&gt;Weight Gain&lt;/keyword&gt;&lt;keyword&gt;Humans[checkword]&lt;/keyword&gt;&lt;keyword&gt;Infant, Newborn[checkword]&lt;/keyword&gt;&lt;/keywords&gt;&lt;dates&gt;&lt;year&gt;2018&lt;/year&gt;&lt;/dates&gt;&lt;publisher&gt;John Wiley &amp;amp; Sons, Ltd&lt;/publisher&gt;&lt;accession-num&gt;CD002971&lt;/accession-num&gt;&lt;urls&gt;&lt;related-urls&gt;&lt;url&gt;http://cochranelibrary-wiley.com/doi/10.1002/14651858.CD002971.pub4/abstract&lt;/url&gt;&lt;/related-urls&gt;&lt;/urls&gt;&lt;electronic-resource-num&gt;10.1002/14651858.CD002971.pub4&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Morgan 2014</w:t>
            </w:r>
            <w:r w:rsidRPr="003908E7">
              <w:rPr>
                <w:rFonts w:ascii="Times New Roman" w:hAnsi="Times New Roman" w:cs="Times New Roman"/>
                <w:sz w:val="20"/>
                <w:szCs w:val="20"/>
              </w:rPr>
              <w:fldChar w:fldCharType="begin">
                <w:fldData xml:space="preserve">PEVuZE5vdGU+PENpdGU+PEF1dGhvcj5Nb3JnYW48L0F1dGhvcj48WWVhcj4yMDE0PC9ZZWFyPjxS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bWF0aWMgcmV2aWV3czwvYWJici0xPjwvYWx0LXBlcmlvZGljYWw+PHBhZ2VzPkNEMDAxOTcwPC9w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==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PEVuZE5vdGU+PENpdGU+PEF1dGhvcj5Nb3JnYW48L0F1dGhvcj48WWVhcj4yMDE0PC9ZZWFyPjxS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bWF0aWMgcmV2aWV3czwvYWJici0xPjwvYWx0LXBlcmlvZGljYWw+PHBhZ2VzPkNEMDAxOTcwPC9w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==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Morgan 2013</w:t>
            </w:r>
            <w:r w:rsidRPr="003908E7">
              <w:rPr>
                <w:rFonts w:ascii="Times New Roman" w:hAnsi="Times New Roman" w:cs="Times New Roman"/>
                <w:sz w:val="20"/>
                <w:szCs w:val="20"/>
              </w:rPr>
              <w:fldChar w:fldCharType="begin">
                <w:fldData xml:space="preserve">PEVuZE5vdGU+PENpdGU+PEF1dGhvcj5Nb3JnYW48L0F1dGhvcj48WWVhcj4yMDEzPC9ZZWFyPjxS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eXN0ZW1hdGljIHJldmlld3M8L2FiYnItMT48L2FsdC1wZXJpb2RpY2FsPjxwYWdlcz5DRDAwMDUw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PEVuZE5vdGU+PENpdGU+PEF1dGhvcj5Nb3JnYW48L0F1dGhvcj48WWVhcj4yMDEzPC9ZZWFyPjxS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eXN0ZW1hdGljIHJldmlld3M8L2FiYnItMT48L2FsdC1wZXJpb2RpY2FsPjxwYWdlcz5DRDAwMDUw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Foster 2016</w:t>
            </w:r>
            <w:r w:rsidRPr="003908E7">
              <w:rPr>
                <w:rFonts w:ascii="Times New Roman" w:hAnsi="Times New Roman" w:cs="Times New Roman"/>
                <w:sz w:val="20"/>
                <w:szCs w:val="20"/>
              </w:rPr>
              <w:fldChar w:fldCharType="begin">
                <w:fldData xml:space="preserve">PEVuZE5vdGU+PENpdGU+PEF1dGhvcj5Gb3N0ZXI8L0F1dGhvcj48WWVhcj4yMDE2PC9ZZWFyPjxS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PEVuZE5vdGU+PENpdGU+PEF1dGhvcj5Gb3N0ZXI8L0F1dGhvcj48WWVhcj4yMDE2PC9ZZWFyPjxS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Premji</w:t>
            </w:r>
            <w:proofErr w:type="spellEnd"/>
            <w:r w:rsidRPr="003908E7">
              <w:rPr>
                <w:rFonts w:ascii="Times New Roman" w:hAnsi="Times New Roman" w:cs="Times New Roman"/>
                <w:sz w:val="20"/>
                <w:szCs w:val="20"/>
              </w:rPr>
              <w:t xml:space="preserve"> 2011</w:t>
            </w:r>
            <w:r w:rsidRPr="003908E7">
              <w:rPr>
                <w:rFonts w:ascii="Times New Roman" w:hAnsi="Times New Roman" w:cs="Times New Roman"/>
                <w:sz w:val="20"/>
                <w:szCs w:val="20"/>
              </w:rPr>
              <w:fldChar w:fldCharType="begin">
                <w:fldData xml:space="preserve">PEVuZE5vdGU+PENpdGU+PEF1dGhvcj5QcmVtamk8L0F1dGhvcj48WWVhcj4yMDExPC9ZZWFyPjxS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ZXM+Q0QwMDE4MTk8L3BhZ2VzPjxudW1iZXI+MTE8L251bWJlcj48ZWRpdGlvbj4yMDExLzExLzEx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PEVuZE5vdGU+PENpdGU+PEF1dGhvcj5QcmVtamk8L0F1dGhvcj48WWVhcj4yMDExPC9ZZWFyPjxS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ZXM+Q0QwMDE4MTk8L3BhZ2VzPjxudW1iZXI+MTE8L251bWJlcj48ZWRpdGlvbj4yMDExLzExLzEx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[39]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Livingston 2015</w:t>
            </w:r>
            <w:r w:rsidRPr="003908E7">
              <w:rPr>
                <w:rFonts w:ascii="Times New Roman" w:hAnsi="Times New Roman" w:cs="Times New Roman"/>
                <w:sz w:val="20"/>
                <w:szCs w:val="20"/>
              </w:rPr>
              <w:fldChar w:fldCharType="begin">
                <w:fldData xml:space="preserve">PEVuZE5vdGU+PENpdGU+PEF1dGhvcj5MaXZpbmdzdG9uPC9BdXRob3I+PFllYXI+MjAxNTwvWWVh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PEVuZE5vdGU+PENpdGU+PEF1dGhvcj5MaXZpbmdzdG9uPC9BdXRob3I+PFllYXI+MjAxNTwvWWVh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 xml:space="preserve">Osborn </w:t>
            </w:r>
            <w:r w:rsidRPr="003908E7">
              <w:rPr>
                <w:rFonts w:ascii="Times New Roman" w:hAnsi="Times New Roman" w:cs="Times New Roman"/>
                <w:sz w:val="20"/>
                <w:szCs w:val="20"/>
              </w:rPr>
              <w:lastRenderedPageBreak/>
              <w:t>2007</w:t>
            </w:r>
            <w:r w:rsidRPr="003908E7">
              <w:rPr>
                <w:rFonts w:ascii="Times New Roman" w:hAnsi="Times New Roman" w:cs="Times New Roman"/>
                <w:sz w:val="20"/>
                <w:szCs w:val="20"/>
              </w:rPr>
              <w:fldChar w:fldCharType="begin">
                <w:fldData xml:space="preserve">PEVuZE5vdGU+PENpdGU+PEF1dGhvcj5Pc2Jvcm48L0F1dGhvcj48WWVhcj4yMDA3PC9ZZWFyPjxS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PEVuZE5vdGU+PENpdGU+PEF1dGhvcj5Pc2Jvcm48L0F1dGhvcj48WWVhcj4yMDA3PC9ZZWFyPjxS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lastRenderedPageBreak/>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lastRenderedPageBreak/>
              <w:t>van Vliet 2016</w:t>
            </w:r>
            <w:r w:rsidRPr="003908E7">
              <w:rPr>
                <w:rFonts w:ascii="Times New Roman" w:hAnsi="Times New Roman" w:cs="Times New Roman"/>
                <w:sz w:val="20"/>
                <w:szCs w:val="20"/>
              </w:rPr>
              <w:fldChar w:fldCharType="begin">
                <w:fldData xml:space="preserve">PEVuZE5vdGU+PENpdGU+PEF1dGhvcj52YW4gVmxpZXQ8L0F1dGhvcj48WWVhcj4yMDE2PC9ZZWFy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PEVuZE5vdGU+PENpdGU+PEF1dGhvcj52YW4gVmxpZXQ8L0F1dGhvcj48WWVhcj4yMDE2PC9ZZWFy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Saccone</w:t>
            </w:r>
            <w:proofErr w:type="spellEnd"/>
            <w:r w:rsidRPr="003908E7">
              <w:rPr>
                <w:rFonts w:ascii="Times New Roman" w:hAnsi="Times New Roman" w:cs="Times New Roman"/>
                <w:sz w:val="20"/>
                <w:szCs w:val="20"/>
              </w:rPr>
              <w:t xml:space="preserve"> 2015</w:t>
            </w:r>
            <w:r w:rsidRPr="003908E7">
              <w:rPr>
                <w:rFonts w:ascii="Times New Roman" w:hAnsi="Times New Roman" w:cs="Times New Roman"/>
                <w:sz w:val="20"/>
                <w:szCs w:val="20"/>
              </w:rPr>
              <w:fldChar w:fldCharType="begin">
                <w:fldData xml:space="preserve">PEVuZE5vdGU+PENpdGU+PEF1dGhvcj5TYWNjb25lPC9BdXRob3I+PFllYXI+MjAxNTwvWWVhcj48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PEVuZE5vdGU+PENpdGU+PEF1dGhvcj5TYWNjb25lPC9BdXRob3I+PFllYXI+MjAxNTwvWWVhcj48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Deshmukh</w:t>
            </w:r>
            <w:proofErr w:type="spellEnd"/>
            <w:r w:rsidRPr="003908E7">
              <w:rPr>
                <w:rFonts w:ascii="Times New Roman" w:hAnsi="Times New Roman" w:cs="Times New Roman"/>
                <w:sz w:val="20"/>
                <w:szCs w:val="20"/>
              </w:rPr>
              <w:t xml:space="preserve"> 2016</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&lt;EndNote&gt;&lt;Cite&gt;&lt;Author&gt;Deshmukh&lt;/Author&gt;&lt;Year&gt;2016&lt;/Year&gt;&lt;RecNum&gt;178&lt;/RecNum&gt;&lt;DisplayText&gt;[44]&lt;/DisplayText&gt;&lt;record&gt;&lt;rec-number&gt;178&lt;/rec-number&gt;&lt;foreign-keys&gt;&lt;key app="EN" db-id="dx5f2rfw50tdp8exse759fpgftdztt99frvr" timestamp="1535063552"&gt;178&lt;/key&gt;&lt;/foreign-keys&gt;&lt;ref-type name="Journal Article"&gt;17&lt;/ref-type&gt;&lt;contributors&gt;&lt;authors&gt;&lt;author&gt;Deshmukh, M.&lt;/author&gt;&lt;author&gt;Balasubramanian, H.&lt;/author&gt;&lt;author&gt;Patole, S.&lt;/author&gt;&lt;/authors&gt;&lt;/contributors&gt;&lt;titles&gt;&lt;title&gt;Meconium evacuation for facilitating feed tolerance in preterm neonates: A systematic review and meta-analysis&lt;/title&gt;&lt;secondary-title&gt;Neonatology&lt;/secondary-title&gt;&lt;/titles&gt;&lt;periodical&gt;&lt;full-title&gt;Neonatology&lt;/full-title&gt;&lt;abbr-1&gt;Neonatology&lt;/abbr-1&gt;&lt;/periodical&gt;&lt;pages&gt;55-65&lt;/pages&gt;&lt;volume&gt;110&lt;/volume&gt;&lt;number&gt;1&lt;/number&gt;&lt;keywords&gt;&lt;keyword&gt;contrast medium&lt;/keyword&gt;&lt;keyword&gt;enema&lt;/keyword&gt;&lt;keyword&gt;glycerol&lt;/keyword&gt;&lt;keyword&gt;sodium chloride&lt;/keyword&gt;&lt;keyword&gt;birth weight&lt;/keyword&gt;&lt;keyword&gt;Cochrane Library&lt;/keyword&gt;&lt;keyword&gt;gestational age&lt;/keyword&gt;&lt;keyword&gt;human&lt;/keyword&gt;&lt;keyword&gt;meconium&lt;/keyword&gt;&lt;keyword&gt;meta analysis&lt;/keyword&gt;&lt;keyword&gt;necrotizing enterocolitis&lt;/keyword&gt;&lt;keyword&gt;outcome assessment&lt;/keyword&gt;&lt;keyword&gt;parenteral nutrition&lt;/keyword&gt;&lt;keyword&gt;practice guideline&lt;/keyword&gt;&lt;keyword&gt;prematurity&lt;/keyword&gt;&lt;keyword&gt;priority journal&lt;/keyword&gt;&lt;keyword&gt;randomized controlled trial (topic)&lt;/keyword&gt;&lt;keyword&gt;review&lt;/keyword&gt;&lt;keyword&gt;risk factor&lt;/keyword&gt;&lt;keyword&gt;systematic review&lt;/keyword&gt;&lt;/keywords&gt;&lt;dates&gt;&lt;year&gt;2016&lt;/year&gt;&lt;/dates&gt;&lt;isbn&gt;1661-7819&amp;#xD;1661-7800&lt;/isbn&gt;&lt;work-type&gt;Review&lt;/work-type&gt;&lt;urls&gt;&lt;related-urls&gt;&lt;url&gt;http://www.embase.com/search/results?subaction=viewrecord&amp;amp;from=export&amp;amp;id=L609717227&lt;/url&gt;&lt;url&gt;http://dx.doi.org/10.1159/000444075&lt;/url&gt;&lt;/related-urls&gt;&lt;/urls&gt;&lt;custom5&gt;27050644&lt;/custom5&gt;&lt;electronic-resource-num&gt;10.1159/000444075&lt;/electronic-resource-num&gt;&lt;remote-database-name&gt;Embase&amp;#xD;Medline&lt;/remote-database-name&gt;&lt;language&gt;English&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Brown 2016</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&lt;EndNote&gt;&lt;Cite&gt;&lt;Author&gt;Brown Jennifer&lt;/Author&gt;&lt;Year&gt;2016&lt;/Year&gt;&lt;RecNum&gt;177&lt;/RecNum&gt;&lt;DisplayText&gt;[45]&lt;/DisplayText&gt;&lt;record&gt;&lt;rec-number&gt;177&lt;/rec-number&gt;&lt;foreign-keys&gt;&lt;key app="EN" db-id="dx5f2rfw50tdp8exse759fpgftdztt99frvr" timestamp="1535063552"&gt;177&lt;/key&gt;&lt;/foreign-keys&gt;&lt;ref-type name="Electronic Article"&gt;43&lt;/ref-type&gt;&lt;contributors&gt;&lt;authors&gt;&lt;author&gt;Brown Jennifer, V. E.&lt;/author&gt;&lt;author&gt;Embleton Nicholas, D.&lt;/author&gt;&lt;author&gt;Harding Jane, E.&lt;/author&gt;&lt;author&gt;McGuire, William&lt;/author&gt;&lt;/authors&gt;&lt;/contributors&gt;&lt;titles&gt;&lt;title&gt;Multi-nutrient fortification of human milk for preterm infants&lt;/title&gt;&lt;secondary-title&gt;Cochrane Database of Systematic Reviews&lt;/secondary-title&gt;&lt;/titles&gt;&lt;periodical&gt;&lt;full-title&gt;Cochrane Database of Systematic Reviews&lt;/full-title&gt;&lt;/periodical&gt;&lt;number&gt;5&lt;/number&gt;&lt;keywords&gt;&lt;keyword&gt;Food, Fortified&lt;/keyword&gt;&lt;keyword&gt;Infant Nutritional Physiological Phenomena&lt;/keyword&gt;&lt;keyword&gt;Infant, Premature [growth &amp;amp; development]&lt;/keyword&gt;&lt;keyword&gt;Milk, Human [chemistry]&lt;/keyword&gt;&lt;keyword&gt;Randomized Controlled Trials as Topic&lt;/keyword&gt;&lt;keyword&gt;Humans[checkword]&lt;/keyword&gt;&lt;keyword&gt;Infant, Newborn[checkword]&lt;/keyword&gt;&lt;/keywords&gt;&lt;dates&gt;&lt;year&gt;2016&lt;/year&gt;&lt;/dates&gt;&lt;publisher&gt;John Wiley &amp;amp; Sons, Ltd&lt;/publisher&gt;&lt;accession-num&gt;CD000343&lt;/accession-num&gt;&lt;urls&gt;&lt;related-urls&gt;&lt;url&gt;http://cochranelibrary-wiley.com/doi/10.1002/14651858.CD000343.pub3/abstract&lt;/url&gt;&lt;/related-urls&gt;&lt;/urls&gt;&lt;electronic-resource-num&gt;10.1002/14651858.CD000343.pub3&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Kapoor 2015</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&lt;EndNote&gt;&lt;Cite&gt;&lt;Author&gt;Kapoor&lt;/Author&gt;&lt;Year&gt;2015&lt;/Year&gt;&lt;RecNum&gt;165&lt;/RecNum&gt;&lt;DisplayText&gt;[46]&lt;/DisplayText&gt;&lt;record&gt;&lt;rec-number&gt;165&lt;/rec-number&gt;&lt;foreign-keys&gt;&lt;key app="EN" db-id="dx5f2rfw50tdp8exse759fpgftdztt99frvr" timestamp="1535063552"&gt;165&lt;/key&gt;&lt;/foreign-keys&gt;&lt;ref-type name="Electronic Article"&gt;43&lt;/ref-type&gt;&lt;contributors&gt;&lt;authors&gt;&lt;author&gt;Kapoor, Vishal&lt;/author&gt;&lt;author&gt;Glover, Rebecca&lt;/author&gt;&lt;author&gt;Malviya Manoj, N.&lt;/author&gt;&lt;/authors&gt;&lt;/contributors&gt;&lt;titles&gt;&lt;title&gt;Alternative lipid emulsions versus pure soy oil based lipid emulsions for parenterally fed preterm infants&lt;/title&gt;&lt;secondary-title&gt;Cochrane Database of Systematic Reviews&lt;/secondary-title&gt;&lt;/titles&gt;&lt;periodical&gt;&lt;full-title&gt;Cochrane Database of Systematic Reviews&lt;/full-title&gt;&lt;/periodical&gt;&lt;number&gt;12&lt;/number&gt;&lt;keywords&gt;&lt;keyword&gt;Infant, Premature&lt;/keyword&gt;&lt;keyword&gt;Bronchopulmonary Dysplasia [prevention &amp;amp; control]&lt;/keyword&gt;&lt;keyword&gt;Emulsions&lt;/keyword&gt;&lt;keyword&gt;Fatty Acids, Unsaturated&lt;/keyword&gt;&lt;keyword&gt;Fish Oils [administration &amp;amp; dosage]&lt;/keyword&gt;&lt;keyword&gt;Lipids [administration &amp;amp; dosage]&lt;/keyword&gt;&lt;keyword&gt;Olive Oil [administration &amp;amp; dosage]&lt;/keyword&gt;&lt;keyword&gt;Parenteral Nutrition [methods]&lt;/keyword&gt;&lt;keyword&gt;Plant Oils [administration &amp;amp; dosage]&lt;/keyword&gt;&lt;keyword&gt;Randomized Controlled Trials as Topic&lt;/keyword&gt;&lt;keyword&gt;Retinopathy of Prematurity [prevention &amp;amp; control]&lt;/keyword&gt;&lt;keyword&gt;Soybean Oil [administration &amp;amp; dosage]&lt;/keyword&gt;&lt;keyword&gt;Triglycerides [administration &amp;amp; dosage]&lt;/keyword&gt;&lt;keyword&gt;gamma-Linolenic Acid [administration &amp;amp; dosage]&lt;/keyword&gt;&lt;keyword&gt;Humans[checkword]&lt;/keyword&gt;&lt;keyword&gt;Infant, Newborn[checkword]&lt;/keyword&gt;&lt;/keywords&gt;&lt;dates&gt;&lt;year&gt;2015&lt;/year&gt;&lt;/dates&gt;&lt;publisher&gt;John Wiley &amp;amp; Sons, Ltd&lt;/publisher&gt;&lt;accession-num&gt;CD009172&lt;/accession-num&gt;&lt;urls&gt;&lt;related-urls&gt;&lt;url&gt;http://cochranelibrary-wiley.com/doi/10.1002/14651858.CD009172.pub2/abstract&lt;/url&gt;&lt;/related-urls&gt;&lt;/urls&gt;&lt;electronic-resource-num&gt;10.1002/14651858.CD009172.pub2&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Foster 2015</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&lt;EndNote&gt;&lt;Cite&gt;&lt;Author&gt;Foster&lt;/Author&gt;&lt;Year&gt;2015&lt;/Year&gt;&lt;RecNum&gt;162&lt;/RecNum&gt;&lt;DisplayText&gt;[47]&lt;/DisplayText&gt;&lt;record&gt;&lt;rec-number&gt;162&lt;/rec-number&gt;&lt;foreign-keys&gt;&lt;key app="EN" db-id="dx5f2rfw50tdp8exse759fpgftdztt99frvr" timestamp="1535063552"&gt;162&lt;/key&gt;&lt;/foreign-keys&gt;&lt;ref-type name="Journal Article"&gt;17&lt;/ref-type&gt;&lt;contributors&gt;&lt;authors&gt;&lt;author&gt;Foster, J. P.&lt;/author&gt;&lt;author&gt;Richards, R.&lt;/author&gt;&lt;author&gt;Showell, M. G.&lt;/author&gt;&lt;author&gt;Jones, L. J.&lt;/author&gt;&lt;/authors&gt;&lt;/contributors&gt;&lt;auth-address&gt;School of Nursing &amp;amp; Midwifery, University of Western Sydney, Sydney, Australia.&lt;/auth-address&gt;&lt;titles&gt;&lt;title&gt;Intravenous in-line filters for preventing morbidity and mortality in neonates&lt;/title&gt;&lt;secondary-title&gt;Cochrane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reviews&lt;/abbr-1&gt;&lt;/alt-periodical&gt;&lt;pages&gt;CD005248&lt;/pages&gt;&lt;number&gt;8&lt;/number&gt;&lt;edition&gt;2015/08/06&lt;/edition&gt;&lt;keywords&gt;&lt;keyword&gt;Catheterization, Peripheral/ instrumentation&lt;/keyword&gt;&lt;keyword&gt;Drug Contamination&lt;/keyword&gt;&lt;keyword&gt;Filtration/ instrumentation&lt;/keyword&gt;&lt;keyword&gt;Humans&lt;/keyword&gt;&lt;keyword&gt;Infant&lt;/keyword&gt;&lt;keyword&gt;Infant Mortality&lt;/keyword&gt;&lt;keyword&gt;Infant, Newborn&lt;/keyword&gt;&lt;keyword&gt;Infant, Premature&lt;/keyword&gt;&lt;keyword&gt;Infusions, Intravenous/adverse effects/ instrumentation&lt;/keyword&gt;&lt;keyword&gt;Randomized Controlled Trials as Topic&lt;/keyword&gt;&lt;/keywords&gt;&lt;dates&gt;&lt;year&gt;2015&lt;/year&gt;&lt;pub-dates&gt;&lt;date&gt;Aug 6&lt;/date&gt;&lt;/pub-dates&gt;&lt;/dates&gt;&lt;isbn&gt;1469-493X (Electronic)&amp;#xD;1361-6137 (Linking)&lt;/isbn&gt;&lt;accession-num&gt;26244380&lt;/accession-num&gt;&lt;urls&gt;&lt;/urls&gt;&lt;electronic-resource-num&gt;10.1002/14651858.CD005248.pub3&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Fenton 2014</w:t>
            </w:r>
            <w:r w:rsidRPr="003908E7">
              <w:rPr>
                <w:rFonts w:ascii="Times New Roman" w:hAnsi="Times New Roman" w:cs="Times New Roman"/>
                <w:sz w:val="20"/>
                <w:szCs w:val="20"/>
              </w:rPr>
              <w:fldChar w:fldCharType="begin">
                <w:fldData xml:space="preserve">PEVuZE5vdGU+PENpdGU+PEF1dGhvcj5GZW50b248L0F1dGhvcj48WWVhcj4yMDE0PC9ZZWFyPjxS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PEVuZE5vdGU+PENpdGU+PEF1dGhvcj5GZW50b248L0F1dGhvcj48WWVhcj4yMDE0PC9ZZWFyPjxS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Ng 2017</w:t>
            </w:r>
            <w:r w:rsidRPr="003908E7">
              <w:rPr>
                <w:rFonts w:ascii="Times New Roman" w:hAnsi="Times New Roman" w:cs="Times New Roman"/>
                <w:sz w:val="20"/>
                <w:szCs w:val="20"/>
              </w:rPr>
              <w:fldChar w:fldCharType="begin">
                <w:fldData xml:space="preserve">PEVuZE5vdGU+PENpdGU+PEF1dGhvcj5OZzwvQXV0aG9yPjxZZWFyPjIwMTc8L1llYXI+PFJlY051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PEVuZE5vdGU+PENpdGU+PEF1dGhvcj5OZzwvQXV0aG9yPjxZZWFyPjIwMTc8L1llYXI+PFJlY051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[49]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Ng 2017</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&lt;EndNote&gt;&lt;Cite&gt;&lt;Author&gt;Ng&lt;/Author&gt;&lt;Year&gt;2017&lt;/Year&gt;&lt;RecNum&gt;1862&lt;/RecNum&gt;&lt;DisplayText&gt;[50]&lt;/DisplayText&gt;&lt;record&gt;&lt;rec-number&gt;1862&lt;/rec-number&gt;&lt;foreign-keys&gt;&lt;key app="EN" db-id="dx5f2rfw50tdp8exse759fpgftdztt99frvr" timestamp="1539898164"&gt;1862&lt;/key&gt;&lt;/foreign-keys&gt;&lt;ref-type name="Journal Article"&gt;17&lt;/ref-type&gt;&lt;contributors&gt;&lt;authors&gt;&lt;author&gt;Ng, D. H. C.&lt;/author&gt;&lt;author&gt;Klassen, J.&lt;/author&gt;&lt;author&gt;Embleton, N. D.&lt;/author&gt;&lt;author&gt;McGuire, W.&lt;/author&gt;&lt;/authors&gt;&lt;/contributors&gt;&lt;auth-address&gt;Hull York Medical School &amp;amp; Centre for Reviews and Dissemination, University of York, York, UK.&lt;/auth-address&gt;&lt;titles&gt;&lt;title&gt;Protein hydrolysate versus standard formula for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reviews&lt;/abbr-1&gt;&lt;/alt-periodical&gt;&lt;pages&gt;Cd012412&lt;/pages&gt;&lt;volume&gt;10&lt;/volume&gt;&lt;edition&gt;2017/10/03&lt;/edition&gt;&lt;keywords&gt;&lt;keyword&gt;Animals&lt;/keyword&gt;&lt;keyword&gt;Enterocolitis, Necrotizing/epidemiology&lt;/keyword&gt;&lt;keyword&gt;Food Intolerance/epidemiology&lt;/keyword&gt;&lt;keyword&gt;Humans&lt;/keyword&gt;&lt;keyword&gt;*Infant Formula&lt;/keyword&gt;&lt;keyword&gt;Infant, Low Birth Weight&lt;/keyword&gt;&lt;keyword&gt;Infant, Newborn&lt;/keyword&gt;&lt;keyword&gt;*Infant, Premature&lt;/keyword&gt;&lt;keyword&gt;*Milk&lt;/keyword&gt;&lt;keyword&gt;Protein Hydrolysates/*administration &amp;amp; dosage&lt;/keyword&gt;&lt;keyword&gt;Randomized Controlled Trials as Topic&lt;/keyword&gt;&lt;/keywords&gt;&lt;dates&gt;&lt;year&gt;2017&lt;/year&gt;&lt;pub-dates&gt;&lt;date&gt;Oct 2&lt;/date&gt;&lt;/pub-dates&gt;&lt;/dates&gt;&lt;isbn&gt;1361-6137&lt;/isbn&gt;&lt;accession-num&gt;28968486&lt;/accession-num&gt;&lt;urls&gt;&lt;/urls&gt;&lt;electronic-resource-num&gt;10.1002/14651858.CD012412.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Lui</w:t>
            </w:r>
            <w:proofErr w:type="spellEnd"/>
            <w:r w:rsidRPr="003908E7">
              <w:rPr>
                <w:rFonts w:ascii="Times New Roman" w:hAnsi="Times New Roman" w:cs="Times New Roman"/>
                <w:sz w:val="20"/>
                <w:szCs w:val="20"/>
              </w:rPr>
              <w:t xml:space="preserve"> 2018</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&lt;EndNote&gt;&lt;Cite&gt;&lt;Author&gt;Lui&lt;/Author&gt;&lt;Year&gt;2018&lt;/Year&gt;&lt;RecNum&gt;203&lt;/RecNum&gt;&lt;DisplayText&gt;[51]&lt;/DisplayText&gt;&lt;record&gt;&lt;rec-number&gt;203&lt;/rec-number&gt;&lt;foreign-keys&gt;&lt;key app="EN" db-id="dx5f2rfw50tdp8exse759fpgftdztt99frvr" timestamp="1535063552"&gt;203&lt;/key&gt;&lt;/foreign-keys&gt;&lt;ref-type name="Electronic Article"&gt;43&lt;/ref-type&gt;&lt;contributors&gt;&lt;authors&gt;&lt;author&gt;Lui, Kei&lt;/author&gt;&lt;author&gt;Jones Lisa, J.&lt;/author&gt;&lt;author&gt;Foster Jann, P.&lt;/author&gt;&lt;author&gt;Davis Peter, G.&lt;/author&gt;&lt;author&gt;Ching See, Kwee&lt;/author&gt;&lt;author&gt;Oei Ju, Lee&lt;/author&gt;&lt;author&gt;Osborn David, A.&lt;/author&gt;&lt;/authors&gt;&lt;/contributors&gt;&lt;titles&gt;&lt;title&gt;Lower versus higher oxygen concentrations titrated to target oxygen saturations during resuscitation of preterm infants at birth&lt;/title&gt;&lt;secondary-title&gt;Cochrane Database of Systematic Reviews&lt;/secondary-title&gt;&lt;/titles&gt;&lt;periodical&gt;&lt;full-title&gt;Cochrane Database of Systematic Reviews&lt;/full-title&gt;&lt;/periodical&gt;&lt;number&gt;5&lt;/number&gt;&lt;dates&gt;&lt;year&gt;2018&lt;/year&gt;&lt;/dates&gt;&lt;publisher&gt;John Wiley &amp;amp; Sons, Ltd&lt;/publisher&gt;&lt;accession-num&gt;CD010239&lt;/accession-num&gt;&lt;urls&gt;&lt;related-urls&gt;&lt;url&gt;http://cochranelibrary-wiley.com/doi/10.1002/14651858.CD010239.pub2/abstract&lt;/url&gt;&lt;/related-urls&gt;&lt;/urls&gt;&lt;electronic-resource-num&gt;10.1002/14651858.CD010239.pub2&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Fogarty 2018</w:t>
            </w:r>
            <w:r w:rsidRPr="003908E7">
              <w:rPr>
                <w:rFonts w:ascii="Times New Roman" w:hAnsi="Times New Roman" w:cs="Times New Roman"/>
                <w:sz w:val="20"/>
                <w:szCs w:val="20"/>
              </w:rPr>
              <w:fldChar w:fldCharType="begin">
                <w:fldData xml:space="preserve">PEVuZE5vdGU+PENpdGU+PEF1dGhvcj5Gb2dhcnR5PC9BdXRob3I+PFllYXI+MjAxODwvWWVhcj48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PEVuZE5vdGU+PENpdGU+PEF1dGhvcj5Gb2dhcnR5PC9BdXRob3I+PFllYXI+MjAxODwvWWVhcj48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Amissah</w:t>
            </w:r>
            <w:proofErr w:type="spellEnd"/>
            <w:r w:rsidRPr="003908E7">
              <w:rPr>
                <w:rFonts w:ascii="Times New Roman" w:hAnsi="Times New Roman" w:cs="Times New Roman"/>
                <w:sz w:val="20"/>
                <w:szCs w:val="20"/>
              </w:rPr>
              <w:t xml:space="preserve"> 2018</w:t>
            </w:r>
            <w:r w:rsidRPr="003908E7">
              <w:rPr>
                <w:rFonts w:ascii="Times New Roman" w:hAnsi="Times New Roman" w:cs="Times New Roman"/>
                <w:sz w:val="20"/>
                <w:szCs w:val="20"/>
              </w:rPr>
              <w:fldChar w:fldCharType="begin">
                <w:fldData xml:space="preserve">PEVuZE5vdGU+PENpdGU+PEF1dGhvcj5BbWlzc2FoPC9BdXRob3I+PFllYXI+MjAxODwvWWVhcj48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PEVuZE5vdGU+PENpdGU+PEF1dGhvcj5BbWlzc2FoPC9BdXRob3I+PFllYXI+MjAxODwvWWVhcj48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Tan-</w:t>
            </w:r>
            <w:proofErr w:type="spellStart"/>
            <w:r w:rsidRPr="003908E7">
              <w:rPr>
                <w:rFonts w:ascii="Times New Roman" w:hAnsi="Times New Roman" w:cs="Times New Roman"/>
                <w:sz w:val="20"/>
                <w:szCs w:val="20"/>
              </w:rPr>
              <w:t>Dy</w:t>
            </w:r>
            <w:proofErr w:type="spellEnd"/>
            <w:r w:rsidRPr="003908E7">
              <w:rPr>
                <w:rFonts w:ascii="Times New Roman" w:hAnsi="Times New Roman" w:cs="Times New Roman"/>
                <w:sz w:val="20"/>
                <w:szCs w:val="20"/>
              </w:rPr>
              <w:t xml:space="preserve"> 2013</w:t>
            </w:r>
            <w:r w:rsidRPr="003908E7">
              <w:rPr>
                <w:rFonts w:ascii="Times New Roman" w:hAnsi="Times New Roman" w:cs="Times New Roman"/>
                <w:sz w:val="20"/>
                <w:szCs w:val="20"/>
              </w:rPr>
              <w:fldChar w:fldCharType="begin">
                <w:fldData xml:space="preserve">PEVuZE5vdGU+PENpdGU+PEF1dGhvcj5UYW4tRHk8L0F1dGhvcj48WWVhcj4yMDEzPC9ZZWFyPjxS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PEVuZE5vdGU+PENpdGU+PEF1dGhvcj5UYW4tRHk8L0F1dGhvcj48WWVhcj4yMDEzPC9ZZWFyPjxS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Malviya</w:t>
            </w:r>
            <w:proofErr w:type="spellEnd"/>
            <w:r w:rsidRPr="003908E7">
              <w:rPr>
                <w:rFonts w:ascii="Times New Roman" w:hAnsi="Times New Roman" w:cs="Times New Roman"/>
                <w:sz w:val="20"/>
                <w:szCs w:val="20"/>
              </w:rPr>
              <w:t xml:space="preserve"> 2013</w:t>
            </w:r>
            <w:r w:rsidRPr="003908E7">
              <w:rPr>
                <w:rFonts w:ascii="Times New Roman" w:hAnsi="Times New Roman" w:cs="Times New Roman"/>
                <w:sz w:val="20"/>
                <w:szCs w:val="20"/>
              </w:rPr>
              <w:fldChar w:fldCharType="begin">
                <w:fldData xml:space="preserve">PEVuZE5vdGU+PENpdGU+PEF1dGhvcj5NYWx2aXlhPC9BdXRob3I+PFllYXI+MjAxMzwvWWVhcj48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YmJyLTE+PC9hbHQtcGVyaW9kaWNhbD48cGFnZXM+Q0QwMDM5NTE8L3BhZ2VzPjxudW1iZXI+Mzwv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PEVuZE5vdGU+PENpdGU+PEF1dGhvcj5NYWx2aXlhPC9BdXRob3I+PFllYXI+MjAxMzwvWWVhcj48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YmJyLTE+PC9hbHQtcGVyaW9kaWNhbD48cGFnZXM+Q0QwMDM5NTE8L3BhZ2VzPjxudW1iZXI+Mzwv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Howlett</w:t>
            </w:r>
            <w:proofErr w:type="spellEnd"/>
            <w:r w:rsidRPr="003908E7">
              <w:rPr>
                <w:rFonts w:ascii="Times New Roman" w:hAnsi="Times New Roman" w:cs="Times New Roman"/>
                <w:sz w:val="20"/>
                <w:szCs w:val="20"/>
              </w:rPr>
              <w:t xml:space="preserve"> 2012</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&lt;EndNote&gt;&lt;Cite&gt;&lt;Author&gt;Howlett&lt;/Author&gt;&lt;Year&gt;2012&lt;/Year&gt;&lt;RecNum&gt;135&lt;/RecNum&gt;&lt;DisplayText&gt;[56]&lt;/DisplayText&gt;&lt;record&gt;&lt;rec-number&gt;135&lt;/rec-number&gt;&lt;foreign-keys&gt;&lt;key app="EN" db-id="dx5f2rfw50tdp8exse759fpgftdztt99frvr" timestamp="1535063552"&gt;135&lt;/key&gt;&lt;/foreign-keys&gt;&lt;ref-type name="Journal Article"&gt;17&lt;/ref-type&gt;&lt;contributors&gt;&lt;authors&gt;&lt;author&gt;Howlett, A.&lt;/author&gt;&lt;author&gt;Ohlsson, A.&lt;/author&gt;&lt;author&gt;Plakkal, N.&lt;/author&gt;&lt;/authors&gt;&lt;/contributors&gt;&lt;auth-address&gt;Department of Pediatrics,Division ofNeonatology, FoothillsMedicalCentre,Calgary,Canada. alixe.howlett@albertahealthservices.ca.&lt;/auth-address&gt;&lt;titles&gt;&lt;title&gt;Inositol for respiratory distress syndrome in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reviews&lt;/abbr-1&gt;&lt;/alt-periodical&gt;&lt;pages&gt;CD000366&lt;/pages&gt;&lt;number&gt;3&lt;/number&gt;&lt;edition&gt;2012/03/16&lt;/edition&gt;&lt;keywords&gt;&lt;keyword&gt;Dietary Supplements&lt;/keyword&gt;&lt;keyword&gt;Humans&lt;/keyword&gt;&lt;keyword&gt;Infant, Newborn&lt;/keyword&gt;&lt;keyword&gt;Infant, Premature&lt;/keyword&gt;&lt;keyword&gt;Inositol/ therapeutic use&lt;/keyword&gt;&lt;keyword&gt;Randomized Controlled Trials as Topic&lt;/keyword&gt;&lt;keyword&gt;Respiratory Distress Syndrome, Newborn/ drug therapy/mortality&lt;/keyword&gt;&lt;keyword&gt;Vitamin B Complex/ therapeutic use&lt;/keyword&gt;&lt;/keywords&gt;&lt;dates&gt;&lt;year&gt;2012&lt;/year&gt;&lt;pub-dates&gt;&lt;date&gt;Mar 14&lt;/date&gt;&lt;/pub-dates&gt;&lt;/dates&gt;&lt;isbn&gt;1469-493X (Electronic)&amp;#xD;1361-6137 (Linking)&lt;/isbn&gt;&lt;accession-num&gt;22419275&lt;/accession-num&gt;&lt;urls&gt;&lt;/urls&gt;&lt;electronic-resource-num&gt;10.1002/14651858.CD000366.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Bottino</w:t>
            </w:r>
            <w:proofErr w:type="spellEnd"/>
            <w:r w:rsidRPr="003908E7">
              <w:rPr>
                <w:rFonts w:ascii="Times New Roman" w:hAnsi="Times New Roman" w:cs="Times New Roman"/>
                <w:sz w:val="20"/>
                <w:szCs w:val="20"/>
              </w:rPr>
              <w:t xml:space="preserve"> 2011</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&lt;EndNote&gt;&lt;Cite&gt;&lt;Author&gt;Bottino&lt;/Author&gt;&lt;Year&gt;2011&lt;/Year&gt;&lt;RecNum&gt;132&lt;/RecNum&gt;&lt;DisplayText&gt;[57]&lt;/DisplayText&gt;&lt;record&gt;&lt;rec-number&gt;132&lt;/rec-number&gt;&lt;foreign-keys&gt;&lt;key app="EN" db-id="dx5f2rfw50tdp8exse759fpgftdztt99frvr" timestamp="1535063552"&gt;132&lt;/key&gt;&lt;/foreign-keys&gt;&lt;ref-type name="Electronic Article"&gt;43&lt;/ref-type&gt;&lt;contributors&gt;&lt;authors&gt;&lt;author&gt;Bottino, Marcela&lt;/author&gt;&lt;author&gt;Cowett Richard, M.&lt;/author&gt;&lt;author&gt;Sinclair John, C.&lt;/author&gt;&lt;/authors&gt;&lt;/contributors&gt;&lt;titles&gt;&lt;title&gt;Interventions for treatment of neonatal hyperglycemia in very low birth weight infants&lt;/title&gt;&lt;secondary-title&gt;Cochrane Database of Systematic Reviews&lt;/secondary-title&gt;&lt;/titles&gt;&lt;periodical&gt;&lt;full-title&gt;Cochrane Database of Systematic Reviews&lt;/full-title&gt;&lt;/periodical&gt;&lt;number&gt;10&lt;/number&gt;&lt;keywords&gt;&lt;keyword&gt;Infant, Very Low Birth Weight&lt;/keyword&gt;&lt;keyword&gt;Glucose [administration &amp;amp; dosage] [adverse effects]&lt;/keyword&gt;&lt;keyword&gt;Hyperglycemia [complications] [drug therapy]&lt;/keyword&gt;&lt;keyword&gt;Hypoglycemic Agents [therapeutic use]&lt;/keyword&gt;&lt;keyword&gt;Infant, Premature, Diseases [drug therapy]&lt;/keyword&gt;&lt;keyword&gt;Insulin [therapeutic use]&lt;/keyword&gt;&lt;keyword&gt;Parenteral Nutrition&lt;/keyword&gt;&lt;keyword&gt;Randomized Controlled Trials as Topic&lt;/keyword&gt;&lt;keyword&gt;Humans[checkword]&lt;/keyword&gt;&lt;keyword&gt;Infant, Newborn[checkword]&lt;/keyword&gt;&lt;keyword&gt;Neonatal&lt;/keyword&gt;&lt;/keywords&gt;&lt;dates&gt;&lt;year&gt;2011&lt;/year&gt;&lt;/dates&gt;&lt;publisher&gt;John Wiley &amp;amp; Sons, Ltd&lt;/publisher&gt;&lt;accession-num&gt;CD007453&lt;/accession-num&gt;&lt;urls&gt;&lt;related-urls&gt;&lt;url&gt;http://cochranelibrary-wiley.com/doi/10.1002/14651858.CD007453.pub3/abstract&lt;/url&gt;&lt;/related-urls&gt;&lt;/urls&gt;&lt;electronic-resource-num&gt;10.1002/14651858.CD007453.pub3&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Abdel-Latif 2011</w:t>
            </w:r>
            <w:r w:rsidRPr="003908E7">
              <w:rPr>
                <w:rFonts w:ascii="Times New Roman" w:hAnsi="Times New Roman" w:cs="Times New Roman"/>
                <w:sz w:val="20"/>
                <w:szCs w:val="20"/>
              </w:rPr>
              <w:fldChar w:fldCharType="begin">
                <w:fldData xml:space="preserve">PEVuZE5vdGU+PENpdGU+PEF1dGhvcj5BYmRlbC1MYXRpZjwvQXV0aG9yPjxZZWFyPjIwMTE8L1ll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cGFnZXM+Q0QwMDgzMDg8L3BhZ2VzPjxudW1iZXI+NTwvbnVtYmVyPjxlZGl0aW9uPjIwMTEvMDUv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PEVuZE5vdGU+PENpdGU+PEF1dGhvcj5BYmRlbC1MYXRpZjwvQXV0aG9yPjxZZWFyPjIwMTE8L1ll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cGFnZXM+Q0QwMDgzMDg8L3BhZ2VzPjxudW1iZXI+NTwvbnVtYmVyPjxlZGl0aW9uPjIwMTEvMDUv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Soll 2010</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&lt;EndNote&gt;&lt;Cite&gt;&lt;Author&gt;Soll&lt;/Author&gt;&lt;Year&gt;2010&lt;/Year&gt;&lt;RecNum&gt;129&lt;/RecNum&gt;&lt;DisplayText&gt;[59]&lt;/DisplayText&gt;&lt;record&gt;&lt;rec-number&gt;129&lt;/rec-number&gt;&lt;foreign-keys&gt;&lt;key app="EN" db-id="dx5f2rfw50tdp8exse759fpgftdztt99frvr" timestamp="1535063552"&gt;129&lt;/key&gt;&lt;/foreign-keys&gt;&lt;ref-type name="Electronic Article"&gt;43&lt;/ref-type&gt;&lt;contributors&gt;&lt;authors&gt;&lt;author&gt;Soll, Roger&lt;/author&gt;&lt;author&gt;Özek, Eren&lt;/author&gt;&lt;/authors&gt;&lt;/contributors&gt;&lt;titles&gt;&lt;title&gt;Prophylactic protein free synthetic surfactant for preventing morbidity and mortality in preterm infants&lt;/title&gt;&lt;secondary-title&gt;Cochrane Database of Systematic Reviews&lt;/secondary-title&gt;&lt;/titles&gt;&lt;periodical&gt;&lt;full-title&gt;Cochrane Database of Systematic Reviews&lt;/full-title&gt;&lt;/periodical&gt;&lt;number&gt;1&lt;/number&gt;&lt;keywords&gt;&lt;keyword&gt;Infant, Newborn&lt;/keyword&gt;&lt;keyword&gt;Infant, Premature&lt;/keyword&gt;&lt;keyword&gt;Infant, Premature, Diseases [prevention &amp;amp; control]&lt;/keyword&gt;&lt;keyword&gt;Pulmonary Surfactants [chemistry] [therapeutic use]&lt;/keyword&gt;&lt;keyword&gt;Respiratory Distress Syndrome, Newborn [prevention &amp;amp; control]&lt;/keyword&gt;&lt;keyword&gt;Humans[checkword]&lt;/keyword&gt;&lt;keyword&gt;Neonatal&lt;/keyword&gt;&lt;/keywords&gt;&lt;dates&gt;&lt;year&gt;2010&lt;/year&gt;&lt;/dates&gt;&lt;publisher&gt;John Wiley &amp;amp; Sons, Ltd&lt;/publisher&gt;&lt;accession-num&gt;CD001079&lt;/accession-num&gt;&lt;urls&gt;&lt;related-urls&gt;&lt;url&gt;http://cochranelibrary-wiley.com/doi/10.1002/14651858.CD001079.pub2/abstract&lt;/url&gt;&lt;/related-urls&gt;&lt;/urls&gt;&lt;electronic-resource-num&gt;10.1002/14651858.CD001079.pub2&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[59]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Shah 2009</w:t>
            </w:r>
            <w:r w:rsidRPr="003908E7">
              <w:rPr>
                <w:rFonts w:ascii="Times New Roman" w:hAnsi="Times New Roman" w:cs="Times New Roman"/>
                <w:sz w:val="20"/>
                <w:szCs w:val="20"/>
              </w:rPr>
              <w:fldChar w:fldCharType="begin">
                <w:fldData xml:space="preserve">PEVuZE5vdGU+PENpdGU+PEF1dGhvcj5TaGFoPC9BdXRob3I+PFllYXI+MjAwOTwvWWVhcj48UmVj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bWF0aWMgcmV2aWV3czwvYWJici0xPjwvYWx0LXBlcmlvZGljYWw+PHBhZ2VzPkNEMDA2NDQ5PC9w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PEVuZE5vdGU+PENpdGU+PEF1dGhvcj5TaGFoPC9BdXRob3I+PFllYXI+MjAwOTwvWWVhcj48UmVj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Ng 2008</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&lt;EndNote&gt;&lt;Cite&gt;&lt;Author&gt;Ng&lt;/Author&gt;&lt;Year&gt;2008&lt;/Year&gt;&lt;RecNum&gt;118&lt;/RecNum&gt;&lt;DisplayText&gt;[61]&lt;/DisplayText&gt;&lt;record&gt;&lt;rec-number&gt;118&lt;/rec-number&gt;&lt;foreign-keys&gt;&lt;key app="EN" db-id="dx5f2rfw50tdp8exse759fpgftdztt99frvr" timestamp="1535063552"&gt;118&lt;/key&gt;&lt;/foreign-keys&gt;&lt;ref-type name="Electronic Article"&gt;43&lt;/ref-type&gt;&lt;contributors&gt;&lt;authors&gt;&lt;author&gt;Ng, Eugene&lt;/author&gt;&lt;author&gt;Shah Vibhuti, S.&lt;/author&gt;&lt;/authors&gt;&lt;/contributors&gt;&lt;titles&gt;&lt;title&gt;Erythromycin for the prevention and treatment of feeding intolerance in preterm infants&lt;/title&gt;&lt;secondary-title&gt;Cochrane Database of Systematic Reviews&lt;/secondary-title&gt;&lt;/titles&gt;&lt;periodical&gt;&lt;full-title&gt;Cochrane Database of Systematic Reviews&lt;/full-title&gt;&lt;/periodical&gt;&lt;number&gt;3&lt;/number&gt;&lt;keywords&gt;&lt;keyword&gt;Gastrointestinal Motility&lt;/keyword&gt;&lt;keyword&gt;Erythromycin [adverse effects] [therapeutic use]&lt;/keyword&gt;&lt;keyword&gt;Gastrointestinal Agents [adverse effects] [therapeutic use]&lt;/keyword&gt;&lt;keyword&gt;Gastrointestinal Diseases [drug therapy]&lt;/keyword&gt;&lt;keyword&gt;Infant, Newborn&lt;/keyword&gt;&lt;keyword&gt;Infant, Premature&lt;/keyword&gt;&lt;keyword&gt;Infant, Premature, Diseases [drug therapy]&lt;/keyword&gt;&lt;keyword&gt;Randomized Controlled Trials as Topic&lt;/keyword&gt;&lt;keyword&gt;Humans[checkword]&lt;/keyword&gt;&lt;keyword&gt;Neonatal&lt;/keyword&gt;&lt;/keywords&gt;&lt;dates&gt;&lt;year&gt;2008&lt;/year&gt;&lt;/dates&gt;&lt;publisher&gt;John Wiley &amp;amp; Sons, Ltd&lt;/publisher&gt;&lt;accession-num&gt;CD001815&lt;/accession-num&gt;&lt;urls&gt;&lt;related-urls&gt;&lt;url&gt;http://cochranelibrary-wiley.com/doi/10.1002/14651858.CD001815.pub2/abstract&lt;/url&gt;&lt;/related-urls&gt;&lt;/urls&gt;&lt;electronic-resource-num&gt;10.1002/14651858.CD001815.pub2&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Fowlie</w:t>
            </w:r>
            <w:proofErr w:type="spellEnd"/>
            <w:r w:rsidRPr="003908E7">
              <w:rPr>
                <w:rFonts w:ascii="Times New Roman" w:hAnsi="Times New Roman" w:cs="Times New Roman"/>
                <w:sz w:val="20"/>
                <w:szCs w:val="20"/>
              </w:rPr>
              <w:t xml:space="preserve"> 2010</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&lt;EndNote&gt;&lt;Cite&gt;&lt;Author&gt;Fowlie Peter&lt;/Author&gt;&lt;Year&gt;2010&lt;/Year&gt;&lt;RecNum&gt;1163&lt;/RecNum&gt;&lt;DisplayText&gt;[62]&lt;/DisplayText&gt;&lt;record&gt;&lt;rec-number&gt;1163&lt;/rec-number&gt;&lt;foreign-keys&gt;&lt;key app="EN" db-id="dx5f2rfw50tdp8exse759fpgftdztt99frvr" timestamp="1535405906"&gt;1163&lt;/key&gt;&lt;/foreign-keys&gt;&lt;ref-type name="Electronic Article"&gt;43&lt;/ref-type&gt;&lt;contributors&gt;&lt;authors&gt;&lt;author&gt;Fowlie Peter, W.&lt;/author&gt;&lt;author&gt;Davis Peter, G.&lt;/author&gt;&lt;author&gt;McGuire, William&lt;/author&gt;&lt;/authors&gt;&lt;/contributors&gt;&lt;titles&gt;&lt;title&gt;Prophylactic intravenous indomethacin for preventing mortality and morbidity in preterm infants&lt;/title&gt;&lt;secondary-title&gt;Cochrane Database of Systematic Reviews&lt;/secondary-title&gt;&lt;/titles&gt;&lt;periodical&gt;&lt;full-title&gt;Cochrane Database of Systematic Reviews&lt;/full-title&gt;&lt;/periodical&gt;&lt;number&gt;7&lt;/number&gt;&lt;keywords&gt;&lt;keyword&gt;Infant, Very Low Birth Weight&lt;/keyword&gt;&lt;keyword&gt;Cardiovascular Agents [administration &amp;amp; dosage] [adverse effects]&lt;/keyword&gt;&lt;keyword&gt;Cerebral Hemorrhage [mortality] [prevention &amp;amp; control]&lt;/keyword&gt;&lt;keyword&gt;Ductus Arteriosus, Patent [prevention &amp;amp; control]&lt;/keyword&gt;&lt;keyword&gt;Indomethacin [administration &amp;amp; dosage] [adverse effects]&lt;/keyword&gt;&lt;keyword&gt;Infant, Extremely Low Birth Weight&lt;/keyword&gt;&lt;keyword&gt;Infant, Premature, Diseases [mortality]&lt;/keyword&gt;&lt;keyword&gt;Injections, Intravenous&lt;/keyword&gt;&lt;keyword&gt;Randomized Controlled Trials as Topic&lt;/keyword&gt;&lt;keyword&gt;Humans[checkword]&lt;/keyword&gt;&lt;keyword&gt;Infant, Newborn[checkword]&lt;/keyword&gt;&lt;keyword&gt;Neonatal&lt;/keyword&gt;&lt;/keywords&gt;&lt;dates&gt;&lt;year&gt;2010&lt;/year&gt;&lt;/dates&gt;&lt;publisher&gt;John Wiley &amp;amp; Sons, Ltd&lt;/publisher&gt;&lt;accession-num&gt;CD000174&lt;/accession-num&gt;&lt;urls&gt;&lt;related-urls&gt;&lt;url&gt;http://cochranelibrary-wiley.com/doi/10.1002/14651858.CD000174.pub2/abstract&lt;/url&gt;&lt;/related-urls&gt;&lt;/urls&gt;&lt;electronic-resource-num&gt;10.1002/14651858.CD000174.pub2&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Osborn 2007</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&lt;EndNote&gt;&lt;Cite&gt;&lt;Author&gt;Osborn&lt;/Author&gt;&lt;Year&gt;2007&lt;/Year&gt;&lt;RecNum&gt;112&lt;/RecNum&gt;&lt;DisplayText&gt;[63]&lt;/DisplayText&gt;&lt;record&gt;&lt;rec-number&gt;112&lt;/rec-number&gt;&lt;foreign-keys&gt;&lt;key app="EN" db-id="dx5f2rfw50tdp8exse759fpgftdztt99frvr" timestamp="1535063552"&gt;112&lt;/key&gt;&lt;/foreign-keys&gt;&lt;ref-type name="Journal Article"&gt;17&lt;/ref-type&gt;&lt;contributors&gt;&lt;authors&gt;&lt;author&gt;Osborn, D. A.&lt;/author&gt;&lt;author&gt;Hunt, R. W.&lt;/author&gt;&lt;/authors&gt;&lt;/contributors&gt;&lt;auth-address&gt;Royal Prince Alfred Hospital, RPA Newborn Care, Missenden Road, Camperdown, New South Wales, Australia, 2050. david.osborn@email.cs.nsw.gov.au&lt;/auth-address&gt;&lt;titles&gt;&lt;title&gt;Postnatal thyroid hormones for preterm infants with transient hypothyroxinaemia&lt;/title&gt;&lt;secondary-title&gt;Cochrane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reviews&lt;/abbr-1&gt;&lt;/alt-periodical&gt;&lt;pages&gt;CD005945&lt;/pages&gt;&lt;number&gt;1&lt;/number&gt;&lt;edition&gt;2007/01/27&lt;/edition&gt;&lt;keywords&gt;&lt;keyword&gt;Humans&lt;/keyword&gt;&lt;keyword&gt;Infant, Newborn&lt;/keyword&gt;&lt;keyword&gt;Infant, Premature/ blood&lt;/keyword&gt;&lt;keyword&gt;Thyroid Diseases/blood/drug therapy&lt;/keyword&gt;&lt;keyword&gt;Thyroid Hormones/ therapeutic use&lt;/keyword&gt;&lt;keyword&gt;Thyroxine/ blood&lt;/keyword&gt;&lt;/keywords&gt;&lt;dates&gt;&lt;year&gt;2007&lt;/year&gt;&lt;pub-dates&gt;&lt;date&gt;Jan 24&lt;/date&gt;&lt;/pub-dates&gt;&lt;/dates&gt;&lt;isbn&gt;1469-493X (Electronic)&amp;#xD;1361-6137 (Linking)&lt;/isbn&gt;&lt;accession-num&gt;17253568&lt;/accession-num&gt;&lt;urls&gt;&lt;/urls&gt;&lt;electronic-resource-num&gt;10.1002/14651858.CD005945.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Soghier</w:t>
            </w:r>
            <w:proofErr w:type="spellEnd"/>
            <w:r w:rsidRPr="003908E7">
              <w:rPr>
                <w:rFonts w:ascii="Times New Roman" w:hAnsi="Times New Roman" w:cs="Times New Roman"/>
                <w:sz w:val="20"/>
                <w:szCs w:val="20"/>
              </w:rPr>
              <w:t xml:space="preserve"> </w:t>
            </w:r>
            <w:r w:rsidRPr="003908E7">
              <w:rPr>
                <w:rFonts w:ascii="Times New Roman" w:hAnsi="Times New Roman" w:cs="Times New Roman"/>
                <w:sz w:val="20"/>
                <w:szCs w:val="20"/>
              </w:rPr>
              <w:lastRenderedPageBreak/>
              <w:t>2006</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&lt;EndNote&gt;&lt;Cite&gt;&lt;Author&gt;Soghier&lt;/Author&gt;&lt;Year&gt;2006&lt;/Year&gt;&lt;RecNum&gt;90&lt;/RecNum&gt;&lt;DisplayText&gt;[64]&lt;/DisplayText&gt;&lt;record&gt;&lt;rec-number&gt;90&lt;/rec-number&gt;&lt;foreign-keys&gt;&lt;key app="EN" db-id="dx5f2rfw50tdp8exse759fpgftdztt99frvr" timestamp="1535063512"&gt;90&lt;/key&gt;&lt;/foreign-keys&gt;&lt;ref-type name="Journal Article"&gt;17&lt;/ref-type&gt;&lt;contributors&gt;&lt;authors&gt;&lt;author&gt;Soghier, L. M.&lt;/author&gt;&lt;author&gt;Brion, L. P.&lt;/author&gt;&lt;/authors&gt;&lt;/contributors&gt;&lt;auth-address&gt;Albert Einstein College of Medicine, Children&amp;apos;s Hospital at Montefiore, Pediatrics, Section of Neonatology, Weiler Hospital Room 725, 1825 Eastchester Road, Bronx, NY 10461-2373, USA.&lt;/auth-address&gt;&lt;titles&gt;&lt;title&gt;Cysteine, cystine or N-acetylcysteine supplementation in parenterally fed neonates&lt;/title&gt;&lt;secondary-title&gt;Cochrane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reviews&lt;/abbr-1&gt;&lt;/alt-periodical&gt;&lt;pages&gt;CD004869&lt;/pages&gt;&lt;number&gt;4&lt;/number&gt;&lt;edition&gt;2006/10/21&lt;/edition&gt;&lt;keywords&gt;&lt;keyword&gt;Acetylcysteine/administration &amp;amp; dosage&lt;/keyword&gt;&lt;keyword&gt;Cysteine/ administration &amp;amp; dosage&lt;/keyword&gt;&lt;keyword&gt;Cystine/administration &amp;amp; dosage&lt;/keyword&gt;&lt;keyword&gt;Dietary Supplements&lt;/keyword&gt;&lt;keyword&gt;Humans&lt;/keyword&gt;&lt;keyword&gt;Infant, Newborn/ growth &amp;amp; development&lt;/keyword&gt;&lt;keyword&gt;Infant, Premature&lt;/keyword&gt;&lt;keyword&gt;Parenteral Nutrition&lt;/keyword&gt;&lt;keyword&gt;Randomized Controlled Trials as Topic&lt;/keyword&gt;&lt;/keywords&gt;&lt;dates&gt;&lt;year&gt;2006&lt;/year&gt;&lt;pub-dates&gt;&lt;date&gt;Oct 18&lt;/date&gt;&lt;/pub-dates&gt;&lt;/dates&gt;&lt;isbn&gt;1469-493X (Electronic)&amp;#xD;1361-6137 (Linking)&lt;/isbn&gt;&lt;accession-num&gt;17054219&lt;/accession-num&gt;&lt;urls&gt;&lt;/urls&gt;&lt;electronic-resource-num&gt;10.1002/14651858.CD004869.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lastRenderedPageBreak/>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lastRenderedPageBreak/>
              <w:t>Simmer 2005</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&lt;EndNote&gt;&lt;Cite&gt;&lt;Author&gt;Simmer&lt;/Author&gt;&lt;Year&gt;2005&lt;/Year&gt;&lt;RecNum&gt;85&lt;/RecNum&gt;&lt;DisplayText&gt;[65]&lt;/DisplayText&gt;&lt;record&gt;&lt;rec-number&gt;85&lt;/rec-number&gt;&lt;foreign-keys&gt;&lt;key app="EN" db-id="dx5f2rfw50tdp8exse759fpgftdztt99frvr" timestamp="1535063512"&gt;85&lt;/key&gt;&lt;/foreign-keys&gt;&lt;ref-type name="Electronic Article"&gt;43&lt;/ref-type&gt;&lt;contributors&gt;&lt;authors&gt;&lt;author&gt;Simmer, Karen&lt;/author&gt;&lt;author&gt;Rao Shripada, C.&lt;/author&gt;&lt;/authors&gt;&lt;/contributors&gt;&lt;titles&gt;&lt;title&gt;Early introduction of lipids to parenterally-fed preterm infants&lt;/title&gt;&lt;secondary-title&gt;Cochrane Database of Systematic Reviews&lt;/secondary-title&gt;&lt;/titles&gt;&lt;periodical&gt;&lt;full-title&gt;Cochrane Database of Systematic Reviews&lt;/full-title&gt;&lt;/periodical&gt;&lt;number&gt;2&lt;/number&gt;&lt;keywords&gt;&lt;keyword&gt;Infant, Premature&lt;/keyword&gt;&lt;keyword&gt;Parenteral Nutrition&lt;/keyword&gt;&lt;keyword&gt;Fatty Acids, Essential [deficiency]&lt;/keyword&gt;&lt;keyword&gt;Infant, Newborn&lt;/keyword&gt;&lt;keyword&gt;Infant, Premature, Diseases [etiology]&lt;/keyword&gt;&lt;keyword&gt;Lipids [administration &amp;amp; dosage] [adverse effects]&lt;/keyword&gt;&lt;keyword&gt;Lung Diseases [etiology]&lt;/keyword&gt;&lt;keyword&gt;Time Factors&lt;/keyword&gt;&lt;keyword&gt;Humans[checkword]&lt;/keyword&gt;&lt;keyword&gt;Neonatal&lt;/keyword&gt;&lt;/keywords&gt;&lt;dates&gt;&lt;year&gt;2005&lt;/year&gt;&lt;/dates&gt;&lt;publisher&gt;John Wiley &amp;amp; Sons, Ltd&lt;/publisher&gt;&lt;accession-num&gt;CD005256&lt;/accession-num&gt;&lt;urls&gt;&lt;related-urls&gt;&lt;url&gt;http://cochranelibrary-wiley.com/doi/10.1002/14651858.CD005256/abstract&lt;/url&gt;&lt;/related-urls&gt;&lt;/urls&gt;&lt;electronic-resource-num&gt;10.1002/14651858.CD005256&lt;/electronic-resource-num&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Kabra</w:t>
            </w:r>
            <w:proofErr w:type="spellEnd"/>
            <w:r w:rsidRPr="003908E7">
              <w:rPr>
                <w:rFonts w:ascii="Times New Roman" w:hAnsi="Times New Roman" w:cs="Times New Roman"/>
                <w:sz w:val="20"/>
                <w:szCs w:val="20"/>
              </w:rPr>
              <w:t xml:space="preserve"> 2005</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&lt;EndNote&gt;&lt;Cite&gt;&lt;Author&gt;Kabra&lt;/Author&gt;&lt;Year&gt;2005&lt;/Year&gt;&lt;RecNum&gt;101&lt;/RecNum&gt;&lt;DisplayText&gt;[66]&lt;/DisplayText&gt;&lt;record&gt;&lt;rec-number&gt;101&lt;/rec-number&gt;&lt;foreign-keys&gt;&lt;key app="EN" db-id="dx5f2rfw50tdp8exse759fpgftdztt99frvr" timestamp="1535063552"&gt;101&lt;/key&gt;&lt;/foreign-keys&gt;&lt;ref-type name="Journal Article"&gt;17&lt;/ref-type&gt;&lt;contributors&gt;&lt;authors&gt;&lt;author&gt;Kabra, N. S.&lt;/author&gt;&lt;author&gt;Kumar, M.&lt;/author&gt;&lt;author&gt;Shah, S. S.&lt;/author&gt;&lt;/authors&gt;&lt;/contributors&gt;&lt;auth-address&gt;Neonatal Intensive Care Unit, Surya Children&amp;apos;s Hospital, 101/102 Mangal Ashirwad, Junction of S V Road and Dattatraya Road, TPS II, Santacruz West, Mumbai, Maharashtra State, India, 400054. nskabra@hotmail.com&lt;/auth-address&gt;&lt;titles&gt;&lt;title&gt;Multiple versus single lumen umbilical venous catheters for newborn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reviews&lt;/abbr-1&gt;&lt;/alt-periodical&gt;&lt;pages&gt;CD004498&lt;/pages&gt;&lt;number&gt;3&lt;/number&gt;&lt;edition&gt;2005/07/22&lt;/edition&gt;&lt;keywords&gt;&lt;keyword&gt;Catheterization, Peripheral/ instrumentation&lt;/keyword&gt;&lt;keyword&gt;Equipment Design&lt;/keyword&gt;&lt;keyword&gt;Humans&lt;/keyword&gt;&lt;keyword&gt;Infant, Newborn&lt;/keyword&gt;&lt;keyword&gt;Randomized Controlled Trials as Topic&lt;/keyword&gt;&lt;keyword&gt;Umbilical Veins&lt;/keyword&gt;&lt;/keywords&gt;&lt;dates&gt;&lt;year&gt;2005&lt;/year&gt;&lt;pub-dates&gt;&lt;date&gt;Jul 20&lt;/date&gt;&lt;/pub-dates&gt;&lt;/dates&gt;&lt;isbn&gt;1469-493X (Electronic)&amp;#xD;1361-6137 (Linking)&lt;/isbn&gt;&lt;accession-num&gt;16034934&lt;/accession-num&gt;&lt;urls&gt;&lt;/urls&gt;&lt;electronic-resource-num&gt;10.1002/14651858.CD004498.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Jardine 2004</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&lt;EndNote&gt;&lt;Cite&gt;&lt;Author&gt;Jardine&lt;/Author&gt;&lt;Year&gt;2004&lt;/Year&gt;&lt;RecNum&gt;98&lt;/RecNum&gt;&lt;DisplayText&gt;[67]&lt;/DisplayText&gt;&lt;record&gt;&lt;rec-number&gt;98&lt;/rec-number&gt;&lt;foreign-keys&gt;&lt;key app="EN" db-id="dx5f2rfw50tdp8exse759fpgftdztt99frvr" timestamp="1535063552"&gt;98&lt;/key&gt;&lt;/foreign-keys&gt;&lt;ref-type name="Journal Article"&gt;17&lt;/ref-type&gt;&lt;contributors&gt;&lt;authors&gt;&lt;author&gt;Jardine, L. A.&lt;/author&gt;&lt;author&gt;Jenkins-Manning, S.&lt;/author&gt;&lt;author&gt;Davies, M. W.&lt;/author&gt;&lt;/authors&gt;&lt;/contributors&gt;&lt;auth-address&gt;Royal Children&amp;apos;s Hospital, Herston Rd, Herston, Brisbane, Queensland, Australia, 4029.&lt;/auth-address&gt;&lt;titles&gt;&lt;title&gt;Albumin infusion for low serum albumin in preterm newborn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reviews&lt;/abbr-1&gt;&lt;/alt-periodical&gt;&lt;pages&gt;CD004208&lt;/pages&gt;&lt;number&gt;3&lt;/number&gt;&lt;edition&gt;2004/07/22&lt;/edition&gt;&lt;keywords&gt;&lt;keyword&gt;Albumins/ administration &amp;amp; dosage/adverse effects&lt;/keyword&gt;&lt;keyword&gt;Humans&lt;/keyword&gt;&lt;keyword&gt;Hypoalbuminemia/mortality/ therapy&lt;/keyword&gt;&lt;keyword&gt;Infant Mortality&lt;/keyword&gt;&lt;keyword&gt;Infant, Low Birth Weight/blood&lt;/keyword&gt;&lt;keyword&gt;Infant, Newborn&lt;/keyword&gt;&lt;keyword&gt;Infant, Premature/ blood&lt;/keyword&gt;&lt;/keywords&gt;&lt;dates&gt;&lt;year&gt;2004&lt;/year&gt;&lt;/dates&gt;&lt;isbn&gt;1469-493X (Electronic)&amp;#xD;1361-6137 (Linking)&lt;/isbn&gt;&lt;accession-num&gt;15266522&lt;/accession-num&gt;&lt;urls&gt;&lt;/urls&gt;&lt;electronic-resource-num&gt;10.1002/14651858.CD004208.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Barrington 2000</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&lt;EndNote&gt;&lt;Cite&gt;&lt;Author&gt;Barrington&lt;/Author&gt;&lt;Year&gt;2000&lt;/Year&gt;&lt;RecNum&gt;64&lt;/RecNum&gt;&lt;DisplayText&gt;[68]&lt;/DisplayText&gt;&lt;record&gt;&lt;rec-number&gt;64&lt;/rec-number&gt;&lt;foreign-keys&gt;&lt;key app="EN" db-id="dx5f2rfw50tdp8exse759fpgftdztt99frvr" timestamp="1535063512"&gt;64&lt;/key&gt;&lt;/foreign-keys&gt;&lt;ref-type name="Journal Article"&gt;17&lt;/ref-type&gt;&lt;contributors&gt;&lt;authors&gt;&lt;author&gt;Barrington, K. J.&lt;/author&gt;&lt;/authors&gt;&lt;/contributors&gt;&lt;auth-address&gt;Pediatrics, Royal Victoria Hospital, 687 av des Pins O, Montreal, P. Quebec, Canada, H3A 1A1. kbarri@po-box.mcgill.ca&lt;/auth-address&gt;&lt;titles&gt;&lt;title&gt;Umbilical artery catheters in the newborn: effects of position of the catheter tip&lt;/title&gt;&lt;secondary-title&gt;Cochrane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000505&lt;/pages&gt;&lt;number&gt;2&lt;/number&gt;&lt;edition&gt;2000/05/05&lt;/edition&gt;&lt;keywords&gt;&lt;keyword&gt;Catheterization/methods&lt;/keyword&gt;&lt;keyword&gt;Humans&lt;/keyword&gt;&lt;keyword&gt;Infant, Newborn&lt;/keyword&gt;&lt;keyword&gt;Umbilical Arteries&lt;/keyword&gt;&lt;/keywords&gt;&lt;dates&gt;&lt;year&gt;2000&lt;/year&gt;&lt;/dates&gt;&lt;isbn&gt;1469-493X (Electronic)&amp;#xD;1361-6137 (Linking)&lt;/isbn&gt;&lt;accession-num&gt;10796375&lt;/accession-num&gt;&lt;urls&gt;&lt;/urls&gt;&lt;electronic-resource-num&gt;10.1002/14651858.cd000505&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Pfister</w:t>
            </w:r>
            <w:proofErr w:type="spellEnd"/>
            <w:r w:rsidRPr="003908E7">
              <w:rPr>
                <w:rFonts w:ascii="Times New Roman" w:hAnsi="Times New Roman" w:cs="Times New Roman"/>
                <w:sz w:val="20"/>
                <w:szCs w:val="20"/>
              </w:rPr>
              <w:t xml:space="preserve"> 2007</w:t>
            </w:r>
            <w:r w:rsidRPr="003908E7">
              <w:rPr>
                <w:rFonts w:ascii="Times New Roman" w:hAnsi="Times New Roman" w:cs="Times New Roman"/>
                <w:sz w:val="20"/>
                <w:szCs w:val="20"/>
              </w:rPr>
              <w:fldChar w:fldCharType="begin">
                <w:fldData xml:space="preserve">PEVuZE5vdGU+PENpdGU+PEF1dGhvcj5QZmlzdGVyPC9BdXRob3I+PFllYXI+MjAwNzwvWWVhcj48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L2FsdC1wZXJpb2RpY2FsPjxwYWdlcz5DRDAwNjA2OTwvcGFnZXM+PG51bWJlcj4zPC9udW1iZXI+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PEVuZE5vdGU+PENpdGU+PEF1dGhvcj5QZmlzdGVyPC9BdXRob3I+PFllYXI+MjAwNzwvWWVhcj48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L2FsdC1wZXJpb2RpY2FsPjxwYWdlcz5DRDAwNjA2OTwvcGFnZXM+PG51bWJlcj4zPC9udW1iZXI+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[69]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Osborn 2004</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&lt;EndNote&gt;&lt;Cite&gt;&lt;Author&gt;Osborn&lt;/Author&gt;&lt;Year&gt;2004&lt;/Year&gt;&lt;RecNum&gt;27&lt;/RecNum&gt;&lt;DisplayText&gt;[70]&lt;/DisplayText&gt;&lt;record&gt;&lt;rec-number&gt;27&lt;/rec-number&gt;&lt;foreign-keys&gt;&lt;key app="EN" db-id="dx5f2rfw50tdp8exse759fpgftdztt99frvr" timestamp="1535061908"&gt;27&lt;/key&gt;&lt;/foreign-keys&gt;&lt;ref-type name="Journal Article"&gt;17&lt;/ref-type&gt;&lt;contributors&gt;&lt;authors&gt;&lt;author&gt;Osborn, D. A.&lt;/author&gt;&lt;author&gt;Evans, N.&lt;/author&gt;&lt;/authors&gt;&lt;/contributors&gt;&lt;auth-address&gt;RPA Newborn Care, Royal Prince Alfred Hospital, Missenden Rd, Camperdown, NSW, Australia, 2050.&lt;/auth-address&gt;&lt;titles&gt;&lt;title&gt;Early volume expansion for prevention of morbidity and mortality in very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reviews&lt;/abbr-1&gt;&lt;/alt-periodical&gt;&lt;pages&gt;CD002055&lt;/pages&gt;&lt;number&gt;2&lt;/number&gt;&lt;edition&gt;2004/04/24&lt;/edition&gt;&lt;keywords&gt;&lt;keyword&gt;Blood Volume&lt;/keyword&gt;&lt;keyword&gt;Humans&lt;/keyword&gt;&lt;keyword&gt;Infant Mortality&lt;/keyword&gt;&lt;keyword&gt;Infant, Newborn&lt;/keyword&gt;&lt;keyword&gt;Infant, Premature/ physiology&lt;/keyword&gt;&lt;keyword&gt;Plasma Substitutes/ administration &amp;amp; dosage&lt;/keyword&gt;&lt;keyword&gt;Randomized Controlled Trials as Topic&lt;/keyword&gt;&lt;keyword&gt;Regional Blood Flow&lt;/keyword&gt;&lt;/keywords&gt;&lt;dates&gt;&lt;year&gt;2004&lt;/year&gt;&lt;/dates&gt;&lt;isbn&gt;1469-493X (Electronic)&amp;#xD;1361-6137 (Linking)&lt;/isbn&gt;&lt;accession-num&gt;15106166&lt;/accession-num&gt;&lt;urls&gt;&lt;/urls&gt;&lt;electronic-resource-num&gt;10.1002/14651858.CD002055.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Rees 2017</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&lt;EndNote&gt;&lt;Cite&gt;&lt;Author&gt;Rees&lt;/Author&gt;&lt;Year&gt;2017&lt;/Year&gt;&lt;RecNum&gt;1871&lt;/RecNum&gt;&lt;DisplayText&gt;[71]&lt;/DisplayText&gt;&lt;record&gt;&lt;rec-number&gt;1871&lt;/rec-number&gt;&lt;foreign-keys&gt;&lt;key app="EN" db-id="dx5f2rfw50tdp8exse759fpgftdztt99frvr" timestamp="1543731259"&gt;1871&lt;/key&gt;&lt;/foreign-keys&gt;&lt;ref-type name="Journal Article"&gt;17&lt;/ref-type&gt;&lt;contributors&gt;&lt;authors&gt;&lt;author&gt;Rees, C. M.&lt;/author&gt;&lt;author&gt;Hall, N. J.&lt;/author&gt;&lt;author&gt;Fleming, P.&lt;/author&gt;&lt;author&gt;Eaton, S.&lt;/author&gt;&lt;/authors&gt;&lt;/contributors&gt;&lt;auth-address&gt;UCL Great Ormond Street Institute of Child Health and Great Ormond Street Hospital for Children NHS Trust, London, UK.&amp;#xD;Department of Paediatric Surgery and Urology, Faculty of Medicine, University of Southampton, Southampton, UK.&amp;#xD;London School of Medicine and Dentistry, Homerton University Hospital and Barts, London, UK.&lt;/auth-address&gt;&lt;titles&gt;&lt;title&gt;Probiotics for the prevention of surgical necrotising enterocolitis: systematic review and meta-analysis&lt;/title&gt;&lt;secondary-title&gt;BMJ Paediatr Open&lt;/secondary-title&gt;&lt;alt-title&gt;BMJ paediatrics open&lt;/alt-title&gt;&lt;/titles&gt;&lt;periodical&gt;&lt;full-title&gt;BMJ Paediatr Open&lt;/full-title&gt;&lt;abbr-1&gt;BMJ paediatrics open&lt;/abbr-1&gt;&lt;/periodical&gt;&lt;alt-periodical&gt;&lt;full-title&gt;BMJ Paediatr Open&lt;/full-title&gt;&lt;abbr-1&gt;BMJ paediatrics open&lt;/abbr-1&gt;&lt;/alt-periodical&gt;&lt;pages&gt;e000066&lt;/pages&gt;&lt;volume&gt;1&lt;/volume&gt;&lt;number&gt;1&lt;/number&gt;&lt;edition&gt;2018/04/11&lt;/edition&gt;&lt;dates&gt;&lt;year&gt;2017&lt;/year&gt;&lt;/dates&gt;&lt;isbn&gt;2399-9772&lt;/isbn&gt;&lt;accession-num&gt;29637113&lt;/accession-num&gt;&lt;urls&gt;&lt;/urls&gt;&lt;custom2&gt;PMC5862194 speakers honorarium from Dano</w:instrText>
            </w:r>
            <w:r w:rsidR="00461AAC">
              <w:rPr>
                <w:rFonts w:ascii="Times New Roman" w:hAnsi="Times New Roman" w:cs="Times New Roman" w:hint="eastAsia"/>
                <w:sz w:val="20"/>
                <w:szCs w:val="20"/>
              </w:rPr>
              <w:instrText>ne.&lt;/custom2&gt;&lt;electronic-resource-num&gt;10.1136/bmjpo-2017-000066&lt;/electronic-resource-num&gt;&lt;remote-database-provider&gt;NLM&lt;/remote-database-provider&gt;&lt;research-notes&gt;&lt;style face="normal" font="default" charset="134" size="100%"&gt;</w:instrText>
            </w:r>
            <w:r w:rsidR="00461AAC">
              <w:rPr>
                <w:rFonts w:ascii="Times New Roman" w:hAnsi="Times New Roman" w:cs="Times New Roman" w:hint="eastAsia"/>
                <w:sz w:val="20"/>
                <w:szCs w:val="20"/>
              </w:rPr>
              <w:instrText>未行</w:instrText>
            </w:r>
            <w:r w:rsidR="00461AAC">
              <w:rPr>
                <w:rFonts w:ascii="Times New Roman" w:hAnsi="Times New Roman" w:cs="Times New Roman" w:hint="eastAsia"/>
                <w:sz w:val="20"/>
                <w:szCs w:val="20"/>
              </w:rPr>
              <w:instrText>&lt;/style&gt;&lt;style face="normal" f</w:instrText>
            </w:r>
            <w:r w:rsidR="00461AAC">
              <w:rPr>
                <w:rFonts w:ascii="Times New Roman" w:hAnsi="Times New Roman" w:cs="Times New Roman"/>
                <w:sz w:val="20"/>
                <w:szCs w:val="20"/>
              </w:rPr>
              <w:instrText>ont="Arial" size="100%"&gt;AMSTAR&lt;/style&gt;&lt;/research-notes&gt;&lt;language&gt;eng&lt;/language&gt;&lt;/record&gt;&lt;/Cite&gt;&lt;/EndNote&gt;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9</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Miller 2018</w:t>
            </w:r>
            <w:r w:rsidRPr="003908E7">
              <w:rPr>
                <w:rFonts w:ascii="Times New Roman" w:hAnsi="Times New Roman" w:cs="Times New Roman"/>
                <w:sz w:val="20"/>
                <w:szCs w:val="20"/>
              </w:rPr>
              <w:fldChar w:fldCharType="begin">
                <w:fldData xml:space="preserve">PEVuZE5vdGU+PENpdGU+PEF1dGhvcj5NaWxsZXI8L0F1dGhvcj48WWVhcj4yMDE4PC9ZZWFyPjxS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PEVuZE5vdGU+PENpdGU+PEF1dGhvcj5NaWxsZXI8L0F1dGhvcj48WWVhcj4yMDE4PC9ZZWFyPjxS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Mosalli</w:t>
            </w:r>
            <w:proofErr w:type="spellEnd"/>
            <w:r w:rsidRPr="003908E7">
              <w:rPr>
                <w:rFonts w:ascii="Times New Roman" w:hAnsi="Times New Roman" w:cs="Times New Roman"/>
                <w:sz w:val="20"/>
                <w:szCs w:val="20"/>
              </w:rPr>
              <w:t xml:space="preserve"> 2009</w:t>
            </w:r>
            <w:r w:rsidRPr="003908E7">
              <w:rPr>
                <w:rFonts w:ascii="Times New Roman" w:hAnsi="Times New Roman" w:cs="Times New Roman"/>
                <w:sz w:val="20"/>
                <w:szCs w:val="20"/>
              </w:rPr>
              <w:fldChar w:fldCharType="begin">
                <w:fldData xml:space="preserve">PEVuZE5vdGU+PENpdGU+PEF1dGhvcj5Nb3NhbGxpPC9BdXRob3I+PFllYXI+MjAwOTwvWWVhcj48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PEVuZE5vdGU+PENpdGU+PEF1dGhvcj5Nb3NhbGxpPC9BdXRob3I+PFllYXI+MjAwOTwvWWVhcj48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Conde-</w:t>
            </w:r>
            <w:proofErr w:type="spellStart"/>
            <w:r w:rsidRPr="003908E7">
              <w:rPr>
                <w:rFonts w:ascii="Times New Roman" w:hAnsi="Times New Roman" w:cs="Times New Roman"/>
                <w:sz w:val="20"/>
                <w:szCs w:val="20"/>
              </w:rPr>
              <w:t>Agudelo</w:t>
            </w:r>
            <w:proofErr w:type="spellEnd"/>
            <w:r w:rsidRPr="003908E7">
              <w:rPr>
                <w:rFonts w:ascii="Times New Roman" w:hAnsi="Times New Roman" w:cs="Times New Roman"/>
                <w:sz w:val="20"/>
                <w:szCs w:val="20"/>
              </w:rPr>
              <w:t xml:space="preserve"> 2011</w:t>
            </w:r>
            <w:r w:rsidRPr="003908E7">
              <w:rPr>
                <w:rFonts w:ascii="Times New Roman" w:hAnsi="Times New Roman" w:cs="Times New Roman"/>
                <w:sz w:val="20"/>
                <w:szCs w:val="20"/>
              </w:rPr>
              <w:fldChar w:fldCharType="begin">
                <w:fldData xml:space="preserve">PEVuZE5vdGU+PENpdGU+PEF1dGhvcj5Db25kZS1BZ3VkZWxvPC9BdXRob3I+PFllYXI+MjAxMTwv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PEVuZE5vdGU+PENpdGU+PEF1dGhvcj5Db25kZS1BZ3VkZWxvPC9BdXRob3I+PFllYXI+MjAxMTwv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Ardell</w:t>
            </w:r>
            <w:proofErr w:type="spellEnd"/>
            <w:r w:rsidRPr="003908E7">
              <w:rPr>
                <w:rFonts w:ascii="Times New Roman" w:hAnsi="Times New Roman" w:cs="Times New Roman"/>
                <w:sz w:val="20"/>
                <w:szCs w:val="20"/>
              </w:rPr>
              <w:t xml:space="preserve"> 2015</w:t>
            </w:r>
            <w:r w:rsidRPr="003908E7">
              <w:rPr>
                <w:rFonts w:ascii="Times New Roman" w:hAnsi="Times New Roman" w:cs="Times New Roman"/>
                <w:sz w:val="20"/>
                <w:szCs w:val="20"/>
              </w:rPr>
              <w:fldChar w:fldCharType="begin">
                <w:fldData xml:space="preserve">PEVuZE5vdGU+PENpdGU+PEF1dGhvcj5BcmRlbGw8L0F1dGhvcj48WWVhcj4yMDE1PC9ZZWFyPjxS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PEVuZE5vdGU+PENpdGU+PEF1dGhvcj5BcmRlbGw8L0F1dGhvcj48WWVhcj4yMDE1PC9ZZWFyPjxS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Silano</w:t>
            </w:r>
            <w:proofErr w:type="spellEnd"/>
            <w:r w:rsidRPr="003908E7">
              <w:rPr>
                <w:rFonts w:ascii="Times New Roman" w:hAnsi="Times New Roman" w:cs="Times New Roman"/>
                <w:sz w:val="20"/>
                <w:szCs w:val="20"/>
              </w:rPr>
              <w:t xml:space="preserve"> 2018</w:t>
            </w:r>
            <w:r w:rsidRPr="003908E7">
              <w:rPr>
                <w:rFonts w:ascii="Times New Roman" w:hAnsi="Times New Roman" w:cs="Times New Roman"/>
                <w:sz w:val="20"/>
                <w:szCs w:val="20"/>
              </w:rPr>
              <w:fldChar w:fldCharType="begin">
                <w:fldData xml:space="preserve">PEVuZE5vdGU+PENpdGU+PEF1dGhvcj5TaWxhbm88L0F1dGhvcj48WWVhcj4yMDE4PC9ZZWFyPjxS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PEVuZE5vdGU+PENpdGU+PEF1dGhvcj5TaWxhbm88L0F1dGhvcj48WWVhcj4yMDE4PC9ZZWFyPjxS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Saccone</w:t>
            </w:r>
            <w:proofErr w:type="spellEnd"/>
            <w:r w:rsidRPr="003908E7">
              <w:rPr>
                <w:rFonts w:ascii="Times New Roman" w:hAnsi="Times New Roman" w:cs="Times New Roman"/>
                <w:sz w:val="20"/>
                <w:szCs w:val="20"/>
              </w:rPr>
              <w:t xml:space="preserve"> 2015</w:t>
            </w:r>
            <w:r w:rsidRPr="003908E7">
              <w:rPr>
                <w:rFonts w:ascii="Times New Roman" w:hAnsi="Times New Roman" w:cs="Times New Roman"/>
                <w:sz w:val="20"/>
                <w:szCs w:val="20"/>
              </w:rPr>
              <w:fldChar w:fldCharType="begin">
                <w:fldData xml:space="preserve">PEVuZE5vdGU+PENpdGU+PEF1dGhvcj5TYWNjb25lPC9BdXRob3I+PFllYXI+MjAxNTwvWWVhcj48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PEVuZE5vdGU+PENpdGU+PEF1dGhvcj5TYWNjb25lPC9BdXRob3I+PFllYXI+MjAxNTwvWWVhcj48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Wu 2017</w:t>
            </w:r>
            <w:r w:rsidRPr="003908E7">
              <w:rPr>
                <w:rFonts w:ascii="Times New Roman" w:hAnsi="Times New Roman" w:cs="Times New Roman"/>
                <w:sz w:val="20"/>
                <w:szCs w:val="20"/>
              </w:rPr>
              <w:fldChar w:fldCharType="begin">
                <w:fldData xml:space="preserve">PEVuZE5vdGU+PENpdGU+PEF1dGhvcj5XdTwvQXV0aG9yPjxZZWFyPjIwMTc8L1llYXI+PFJlY051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PEVuZE5vdGU+PENpdGU+PEF1dGhvcj5XdTwvQXV0aG9yPjxZZWFyPjIwMTc8L1llYXI+PFJlY051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Vayalthrikkovil</w:t>
            </w:r>
            <w:proofErr w:type="spellEnd"/>
            <w:r w:rsidRPr="003908E7">
              <w:rPr>
                <w:rFonts w:ascii="Times New Roman" w:hAnsi="Times New Roman" w:cs="Times New Roman"/>
                <w:sz w:val="20"/>
                <w:szCs w:val="20"/>
              </w:rPr>
              <w:t xml:space="preserve"> 2017</w:t>
            </w:r>
            <w:r w:rsidRPr="003908E7">
              <w:rPr>
                <w:rFonts w:ascii="Times New Roman" w:hAnsi="Times New Roman" w:cs="Times New Roman"/>
                <w:sz w:val="20"/>
                <w:szCs w:val="20"/>
              </w:rPr>
              <w:fldChar w:fldCharType="begin">
                <w:fldData xml:space="preserve">PEVuZE5vdGU+PENpdGU+PEF1dGhvcj5WYXlhbHRocmlra292aWw8L0F1dGhvcj48WWVhcj4yMDE3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PEVuZE5vdGU+PENpdGU+PEF1dGhvcj5WYXlhbHRocmlra292aWw8L0F1dGhvcj48WWVhcj4yMDE3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[79]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Fleeman</w:t>
            </w:r>
            <w:proofErr w:type="spellEnd"/>
            <w:r w:rsidRPr="003908E7">
              <w:rPr>
                <w:rFonts w:ascii="Times New Roman" w:hAnsi="Times New Roman" w:cs="Times New Roman"/>
                <w:sz w:val="20"/>
                <w:szCs w:val="20"/>
              </w:rPr>
              <w:t xml:space="preserve"> 2016</w:t>
            </w:r>
            <w:r w:rsidRPr="003908E7">
              <w:rPr>
                <w:rFonts w:ascii="Times New Roman" w:hAnsi="Times New Roman" w:cs="Times New Roman"/>
                <w:sz w:val="20"/>
                <w:szCs w:val="20"/>
              </w:rPr>
              <w:fldChar w:fldCharType="begin">
                <w:fldData xml:space="preserve">PEVuZE5vdGU+PENpdGU+PEF1dGhvcj5GbGVlbWFuPC9BdXRob3I+PFllYXI+MjAxNjwvWWVhcj48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PEVuZE5vdGU+PENpdGU+PEF1dGhvcj5GbGVlbWFuPC9BdXRob3I+PFllYXI+MjAxNjwvWWVhcj48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Moyses</w:t>
            </w:r>
            <w:proofErr w:type="spellEnd"/>
            <w:r w:rsidRPr="003908E7">
              <w:rPr>
                <w:rFonts w:ascii="Times New Roman" w:hAnsi="Times New Roman" w:cs="Times New Roman"/>
                <w:sz w:val="20"/>
                <w:szCs w:val="20"/>
              </w:rPr>
              <w:t xml:space="preserve"> 2013</w:t>
            </w:r>
            <w:r w:rsidRPr="003908E7">
              <w:rPr>
                <w:rFonts w:ascii="Times New Roman" w:hAnsi="Times New Roman" w:cs="Times New Roman"/>
                <w:sz w:val="20"/>
                <w:szCs w:val="20"/>
              </w:rPr>
              <w:fldChar w:fldCharType="begin">
                <w:fldData xml:space="preserve">PEVuZE5vdGU+PENpdGU+PEF1dGhvcj5Nb3lzZXM8L0F1dGhvcj48WWVhcj4yMDEzPC9ZZWFyPjxS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IG51dHJpdGlvbjwvYWJici0xPjwvYWx0LXBlcmlvZGljYWw+PHBhZ2VzPjgxNi0yNjwvcGFnZXM+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PEVuZE5vdGU+PENpdGU+PEF1dGhvcj5Nb3lzZXM8L0F1dGhvcj48WWVhcj4yMDEzPC9ZZWFyPjxS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Ibrahim 2014</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&lt;EndNote&gt;&lt;Cite&gt;&lt;Author&gt;Ibrahim&lt;/Author&gt;&lt;Year&gt;2014&lt;/Year&gt;&lt;RecNum&gt;154&lt;/RecNum&gt;&lt;DisplayText&gt;[82]&lt;/DisplayText&gt;&lt;record&gt;&lt;rec-number&gt;154&lt;/rec-number&gt;&lt;foreign-keys&gt;&lt;key app="EN" db-id="dx5f2rfw50tdp8exse759fpgftdztt99frvr" timestamp="1535063552"&gt;154&lt;/key&gt;&lt;/foreign-keys&gt;&lt;ref-type name="Journal Article"&gt;17&lt;/ref-type&gt;&lt;contributors&gt;&lt;authors&gt;&lt;author&gt;Ibrahim, M.&lt;/author&gt;&lt;author&gt;Ho, S. K.&lt;/author&gt;&lt;author&gt;Yeo, C. L.&lt;/author&gt;&lt;/authors&gt;&lt;/contributors&gt;&lt;auth-address&gt;Department of Neonatal and Developmental Medicine, Singapore General Hospital, Singapore.&lt;/auth-address&gt;&lt;titles&gt;&lt;title&gt;Restrictive versus liberal red blood cell transfusion thresholds in very low birth weight infants: a systematic review and meta-analysis&lt;/title&gt;&lt;secondary-title&gt;J Paediatr Child Health&lt;/secondary-title&gt;&lt;alt-title&gt;Journal of paediatrics and child health&lt;/alt-title&gt;&lt;/titles&gt;&lt;alt-periodical&gt;&lt;full-title&gt;Journal of Paediatrics and Child Health&lt;/full-title&gt;&lt;/alt-periodical&gt;&lt;pages&gt;122-30&lt;/pages&gt;&lt;volume&gt;50&lt;/volume&gt;&lt;number&gt;2&lt;/number&gt;&lt;edition&gt;2013/10/15&lt;/edition&gt;&lt;keywords&gt;&lt;keyword&gt;Brain/pathology&lt;/keyword&gt;&lt;keyword&gt;Bronchopulmonary Dysplasia/etiology&lt;/keyword&gt;&lt;keyword&gt;Erythrocyte Transfusion/adverse effects/ methods&lt;/keyword&gt;&lt;keyword&gt;Humans&lt;/keyword&gt;&lt;keyword&gt;Infant, Newborn&lt;/keyword&gt;&lt;keyword&gt;Infant, Very Low Birth Weight&lt;/keyword&gt;&lt;keyword&gt;Retinopathy of Prematurity/etiology&lt;/keyword&gt;&lt;/keywords&gt;&lt;dates&gt;&lt;year&gt;2014&lt;/year&gt;&lt;pub-dates&gt;&lt;date&gt;Feb&lt;/date&gt;&lt;/pub-dates&gt;&lt;/dates&gt;&lt;isbn&gt;1440-1754 (Electronic)&amp;#xD;1034-4810 (Linking)&lt;/isbn&gt;&lt;accession-num&gt;24118127&lt;/accession-num&gt;&lt;urls&gt;&lt;/urls&gt;&lt;electronic-resource-num&gt;10.1111/jpc.12409&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[82]</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Henderson-Smart 2001</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&lt;EndNote&gt;&lt;Cite&gt;&lt;Author&gt;Henderson-Smart&lt;/Author&gt;&lt;Year&gt;2001&lt;/Year&gt;&lt;RecNum&gt;71&lt;/RecNum&gt;&lt;DisplayText&gt;[83]&lt;/DisplayText&gt;&lt;record&gt;&lt;rec-number&gt;71&lt;/rec-number&gt;&lt;foreign-keys&gt;&lt;key app="EN" db-id="dx5f2rfw50tdp8exse759fpgftdztt99frvr" timestamp="1535063512"&gt;71&lt;/key&gt;&lt;/foreign-keys&gt;&lt;ref-type name="Journal Article"&gt;17&lt;/ref-type&gt;&lt;contributors&gt;&lt;authors&gt;&lt;author&gt;Henderson-Smart, D. J.&lt;/author&gt;&lt;author&gt;Subramaniam, P.&lt;/author&gt;&lt;author&gt;Davis, P. G.&lt;/author&gt;&lt;/authors&gt;&lt;/contributors&gt;&lt;auth-address&gt;NSW Centre for Perinatal Health Services Research, Queen Elizabeth II Institute for Mothers and Infants, Building DO2, University of Sydney, Sydney, NSW, Australia, 2006. dhs@perinatal.usyd.edu.au&lt;/auth-address&gt;&lt;titles&gt;&lt;title&gt;Continuous positive airway pressure versus theophylline for apnea in preterm infants&lt;/title&gt;&lt;secondary-title&gt;Cochrane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reviews&lt;/abbr-1&gt;&lt;/alt-periodical&gt;&lt;pages&gt;CD001072&lt;/pages&gt;&lt;number&gt;4&lt;/number&gt;&lt;edition&gt;2001/11/01&lt;/edition&gt;&lt;keywords&gt;&lt;keyword&gt;Apnea/ therapy&lt;/keyword&gt;&lt;keyword&gt;Humans&lt;/keyword&gt;&lt;keyword&gt;Infant, Newborn&lt;/keyword&gt;&lt;keyword&gt;Infant, Premature&lt;/keyword&gt;&lt;keyword&gt;Infant, Premature, Diseases/ therapy&lt;/keyword&gt;&lt;keyword&gt;Positive-Pressure Respiration&lt;/keyword&gt;&lt;keyword&gt;Theophylline/ therapeutic use&lt;/keyword&gt;&lt;keyword&gt;Vasodilator Agents/ therapeutic use&lt;/keyword&gt;&lt;/keywords&gt;&lt;dates&gt;&lt;year&gt;2001&lt;/year&gt;&lt;/dates&gt;&lt;isbn&gt;1469-493X (Electronic)&amp;#xD;1361-6137 (Linking)&lt;/isbn&gt;&lt;accession-num&gt;11687093&lt;/accession-num&gt;&lt;urls&gt;&lt;/urls&gt;&lt;electronic-resource-num&gt;10.1002/14651858.cd001072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Bell 2014</w:t>
            </w:r>
            <w:r w:rsidRPr="003908E7">
              <w:rPr>
                <w:rFonts w:ascii="Times New Roman" w:hAnsi="Times New Roman" w:cs="Times New Roman"/>
                <w:sz w:val="20"/>
                <w:szCs w:val="20"/>
              </w:rPr>
              <w:fldChar w:fldCharType="begin">
                <w:fldData xml:space="preserve">PEVuZE5vdGU+PENpdGU+PEF1dGhvcj5CZWxsPC9BdXRob3I+PFllYXI+MjAxNDwvWWVhcj48UmVj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PEVuZE5vdGU+PENpdGU+PEF1dGhvcj5CZWxsPC9BdXRob3I+PFllYXI+MjAxNDwvWWVhcj48UmVj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Soll 2009</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&lt;EndNote&gt;&lt;Cite&gt;&lt;Author&gt;Soll&lt;/Author&gt;&lt;Year&gt;2009&lt;/Year&gt;&lt;RecNum&gt;17&lt;/RecNum&gt;&lt;DisplayText&gt;[85]&lt;/DisplayText&gt;&lt;record&gt;&lt;rec-number&gt;17&lt;/rec-number&gt;&lt;foreign-keys&gt;&lt;key app="EN" db-id="dx5f2rfw50tdp8exse759fpgftdztt99frvr" timestamp="1535061559"&gt;17&lt;/key&gt;&lt;/foreign-keys&gt;&lt;ref-type name="Journal Article"&gt;17&lt;/ref-type&gt;&lt;contributors&gt;&lt;authors&gt;&lt;author&gt;Soll, R.&lt;/author&gt;&lt;author&gt;Ozek, E.&lt;/author&gt;&lt;/authors&gt;&lt;/contributors&gt;&lt;auth-address&gt;Division of Neonatal-Perinatal Medicine, University of Vermont, Fletcher Allen Health Care, Smith 552A, 111 Colchester Avenue, Burlington, Vermont 05401, USA. gcarroli@crep.com.ar&lt;/auth-address&gt;&lt;titles&gt;&lt;title&gt;Multiple versus single doses of exogenous surfactant for the prevention or treatment of neonatal respiratory distress syndrome&lt;/title&gt;&lt;secondary-title&gt;Cochrane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reviews&lt;/abbr-1&gt;&lt;/alt-periodical&gt;&lt;pages&gt;CD000141&lt;/pages&gt;&lt;number&gt;1&lt;/number&gt;&lt;edition&gt;2009/01/23&lt;/edition&gt;&lt;keywords&gt;&lt;keyword&gt;Drug Administration Schedule&lt;/keyword&gt;&lt;keyword&gt;Humans&lt;/keyword&gt;&lt;keyword&gt;Infant, Newborn&lt;/keyword&gt;&lt;keyword&gt;Infant, Premature&lt;/keyword&gt;&lt;keyword&gt;Pulmonary Surfactants/ administration &amp;amp; dosage&lt;/keyword&gt;&lt;keyword&gt;Randomized Controlled Trials as Topic&lt;/keyword&gt;&lt;keyword&gt;Respiratory Distress Syndrome, Newborn/ drug therapy/ prevention &amp;amp; control&lt;/keyword&gt;&lt;/keywords&gt;&lt;dates&gt;&lt;year&gt;2009&lt;/year&gt;&lt;pub-dates&gt;&lt;date&gt;Jan 21&lt;/date&gt;&lt;/pub-dates&gt;&lt;/dates&gt;&lt;isbn&gt;1469-493X (Electronic)&amp;#xD;1361-6137 (Linking)&lt;/isbn&gt;&lt;accession-num&gt;19160177&lt;/accession-num&gt;&lt;urls&gt;&lt;/urls&gt;&lt;electronic-resource-num&gt;10.1002/14651858.CD000141.pub2&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8</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High</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 xml:space="preserve">Herrera </w:t>
            </w:r>
            <w:r w:rsidRPr="003908E7">
              <w:rPr>
                <w:rFonts w:ascii="Times New Roman" w:hAnsi="Times New Roman" w:cs="Times New Roman"/>
                <w:sz w:val="20"/>
                <w:szCs w:val="20"/>
              </w:rPr>
              <w:lastRenderedPageBreak/>
              <w:t>2007</w:t>
            </w:r>
            <w:r w:rsidRPr="003908E7">
              <w:rPr>
                <w:rFonts w:ascii="Times New Roman" w:hAnsi="Times New Roman" w:cs="Times New Roman"/>
                <w:sz w:val="20"/>
                <w:szCs w:val="20"/>
              </w:rPr>
              <w:fldChar w:fldCharType="begin">
                <w:fldData xml:space="preserve">PEVuZE5vdGU+PENpdGU+PEF1dGhvcj5IZXJyZXJhPC9BdXRob3I+PFllYXI+MjAwNzwvWWVhcj48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PC9hbHQtcGVyaW9kaWNhbD48cGFnZXM+Q0QwMDM0ODA8L3BhZ2VzPjxudW1iZXI+MjwvbnVtYmVy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PEVuZE5vdGU+PENpdGU+PEF1dGhvcj5IZXJyZXJhPC9BdXRob3I+PFllYXI+MjAwNzwvWWVhcj48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PC9hbHQtcGVyaW9kaWNhbD48cGFnZXM+Q0QwMDM0ODA8L3BhZ2VzPjxudW1iZXI+MjwvbnVtYmVy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lastRenderedPageBreak/>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7</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w:t>
            </w:r>
            <w:r w:rsidRPr="003908E7">
              <w:rPr>
                <w:rFonts w:ascii="Times New Roman" w:hAnsi="Times New Roman" w:cs="Times New Roman"/>
                <w:sz w:val="20"/>
                <w:szCs w:val="20"/>
              </w:rPr>
              <w:lastRenderedPageBreak/>
              <w:t>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lastRenderedPageBreak/>
              <w:t>Bahadue</w:t>
            </w:r>
            <w:proofErr w:type="spellEnd"/>
            <w:r w:rsidRPr="003908E7">
              <w:rPr>
                <w:rFonts w:ascii="Times New Roman" w:hAnsi="Times New Roman" w:cs="Times New Roman"/>
                <w:sz w:val="20"/>
                <w:szCs w:val="20"/>
              </w:rPr>
              <w:t xml:space="preserve"> 2012</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&lt;EndNote&gt;&lt;Cite&gt;&lt;Author&gt;Bahadue Felicia&lt;/Author&gt;&lt;Year&gt;2012&lt;/Year&gt;&lt;RecNum&gt;1033&lt;/RecNum&gt;&lt;DisplayText&gt;[87]&lt;/DisplayText&gt;&lt;record&gt;&lt;rec-number&gt;1033&lt;/rec-number&gt;&lt;foreign-keys&gt;&lt;key app="EN" db-id="dx5f2rfw50tdp8exse759fpgftdztt99frvr" timestamp="1535405906"&gt;1033&lt;/key&gt;&lt;/foreign-keys&gt;&lt;ref-type name="Electronic Article"&gt;43&lt;/ref-type&gt;&lt;contributors&gt;&lt;authors&gt;&lt;author&gt;Bahadue Felicia, L.&lt;/author&gt;&lt;author&gt;Soll, Roger&lt;/author&gt;&lt;/authors&gt;&lt;/contributors&gt;&lt;titles&gt;&lt;title&gt;Early versus delayed selective surfactant treatment for neonatal respiratory distress syndrome&lt;/title&gt;&lt;secondary-title&gt;Cochrane Database of Systematic Reviews&lt;/secondary-title&gt;&lt;/titles&gt;&lt;periodical&gt;&lt;full-title&gt;Cochrane Database of Systematic Reviews&lt;/full-title&gt;&lt;/periodical&gt;&lt;number&gt;11&lt;/number&gt;&lt;keywords&gt;&lt;keyword&gt;Acute Disease&lt;/keyword&gt;&lt;keyword&gt;Acute Lung Injury [prevention &amp;amp; control]&lt;/keyword&gt;&lt;keyword&gt;Chronic Disease&lt;/keyword&gt;&lt;keyword&gt;Drug Combinations&lt;/keyword&gt;&lt;keyword&gt;Fatty Alcohols [therapeutic use]&lt;/keyword&gt;&lt;keyword&gt;Lung Diseases [prevention &amp;amp; control]&lt;/keyword&gt;&lt;keyword&gt;Phosphorylcholine [therapeutic use]&lt;/keyword&gt;&lt;keyword&gt;Polyethylene Glycols [therapeutic use]&lt;/keyword&gt;&lt;keyword&gt;Pulmonary Surfactants [therapeutic use]&lt;/keyword&gt;&lt;keyword&gt;Randomized Controlled Trials as Topic&lt;/keyword&gt;&lt;keyword&gt;Respiratory Distress Syndrome, Newborn [drug therapy]&lt;/keyword&gt;&lt;keyword&gt;Time Factors&lt;/keyword&gt;&lt;keyword&gt;Humans[checkword]&lt;/keyword&gt;&lt;keyword&gt;Infant, Newborn[checkword]&lt;/keyword&gt;&lt;keyword&gt;Neonatal&lt;/keyword&gt;&lt;/keywords&gt;&lt;dates&gt;&lt;year&gt;2012&lt;/year&gt;&lt;/dates&gt;&lt;publisher&gt;John Wiley &amp;amp; Sons, Ltd&lt;/publisher&gt;&lt;accession-num&gt;CD001456&lt;/accession-num&gt;&lt;urls&gt;&lt;related-urls&gt;&lt;url&gt;http://cochranelibrary-wiley.com/doi/10.1002/14651858.CD001456.pub2/abstract&lt;/url&gt;&lt;/related-urls&gt;&lt;/urls&gt;&lt;electronic-resource-num&gt;10.1002/14651858.CD00</w:instrText>
            </w:r>
            <w:r w:rsidR="00461AAC">
              <w:rPr>
                <w:rFonts w:ascii="Times New Roman" w:hAnsi="Times New Roman" w:cs="Times New Roman" w:hint="eastAsia"/>
                <w:sz w:val="20"/>
                <w:szCs w:val="20"/>
              </w:rPr>
              <w:instrText>1456.pub2&lt;/electronic-resource-num&gt;&lt;research-notes&gt;&lt;style face="normal" font="default" charset="134" size="100%"&gt;</w:instrText>
            </w:r>
            <w:r w:rsidR="00461AAC">
              <w:rPr>
                <w:rFonts w:ascii="Times New Roman" w:hAnsi="Times New Roman" w:cs="Times New Roman" w:hint="eastAsia"/>
                <w:sz w:val="20"/>
                <w:szCs w:val="20"/>
              </w:rPr>
              <w:instrText>没有做</w:instrText>
            </w:r>
            <w:r w:rsidR="00461AAC">
              <w:rPr>
                <w:rFonts w:ascii="Times New Roman" w:hAnsi="Times New Roman" w:cs="Times New Roman" w:hint="eastAsia"/>
                <w:sz w:val="20"/>
                <w:szCs w:val="20"/>
              </w:rPr>
              <w:instrText>&lt;/style&gt;&lt;style face="normal" font="Arial" size="100%"&gt;amstar&lt;/style&gt;&lt;/research-notes&gt;&lt;/record&gt;&lt;/Cite&gt;&lt;/EndNote&gt;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7</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Keir 2016</w:t>
            </w:r>
            <w:r w:rsidRPr="003908E7">
              <w:rPr>
                <w:rFonts w:ascii="Times New Roman" w:hAnsi="Times New Roman" w:cs="Times New Roman"/>
                <w:sz w:val="20"/>
                <w:szCs w:val="20"/>
              </w:rPr>
              <w:fldChar w:fldCharType="begin">
                <w:fldData xml:space="preserve">PEVuZE5vdGU+PENpdGU+PEF1dGhvcj5LZWlyPC9BdXRob3I+PFllYXI+MjAxNjwvWWVhcj48UmVj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PEVuZE5vdGU+PENpdGU+PEF1dGhvcj5LZWlyPC9BdXRob3I+PFllYXI+MjAxNjwvWWVhcj48UmVj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7</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Srinivasjois</w:t>
            </w:r>
            <w:proofErr w:type="spellEnd"/>
            <w:r w:rsidRPr="003908E7">
              <w:rPr>
                <w:rFonts w:ascii="Times New Roman" w:hAnsi="Times New Roman" w:cs="Times New Roman"/>
                <w:sz w:val="20"/>
                <w:szCs w:val="20"/>
              </w:rPr>
              <w:t xml:space="preserve"> 2013</w:t>
            </w:r>
            <w:r w:rsidRPr="003908E7">
              <w:rPr>
                <w:rFonts w:ascii="Times New Roman" w:hAnsi="Times New Roman" w:cs="Times New Roman"/>
                <w:sz w:val="20"/>
                <w:szCs w:val="20"/>
              </w:rPr>
              <w:fldChar w:fldCharType="begin">
                <w:fldData xml:space="preserve">PEVuZE5vdGU+PENpdGU+PEF1dGhvcj5TcmluaXZhc2pvaXM8L0F1dGhvcj48WWVhcj4yMDEzPC9Z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PEVuZE5vdGU+PENpdGU+PEF1dGhvcj5TcmluaXZhc2pvaXM8L0F1dGhvcj48WWVhcj4yMDEzPC9Z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[89]</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7</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Boyd 2007</w:t>
            </w:r>
            <w:r w:rsidRPr="003908E7">
              <w:rPr>
                <w:rFonts w:ascii="Times New Roman" w:hAnsi="Times New Roman" w:cs="Times New Roman"/>
                <w:sz w:val="20"/>
                <w:szCs w:val="20"/>
              </w:rPr>
              <w:fldChar w:fldCharType="begin">
                <w:fldData xml:space="preserve">PEVuZE5vdGU+PENpdGU+PEF1dGhvcj5Cb3lkPC9BdXRob3I+PFllYXI+MjAwNzwvWWVhcj48UmVj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PEVuZE5vdGU+PENpdGU+PEF1dGhvcj5Cb3lkPC9BdXRob3I+PFllYXI+MjAwNzwvWWVhcj48UmVj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[90]</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7</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Dempsey 2006</w:t>
            </w:r>
            <w:r w:rsidRPr="003908E7">
              <w:rPr>
                <w:rFonts w:ascii="Times New Roman" w:hAnsi="Times New Roman" w:cs="Times New Roman"/>
                <w:sz w:val="20"/>
                <w:szCs w:val="20"/>
              </w:rPr>
              <w:fldChar w:fldCharType="begin"/>
            </w:r>
            <w:r w:rsidR="00461AAC">
              <w:rPr>
                <w:rFonts w:ascii="Times New Roman" w:hAnsi="Times New Roman" w:cs="Times New Roman"/>
                <w:sz w:val="20"/>
                <w:szCs w:val="20"/>
              </w:rPr>
              <w:instrText xml:space="preserve"> ADDIN EN.CITE &lt;EndNote&gt;&lt;Cite&gt;&lt;Author&gt;Dempsey&lt;/Author&gt;&lt;Year&gt;2006&lt;/Year&gt;&lt;RecNum&gt;14&lt;/RecNum&gt;&lt;DisplayText&gt;[91]&lt;/DisplayText&gt;&lt;record&gt;&lt;rec-number&gt;14&lt;/rec-number&gt;&lt;foreign-keys&gt;&lt;key app="EN" db-id="dx5f2rfw50tdp8exse759fpgftdztt99frvr" timestamp="1535061559"&gt;14&lt;/key&gt;&lt;/foreign-keys&gt;&lt;ref-type name="Journal Article"&gt;17&lt;/ref-type&gt;&lt;contributors&gt;&lt;authors&gt;&lt;author&gt;Dempsey, E. M.&lt;/author&gt;&lt;author&gt;Barrington, K.&lt;/author&gt;&lt;/authors&gt;&lt;/contributors&gt;&lt;auth-address&gt;Department of Pediatrics, McGill University Health Center, Montreal, Canada. edempsey@coombe.ie&lt;/auth-address&gt;&lt;titles&gt;&lt;title&gt;Short and long term outcomes following partial exchange transfusion in the polycythaemic newborn: a systematic review&lt;/title&gt;&lt;secondary-title&gt;Arch Dis Child Fetal Neonatal Ed&lt;/secondary-title&gt;&lt;alt-title&gt;Archives of disease in childhood. Fetal and neonatal edition&lt;/alt-title&gt;&lt;/titles&gt;&lt;periodical&gt;&lt;full-title&gt;Arch Dis Child Fetal Neonatal Ed&lt;/full-title&gt;&lt;abbr-1&gt;Archives of disease in childhood. Fetal and neonatal edition&lt;/abbr-1&gt;&lt;/periodical&gt;&lt;alt-periodical&gt;&lt;full-title&gt;Arch Dis Child Fetal Neonatal Ed&lt;/full-title&gt;&lt;abbr-1&gt;Archives of disease in childhood. Fetal and neonatal edition&lt;/abbr-1&gt;&lt;/alt-periodical&gt;&lt;pages&gt;F2-6&lt;/pages&gt;&lt;volume&gt;91&lt;/volume&gt;&lt;number&gt;1&lt;/number&gt;&lt;edition&gt;2005/09/22&lt;/edition&gt;&lt;keywords&gt;&lt;keyword&gt;Blood Viscosity&lt;/keyword&gt;&lt;keyword&gt;Exchange Transfusion, Whole Blood&lt;/keyword&gt;&lt;keyword&gt;Humans&lt;/keyword&gt;&lt;keyword&gt;Infant, Newborn&lt;/keyword&gt;&lt;keyword&gt;Intellectual Disability/etiology&lt;/keyword&gt;&lt;keyword&gt;Polycythemia/psychology/ therapy&lt;/keyword&gt;&lt;keyword&gt;Randomized Controlled Trials as Topic&lt;/keyword&gt;&lt;keyword&gt;Treatment Outcome&lt;/keyword&gt;&lt;/keywords&gt;&lt;dates&gt;&lt;year&gt;2006&lt;/year&gt;&lt;pub-dates&gt;&lt;date&gt;Jan&lt;/date&gt;&lt;/pub-dates&gt;&lt;/dates&gt;&lt;isbn&gt;1359-2998 (Print)&amp;#xD;1359-2998 (Linking)&lt;/isbn&gt;&lt;accession-num&gt;16174666&lt;/accession-num&gt;&lt;urls&gt;&lt;/urls&gt;&lt;custom2&gt;PMC2672641&lt;/custom2&gt;&lt;electronic-resource-num&gt;10.1136/adc.2004.071431&lt;/electronic-resource-num&gt;&lt;remote-database-provider&gt;NLM&lt;/remote-database-provider&gt;&lt;language&gt;eng&lt;/language&gt;&lt;/record&gt;&lt;/Cite&gt;&lt;/EndNote&gt;</w:instrText>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[91]</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6</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Smithers 2008</w:t>
            </w:r>
            <w:r w:rsidRPr="003908E7">
              <w:rPr>
                <w:rFonts w:ascii="Times New Roman" w:hAnsi="Times New Roman" w:cs="Times New Roman"/>
                <w:sz w:val="20"/>
                <w:szCs w:val="20"/>
              </w:rPr>
              <w:fldChar w:fldCharType="begin">
                <w:fldData xml:space="preserve">PEVuZE5vdGU+PENpdGU+PEF1dGhvcj5TbWl0aGVyczwvQXV0aG9yPjxZZWFyPjIwMDg8L1llYXI+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aW5pY2FsIG51dHJpdGlvbjwvYWJici0xPjwvYWx0LXBlcmlvZGljYWw+PHBhZ2VzPjkxMi0yMDwv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PEVuZE5vdGU+PENpdGU+PEF1dGhvcj5TbWl0aGVyczwvQXV0aG9yPjxZZWFyPjIwMDg8L1llYXI+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[92]</w:t>
            </w:r>
            <w:r w:rsidRPr="003908E7">
              <w:rPr>
                <w:rFonts w:ascii="Times New Roman" w:hAnsi="Times New Roman" w:cs="Times New Roman"/>
                <w:sz w:val="20"/>
                <w:szCs w:val="20"/>
              </w:rPr>
              <w:fldChar w:fldCharType="end"/>
            </w:r>
          </w:p>
        </w:tc>
        <w:tc>
          <w:tcPr>
            <w:tcW w:w="341"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1"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6</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Jin</w:t>
            </w:r>
            <w:proofErr w:type="spellEnd"/>
            <w:r w:rsidRPr="003908E7">
              <w:rPr>
                <w:rFonts w:ascii="Times New Roman" w:hAnsi="Times New Roman" w:cs="Times New Roman"/>
                <w:sz w:val="20"/>
                <w:szCs w:val="20"/>
              </w:rPr>
              <w:t xml:space="preserve"> 2015</w:t>
            </w:r>
            <w:r w:rsidRPr="003908E7">
              <w:rPr>
                <w:rFonts w:ascii="Times New Roman" w:hAnsi="Times New Roman" w:cs="Times New Roman"/>
                <w:sz w:val="20"/>
                <w:szCs w:val="20"/>
              </w:rPr>
              <w:fldChar w:fldCharType="begin">
                <w:fldData xml:space="preserve">PEVuZE5vdGU+PENpdGU+PEF1dGhvcj5KaW48L0F1dGhvcj48WWVhcj4yMDE1PC9ZZWFyPjxSZWNO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PEVuZE5vdGU+PENpdGU+PEF1dGhvcj5KaW48L0F1dGhvcj48WWVhcj4yMDE1PC9ZZWFyPjxSZWNO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[93]</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6</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r w:rsidRPr="003908E7">
              <w:rPr>
                <w:rFonts w:ascii="Times New Roman" w:hAnsi="Times New Roman" w:cs="Times New Roman"/>
                <w:sz w:val="20"/>
                <w:szCs w:val="20"/>
              </w:rPr>
              <w:t>Huang 2018</w:t>
            </w:r>
            <w:r w:rsidRPr="003908E7">
              <w:rPr>
                <w:rFonts w:ascii="Times New Roman" w:hAnsi="Times New Roman" w:cs="Times New Roman"/>
                <w:sz w:val="20"/>
                <w:szCs w:val="20"/>
              </w:rPr>
              <w:fldChar w:fldCharType="begin">
                <w:fldData xml:space="preserve">PEVuZE5vdGU+PENpdGU+PEF1dGhvcj5IdWFuZzwvQXV0aG9yPjxZZWFyPjIwMTg8L1llYXI+PFJl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PEVuZE5vdGU+PENpdGU+PEF1dGhvcj5IdWFuZzwvQXV0aG9yPjxZZWFyPjIwMTg8L1llYXI+PFJl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[94]</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6</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Hutzal</w:t>
            </w:r>
            <w:proofErr w:type="spellEnd"/>
            <w:r w:rsidRPr="003908E7">
              <w:rPr>
                <w:rFonts w:ascii="Times New Roman" w:hAnsi="Times New Roman" w:cs="Times New Roman"/>
                <w:sz w:val="20"/>
                <w:szCs w:val="20"/>
              </w:rPr>
              <w:t xml:space="preserve"> 2008</w:t>
            </w:r>
            <w:r w:rsidRPr="003908E7">
              <w:rPr>
                <w:rFonts w:ascii="Times New Roman" w:hAnsi="Times New Roman" w:cs="Times New Roman"/>
                <w:sz w:val="20"/>
                <w:szCs w:val="20"/>
              </w:rPr>
              <w:fldChar w:fldCharType="begin">
                <w:fldData xml:space="preserve">PEVuZE5vdGU+PENpdGU+PEF1dGhvcj5IdXR6YWw8L0F1dGhvcj48WWVhcj4yMDA4PC9ZZWFyPjxS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PEVuZE5vdGU+PENpdGU+PEF1dGhvcj5IdXR6YWw8L0F1dGhvcj48WWVhcj4yMDA4PC9ZZWFyPjxS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[95]</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7" w:type="pct"/>
            <w:vAlign w:val="center"/>
          </w:tcPr>
          <w:p w:rsidR="00D95F87" w:rsidRPr="003908E7" w:rsidRDefault="00D95F87" w:rsidP="00D95F87">
            <w:pPr>
              <w:jc w:val="center"/>
              <w:rPr>
                <w:rFonts w:ascii="Times New Roman" w:eastAsia="宋体" w:hAnsi="Times New Roman" w:cs="Times New Roman"/>
                <w:color w:val="000000"/>
                <w:sz w:val="20"/>
                <w:szCs w:val="20"/>
              </w:rPr>
            </w:pPr>
            <w:r w:rsidRPr="003908E7">
              <w:rPr>
                <w:rFonts w:ascii="Times New Roman" w:hAnsi="Times New Roman" w:cs="Times New Roman"/>
                <w:color w:val="000000"/>
                <w:sz w:val="20"/>
                <w:szCs w:val="20"/>
              </w:rPr>
              <w:t xml:space="preserve">　</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6</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Askie</w:t>
            </w:r>
            <w:proofErr w:type="spellEnd"/>
            <w:r w:rsidRPr="003908E7">
              <w:rPr>
                <w:rFonts w:ascii="Times New Roman" w:hAnsi="Times New Roman" w:cs="Times New Roman"/>
                <w:sz w:val="20"/>
                <w:szCs w:val="20"/>
              </w:rPr>
              <w:t xml:space="preserve"> 2018</w:t>
            </w:r>
            <w:r w:rsidRPr="003908E7">
              <w:rPr>
                <w:rFonts w:ascii="Times New Roman" w:hAnsi="Times New Roman" w:cs="Times New Roman"/>
                <w:sz w:val="20"/>
                <w:szCs w:val="20"/>
              </w:rPr>
              <w:fldChar w:fldCharType="begin">
                <w:fldData xml:space="preserve">PEVuZE5vdGU+PENpdGU+PEF1dGhvcj5Bc2tpZTwvQXV0aG9yPjxZZWFyPjIwMTg8L1llYXI+PFJl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PEVuZE5vdGU+PENpdGU+PEF1dGhvcj5Bc2tpZTwvQXV0aG9yPjxZZWFyPjIwMTg8L1llYXI+PFJl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[96]</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41"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47"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5</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Egarter</w:t>
            </w:r>
            <w:proofErr w:type="spellEnd"/>
            <w:r w:rsidRPr="003908E7">
              <w:rPr>
                <w:rFonts w:ascii="Times New Roman" w:hAnsi="Times New Roman" w:cs="Times New Roman"/>
                <w:sz w:val="20"/>
                <w:szCs w:val="20"/>
              </w:rPr>
              <w:t xml:space="preserve"> 1996</w:t>
            </w:r>
            <w:r w:rsidRPr="003908E7">
              <w:rPr>
                <w:rFonts w:ascii="Times New Roman" w:hAnsi="Times New Roman" w:cs="Times New Roman"/>
                <w:sz w:val="20"/>
                <w:szCs w:val="20"/>
              </w:rPr>
              <w:fldChar w:fldCharType="begin">
                <w:fldData xml:space="preserve">PEVuZE5vdGU+PENpdGU+PEF1dGhvcj5FZ2FydGVyPC9BdXRob3I+PFllYXI+MTk5NjwvWWVhcj48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PEVuZE5vdGU+PENpdGU+PEF1dGhvcj5FZ2FydGVyPC9BdXRob3I+PFllYXI+MTk5NjwvWWVhcj48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[97]</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5" w:type="pct"/>
            <w:vAlign w:val="bottom"/>
          </w:tcPr>
          <w:p w:rsidR="00D95F87" w:rsidRPr="003908E7" w:rsidRDefault="00D95F87" w:rsidP="00D95F87">
            <w:pPr>
              <w:rPr>
                <w:rFonts w:ascii="Times New Roman" w:eastAsia="宋体" w:hAnsi="Times New Roman" w:cs="Times New Roman"/>
                <w:color w:val="000000"/>
                <w:sz w:val="20"/>
                <w:szCs w:val="20"/>
              </w:rPr>
            </w:pP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4</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r w:rsidR="00D95F87" w:rsidRPr="003908E7" w:rsidTr="00D95F87">
        <w:trPr>
          <w:jc w:val="center"/>
        </w:trPr>
        <w:tc>
          <w:tcPr>
            <w:tcW w:w="468" w:type="pct"/>
          </w:tcPr>
          <w:p w:rsidR="00D95F87" w:rsidRPr="003908E7" w:rsidRDefault="00D95F87" w:rsidP="00461AAC">
            <w:pPr>
              <w:rPr>
                <w:rFonts w:ascii="Times New Roman" w:hAnsi="Times New Roman" w:cs="Times New Roman"/>
                <w:sz w:val="20"/>
                <w:szCs w:val="20"/>
              </w:rPr>
            </w:pPr>
            <w:proofErr w:type="spellStart"/>
            <w:r w:rsidRPr="003908E7">
              <w:rPr>
                <w:rFonts w:ascii="Times New Roman" w:hAnsi="Times New Roman" w:cs="Times New Roman"/>
                <w:sz w:val="20"/>
                <w:szCs w:val="20"/>
              </w:rPr>
              <w:t>Leitich</w:t>
            </w:r>
            <w:proofErr w:type="spellEnd"/>
            <w:r w:rsidRPr="003908E7">
              <w:rPr>
                <w:rFonts w:ascii="Times New Roman" w:hAnsi="Times New Roman" w:cs="Times New Roman"/>
                <w:sz w:val="20"/>
                <w:szCs w:val="20"/>
              </w:rPr>
              <w:t xml:space="preserve"> 1998</w:t>
            </w:r>
            <w:r w:rsidRPr="003908E7">
              <w:rPr>
                <w:rFonts w:ascii="Times New Roman" w:hAnsi="Times New Roman" w:cs="Times New Roman"/>
                <w:sz w:val="20"/>
                <w:szCs w:val="20"/>
              </w:rPr>
              <w:fldChar w:fldCharType="begin">
                <w:fldData xml:space="preserve">PEVuZE5vdGU+PENpdGU+PEF1dGhvcj5MZWl0aWNoPC9BdXRob3I+PFllYXI+MTk5ODwvWWVhcj48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</w:fldData>
              </w:fldChar>
            </w:r>
            <w:r w:rsidR="00461AAC">
              <w:rPr>
                <w:rFonts w:ascii="Times New Roman" w:hAnsi="Times New Roman" w:cs="Times New Roman"/>
                <w:sz w:val="20"/>
                <w:szCs w:val="20"/>
              </w:rPr>
              <w:instrText xml:space="preserve"> ADDIN EN.CITE </w:instrText>
            </w:r>
            <w:r w:rsidR="00461AAC">
              <w:rPr>
                <w:rFonts w:ascii="Times New Roman" w:hAnsi="Times New Roman" w:cs="Times New Roman"/>
                <w:sz w:val="20"/>
                <w:szCs w:val="20"/>
              </w:rPr>
              <w:fldChar w:fldCharType="begin">
                <w:fldData xml:space="preserve">PEVuZE5vdGU+PENpdGU+PEF1dGhvcj5MZWl0aWNoPC9BdXRob3I+PFllYXI+MTk5ODwvWWVhcj48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</w:fldData>
              </w:fldChar>
            </w:r>
            <w:r w:rsidR="00461AAC">
              <w:rPr>
                <w:rFonts w:ascii="Times New Roman" w:hAnsi="Times New Roman" w:cs="Times New Roman"/>
                <w:sz w:val="20"/>
                <w:szCs w:val="20"/>
              </w:rPr>
              <w:instrText xml:space="preserve"> ADDIN EN.CITE.DATA </w:instrText>
            </w:r>
            <w:r w:rsidR="00461AAC">
              <w:rPr>
                <w:rFonts w:ascii="Times New Roman" w:hAnsi="Times New Roman" w:cs="Times New Roman"/>
                <w:sz w:val="20"/>
                <w:szCs w:val="20"/>
              </w:rPr>
            </w:r>
            <w:r w:rsidR="00461AAC">
              <w:rPr>
                <w:rFonts w:ascii="Times New Roman" w:hAnsi="Times New Roman" w:cs="Times New Roman"/>
                <w:sz w:val="20"/>
                <w:szCs w:val="20"/>
              </w:rPr>
              <w:fldChar w:fldCharType="end"/>
            </w:r>
            <w:r w:rsidRPr="003908E7">
              <w:rPr>
                <w:rFonts w:ascii="Times New Roman" w:hAnsi="Times New Roman" w:cs="Times New Roman"/>
                <w:sz w:val="20"/>
                <w:szCs w:val="20"/>
              </w:rPr>
            </w:r>
            <w:r w:rsidRPr="003908E7">
              <w:rPr>
                <w:rFonts w:ascii="Times New Roman" w:hAnsi="Times New Roman" w:cs="Times New Roman"/>
                <w:sz w:val="20"/>
                <w:szCs w:val="20"/>
              </w:rPr>
              <w:fldChar w:fldCharType="separate"/>
            </w:r>
            <w:r w:rsidR="00461AAC">
              <w:rPr>
                <w:rFonts w:ascii="Times New Roman" w:hAnsi="Times New Roman" w:cs="Times New Roman"/>
                <w:noProof/>
                <w:sz w:val="20"/>
                <w:szCs w:val="20"/>
              </w:rPr>
              <w:t>[98]</w:t>
            </w:r>
            <w:r w:rsidRPr="003908E7">
              <w:rPr>
                <w:rFonts w:ascii="Times New Roman" w:hAnsi="Times New Roman" w:cs="Times New Roman"/>
                <w:sz w:val="20"/>
                <w:szCs w:val="20"/>
              </w:rPr>
              <w:fldChar w:fldCharType="end"/>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5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41"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47"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90"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7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w:t>
            </w:r>
          </w:p>
        </w:tc>
        <w:tc>
          <w:tcPr>
            <w:tcW w:w="355"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66"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32"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324" w:type="pct"/>
            <w:vAlign w:val="center"/>
          </w:tcPr>
          <w:p w:rsidR="00D95F87" w:rsidRPr="003908E7" w:rsidRDefault="00D95F87" w:rsidP="00D95F87">
            <w:pPr>
              <w:jc w:val="center"/>
              <w:rPr>
                <w:rFonts w:ascii="Times New Roman" w:eastAsia="宋体" w:hAnsi="Times New Roman" w:cs="Times New Roman"/>
                <w:b/>
                <w:bCs/>
                <w:color w:val="000000"/>
                <w:sz w:val="20"/>
                <w:szCs w:val="20"/>
              </w:rPr>
            </w:pPr>
            <w:r w:rsidRPr="003908E7">
              <w:rPr>
                <w:rFonts w:ascii="Times New Roman" w:hAnsi="Times New Roman" w:cs="Times New Roman"/>
                <w:b/>
                <w:bCs/>
                <w:color w:val="000000"/>
                <w:sz w:val="20"/>
                <w:szCs w:val="20"/>
              </w:rPr>
              <w:t xml:space="preserve">　</w:t>
            </w:r>
          </w:p>
        </w:tc>
        <w:tc>
          <w:tcPr>
            <w:tcW w:w="284"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4</w:t>
            </w:r>
          </w:p>
        </w:tc>
        <w:tc>
          <w:tcPr>
            <w:tcW w:w="392" w:type="pct"/>
            <w:vAlign w:val="center"/>
          </w:tcPr>
          <w:p w:rsidR="00D95F87" w:rsidRPr="003908E7" w:rsidRDefault="00D95F87" w:rsidP="00D95F87">
            <w:pPr>
              <w:jc w:val="center"/>
              <w:rPr>
                <w:rFonts w:ascii="Times New Roman" w:hAnsi="Times New Roman" w:cs="Times New Roman"/>
                <w:sz w:val="20"/>
                <w:szCs w:val="20"/>
              </w:rPr>
            </w:pPr>
            <w:r w:rsidRPr="003908E7">
              <w:rPr>
                <w:rFonts w:ascii="Times New Roman" w:hAnsi="Times New Roman" w:cs="Times New Roman"/>
                <w:sz w:val="20"/>
                <w:szCs w:val="20"/>
              </w:rPr>
              <w:t>Medium</w:t>
            </w:r>
          </w:p>
        </w:tc>
      </w:tr>
    </w:tbl>
    <w:p w:rsidR="00D95F87" w:rsidRPr="003908E7" w:rsidRDefault="00D95F87" w:rsidP="00D95F87">
      <w:pPr>
        <w:rPr>
          <w:rFonts w:ascii="Times New Roman" w:hAnsi="Times New Roman" w:cs="Times New Roman"/>
          <w:sz w:val="20"/>
          <w:szCs w:val="20"/>
        </w:rPr>
      </w:pPr>
    </w:p>
    <w:p w:rsidR="00D95F87" w:rsidRPr="003908E7" w:rsidRDefault="00D95F87">
      <w:pPr>
        <w:widowControl/>
        <w:jc w:val="left"/>
        <w:rPr>
          <w:rFonts w:ascii="Times New Roman" w:hAnsi="Times New Roman" w:cs="Times New Roman"/>
          <w:sz w:val="18"/>
          <w:szCs w:val="18"/>
        </w:rPr>
      </w:pPr>
      <w:r w:rsidRPr="003908E7">
        <w:rPr>
          <w:rFonts w:ascii="Times New Roman" w:hAnsi="Times New Roman" w:cs="Times New Roman"/>
          <w:sz w:val="18"/>
          <w:szCs w:val="18"/>
        </w:rPr>
        <w:br w:type="page"/>
      </w:r>
    </w:p>
    <w:p w:rsidR="00D95F87" w:rsidRPr="00D76688" w:rsidRDefault="00303CCA">
      <w:pPr>
        <w:widowControl/>
        <w:jc w:val="left"/>
        <w:rPr>
          <w:rFonts w:ascii="Times New Roman" w:hAnsi="Times New Roman" w:cs="Times New Roman"/>
          <w:b/>
          <w:sz w:val="24"/>
          <w:szCs w:val="24"/>
        </w:rPr>
      </w:pPr>
      <w:proofErr w:type="spellStart"/>
      <w:proofErr w:type="gramStart"/>
      <w:r>
        <w:rPr>
          <w:rFonts w:ascii="Times New Roman" w:hAnsi="Times New Roman" w:cs="Times New Roman"/>
          <w:b/>
          <w:bCs/>
          <w:sz w:val="24"/>
          <w:szCs w:val="24"/>
        </w:rPr>
        <w:lastRenderedPageBreak/>
        <w:t>eTable</w:t>
      </w:r>
      <w:proofErr w:type="spellEnd"/>
      <w:proofErr w:type="gramEnd"/>
      <w:r>
        <w:rPr>
          <w:rFonts w:ascii="Times New Roman" w:hAnsi="Times New Roman" w:cs="Times New Roman"/>
          <w:b/>
          <w:bCs/>
          <w:sz w:val="24"/>
          <w:szCs w:val="24"/>
        </w:rPr>
        <w:t xml:space="preserve"> </w:t>
      </w:r>
      <w:r>
        <w:rPr>
          <w:rFonts w:ascii="Times New Roman" w:hAnsi="Times New Roman" w:cs="Times New Roman" w:hint="eastAsia"/>
          <w:b/>
          <w:bCs/>
          <w:sz w:val="24"/>
          <w:szCs w:val="24"/>
        </w:rPr>
        <w:t>3</w:t>
      </w:r>
      <w:r w:rsidR="004647A0" w:rsidRPr="00D76688">
        <w:rPr>
          <w:rFonts w:ascii="Times New Roman" w:hAnsi="Times New Roman" w:cs="Times New Roman"/>
          <w:b/>
          <w:bCs/>
          <w:sz w:val="24"/>
          <w:szCs w:val="24"/>
        </w:rPr>
        <w:t>.</w:t>
      </w:r>
      <w:r w:rsidR="004647A0" w:rsidRPr="00D76688">
        <w:rPr>
          <w:rFonts w:ascii="Times New Roman" w:hAnsi="Times New Roman" w:cs="Times New Roman"/>
          <w:b/>
          <w:sz w:val="24"/>
          <w:szCs w:val="24"/>
        </w:rPr>
        <w:t xml:space="preserve"> </w:t>
      </w:r>
      <w:r w:rsidR="00CF6F0B" w:rsidRPr="00D76688">
        <w:rPr>
          <w:rFonts w:ascii="Times New Roman" w:hAnsi="Times New Roman" w:cs="Times New Roman"/>
          <w:b/>
          <w:kern w:val="0"/>
          <w:sz w:val="24"/>
          <w:szCs w:val="24"/>
        </w:rPr>
        <w:t>GRADE Assessment of Intervention</w:t>
      </w:r>
      <w:r w:rsidR="00AA0681" w:rsidRPr="00D76688">
        <w:rPr>
          <w:rFonts w:ascii="Times New Roman" w:hAnsi="Times New Roman" w:cs="Times New Roman"/>
          <w:b/>
          <w:kern w:val="0"/>
          <w:sz w:val="24"/>
          <w:szCs w:val="24"/>
        </w:rPr>
        <w:t>s</w:t>
      </w:r>
      <w:r w:rsidR="00CF6F0B" w:rsidRPr="00D76688">
        <w:rPr>
          <w:rFonts w:ascii="Times New Roman" w:hAnsi="Times New Roman" w:cs="Times New Roman"/>
          <w:b/>
          <w:kern w:val="0"/>
          <w:sz w:val="24"/>
          <w:szCs w:val="24"/>
        </w:rPr>
        <w:t xml:space="preserve"> for Preventing NEC (Moderate Certainty)</w:t>
      </w:r>
    </w:p>
    <w:tbl>
      <w:tblPr>
        <w:tblW w:w="5029" w:type="pct"/>
        <w:tblInd w:w="-30" w:type="dxa"/>
        <w:tblCellMar>
          <w:top w:w="15" w:type="dxa"/>
          <w:left w:w="15" w:type="dxa"/>
          <w:bottom w:w="15" w:type="dxa"/>
          <w:right w:w="15" w:type="dxa"/>
        </w:tblCellMar>
        <w:tblLook w:val="04A0" w:firstRow="1" w:lastRow="0" w:firstColumn="1" w:lastColumn="0" w:noHBand="0" w:noVBand="1"/>
      </w:tblPr>
      <w:tblGrid>
        <w:gridCol w:w="3943"/>
        <w:gridCol w:w="1102"/>
        <w:gridCol w:w="1411"/>
        <w:gridCol w:w="814"/>
        <w:gridCol w:w="917"/>
        <w:gridCol w:w="2370"/>
      </w:tblGrid>
      <w:tr w:rsidR="00D95F87" w:rsidRPr="003908E7" w:rsidTr="004647A0">
        <w:tc>
          <w:tcPr>
            <w:tcW w:w="0" w:type="auto"/>
            <w:vMerge w:val="restart"/>
            <w:tcBorders>
              <w:top w:val="single" w:sz="12" w:space="0" w:color="000000"/>
              <w:left w:val="nil"/>
              <w:bottom w:val="nil"/>
              <w:right w:val="nil"/>
            </w:tcBorders>
            <w:shd w:val="clear" w:color="auto" w:fill="4682B4"/>
            <w:hideMark/>
          </w:tcPr>
          <w:p w:rsidR="00D95F87" w:rsidRPr="003908E7" w:rsidRDefault="00D95F87" w:rsidP="00D95F8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Outcomes</w:t>
            </w:r>
          </w:p>
        </w:tc>
        <w:tc>
          <w:tcPr>
            <w:tcW w:w="0" w:type="auto"/>
            <w:vMerge w:val="restart"/>
            <w:tcBorders>
              <w:top w:val="single" w:sz="12" w:space="0" w:color="000000"/>
              <w:left w:val="nil"/>
              <w:bottom w:val="nil"/>
              <w:right w:val="nil"/>
            </w:tcBorders>
            <w:shd w:val="clear" w:color="auto" w:fill="4682B4"/>
            <w:hideMark/>
          </w:tcPr>
          <w:p w:rsidR="00D95F87" w:rsidRPr="003908E7" w:rsidRDefault="00D95F87" w:rsidP="00D95F8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No of Participants</w:t>
            </w:r>
            <w:r w:rsidRPr="003908E7">
              <w:rPr>
                <w:rFonts w:ascii="Times New Roman" w:hAnsi="Times New Roman" w:cs="Times New Roman"/>
                <w:b/>
                <w:bCs/>
                <w:color w:val="FFFFFF"/>
                <w:sz w:val="16"/>
                <w:szCs w:val="16"/>
              </w:rPr>
              <w:br/>
              <w:t>(studies)</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Follow up</w:t>
            </w:r>
          </w:p>
        </w:tc>
        <w:tc>
          <w:tcPr>
            <w:tcW w:w="0" w:type="auto"/>
            <w:vMerge w:val="restart"/>
            <w:tcBorders>
              <w:top w:val="single" w:sz="12" w:space="0" w:color="000000"/>
              <w:left w:val="nil"/>
              <w:bottom w:val="nil"/>
              <w:right w:val="nil"/>
            </w:tcBorders>
            <w:shd w:val="clear" w:color="auto" w:fill="4682B4"/>
            <w:hideMark/>
          </w:tcPr>
          <w:p w:rsidR="00D95F87" w:rsidRPr="003908E7" w:rsidRDefault="00D95F87" w:rsidP="00D95F8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Certainty of the evidence</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(GRADE)</w:t>
            </w:r>
          </w:p>
        </w:tc>
        <w:tc>
          <w:tcPr>
            <w:tcW w:w="0" w:type="auto"/>
            <w:vMerge w:val="restart"/>
            <w:tcBorders>
              <w:top w:val="single" w:sz="12" w:space="0" w:color="000000"/>
              <w:left w:val="nil"/>
              <w:bottom w:val="nil"/>
              <w:right w:val="nil"/>
            </w:tcBorders>
            <w:shd w:val="clear" w:color="auto" w:fill="4682B4"/>
            <w:hideMark/>
          </w:tcPr>
          <w:p w:rsidR="00D95F87" w:rsidRPr="003908E7" w:rsidRDefault="00D95F87" w:rsidP="00D95F8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Relative effect</w:t>
            </w:r>
            <w:r w:rsidRPr="003908E7">
              <w:rPr>
                <w:rFonts w:ascii="Times New Roman" w:hAnsi="Times New Roman" w:cs="Times New Roman"/>
                <w:b/>
                <w:bCs/>
                <w:color w:val="FFFFFF"/>
                <w:sz w:val="16"/>
                <w:szCs w:val="16"/>
              </w:rPr>
              <w:br/>
              <w:t>(95% CI)</w:t>
            </w:r>
          </w:p>
        </w:tc>
        <w:tc>
          <w:tcPr>
            <w:tcW w:w="0" w:type="auto"/>
            <w:gridSpan w:val="2"/>
            <w:tcBorders>
              <w:top w:val="single" w:sz="12" w:space="0" w:color="000000"/>
              <w:left w:val="nil"/>
              <w:bottom w:val="nil"/>
              <w:right w:val="nil"/>
            </w:tcBorders>
            <w:shd w:val="clear" w:color="auto" w:fill="D3D3D3"/>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Anticipated absolute effects</w:t>
            </w:r>
          </w:p>
        </w:tc>
      </w:tr>
      <w:tr w:rsidR="00D95F87" w:rsidRPr="003908E7" w:rsidTr="004647A0">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gridSpan w:val="2"/>
            <w:tcBorders>
              <w:top w:val="nil"/>
              <w:left w:val="nil"/>
              <w:bottom w:val="nil"/>
              <w:right w:val="nil"/>
            </w:tcBorders>
            <w:shd w:val="clear" w:color="auto" w:fill="D3D3D3"/>
            <w:hideMark/>
          </w:tcPr>
          <w:p w:rsidR="00D95F87" w:rsidRPr="003908E7" w:rsidRDefault="00D95F87" w:rsidP="00D95F87">
            <w:pPr>
              <w:rPr>
                <w:rFonts w:ascii="Times New Roman" w:eastAsia="宋体" w:hAnsi="Times New Roman" w:cs="Times New Roman"/>
                <w:sz w:val="16"/>
                <w:szCs w:val="16"/>
              </w:rPr>
            </w:pPr>
          </w:p>
        </w:tc>
      </w:tr>
      <w:tr w:rsidR="00D95F87" w:rsidRPr="003908E7" w:rsidTr="004647A0">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D95F87" w:rsidRPr="003908E7" w:rsidRDefault="00D95F87" w:rsidP="00D95F87">
            <w:pPr>
              <w:rPr>
                <w:rFonts w:ascii="Times New Roman" w:eastAsia="宋体" w:hAnsi="Times New Roman" w:cs="Times New Roman"/>
                <w:color w:val="FFFFFF"/>
                <w:sz w:val="16"/>
                <w:szCs w:val="16"/>
              </w:rPr>
            </w:pPr>
          </w:p>
        </w:tc>
        <w:tc>
          <w:tcPr>
            <w:tcW w:w="0" w:type="auto"/>
            <w:tcBorders>
              <w:top w:val="nil"/>
              <w:left w:val="nil"/>
              <w:bottom w:val="single" w:sz="6" w:space="0" w:color="000000"/>
              <w:right w:val="nil"/>
            </w:tcBorders>
            <w:shd w:val="clear" w:color="auto" w:fill="D3D3D3"/>
            <w:hideMark/>
          </w:tcPr>
          <w:p w:rsidR="00D95F87" w:rsidRPr="003908E7" w:rsidRDefault="00D95F87" w:rsidP="00D95F87">
            <w:pPr>
              <w:pStyle w:val="a8"/>
              <w:rPr>
                <w:rFonts w:ascii="Times New Roman" w:hAnsi="Times New Roman" w:cs="Times New Roman"/>
                <w:b/>
                <w:bCs/>
                <w:sz w:val="16"/>
                <w:szCs w:val="16"/>
              </w:rPr>
            </w:pPr>
            <w:r w:rsidRPr="003908E7">
              <w:rPr>
                <w:rFonts w:ascii="Times New Roman" w:hAnsi="Times New Roman" w:cs="Times New Roman"/>
                <w:b/>
                <w:bCs/>
                <w:sz w:val="16"/>
                <w:szCs w:val="16"/>
              </w:rPr>
              <w:t>Risk with Control</w:t>
            </w:r>
          </w:p>
        </w:tc>
        <w:tc>
          <w:tcPr>
            <w:tcW w:w="0" w:type="auto"/>
            <w:tcBorders>
              <w:top w:val="nil"/>
              <w:left w:val="nil"/>
              <w:bottom w:val="single" w:sz="6" w:space="0" w:color="000000"/>
              <w:right w:val="nil"/>
            </w:tcBorders>
            <w:shd w:val="clear" w:color="auto" w:fill="D3D3D3"/>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Risk difference with Intervention for preventing </w:t>
            </w:r>
            <w:r w:rsidRPr="003908E7">
              <w:rPr>
                <w:rFonts w:ascii="Times New Roman" w:hAnsi="Times New Roman" w:cs="Times New Roman"/>
                <w:sz w:val="16"/>
                <w:szCs w:val="16"/>
              </w:rPr>
              <w:t>(95% CI)</w:t>
            </w:r>
          </w:p>
        </w:tc>
      </w:tr>
      <w:tr w:rsidR="00D95F87" w:rsidRPr="003908E7" w:rsidTr="004647A0">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20"/>
                <w:szCs w:val="20"/>
              </w:rPr>
            </w:pPr>
            <w:r w:rsidRPr="003908E7">
              <w:rPr>
                <w:rFonts w:ascii="Times New Roman" w:hAnsi="Times New Roman" w:cs="Times New Roman"/>
                <w:b/>
                <w:bCs/>
                <w:sz w:val="20"/>
                <w:szCs w:val="20"/>
              </w:rPr>
              <w:t>Probiotics (A combination of species)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sz w:val="16"/>
                <w:szCs w:val="16"/>
              </w:rPr>
              <w:t>4650</w:t>
            </w:r>
            <w:r w:rsidRPr="003908E7">
              <w:rPr>
                <w:rFonts w:ascii="Times New Roman" w:hAnsi="Times New Roman" w:cs="Times New Roman"/>
                <w:sz w:val="16"/>
                <w:szCs w:val="16"/>
              </w:rPr>
              <w:br/>
              <w:t>(18 studies)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br/>
              <w:t>due to risk of bias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0.41 </w:t>
            </w:r>
            <w:r w:rsidRPr="003908E7">
              <w:rPr>
                <w:rFonts w:ascii="Times New Roman" w:hAnsi="Times New Roman" w:cs="Times New Roman"/>
                <w:sz w:val="16"/>
                <w:szCs w:val="16"/>
              </w:rPr>
              <w:br/>
              <w:t>(0.29 to 0.56)</w:t>
            </w:r>
          </w:p>
        </w:tc>
        <w:tc>
          <w:tcPr>
            <w:tcW w:w="0" w:type="auto"/>
            <w:tcBorders>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58 per 1000</w:t>
            </w:r>
          </w:p>
        </w:tc>
        <w:tc>
          <w:tcPr>
            <w:tcW w:w="0" w:type="auto"/>
            <w:tcBorders>
              <w:top w:val="single" w:sz="6" w:space="0" w:color="000000"/>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34 fewer per 1000</w:t>
            </w:r>
            <w:r w:rsidRPr="003908E7">
              <w:rPr>
                <w:rFonts w:ascii="Times New Roman" w:hAnsi="Times New Roman" w:cs="Times New Roman"/>
                <w:sz w:val="16"/>
                <w:szCs w:val="16"/>
              </w:rPr>
              <w:br/>
              <w:t>(from 26 fewer to 41 fewer)</w:t>
            </w:r>
          </w:p>
        </w:tc>
      </w:tr>
      <w:tr w:rsidR="00D95F87" w:rsidRPr="003908E7" w:rsidTr="004647A0">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20"/>
                <w:szCs w:val="20"/>
              </w:rPr>
            </w:pPr>
            <w:r w:rsidRPr="003908E7">
              <w:rPr>
                <w:rFonts w:ascii="Times New Roman" w:hAnsi="Times New Roman" w:cs="Times New Roman"/>
                <w:b/>
                <w:bCs/>
                <w:sz w:val="20"/>
                <w:szCs w:val="20"/>
              </w:rPr>
              <w:t>Antenatal corticosteroids for accelerating fetal lung maturation</w:t>
            </w:r>
            <w:r w:rsidRPr="003908E7">
              <w:rPr>
                <w:rFonts w:ascii="Times New Roman" w:hAnsi="Times New Roman" w:cs="Times New Roman"/>
                <w:sz w:val="20"/>
                <w:szCs w:val="20"/>
              </w:rPr>
              <w:br/>
              <w:t>Roberts 2017</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sz w:val="16"/>
                <w:szCs w:val="16"/>
              </w:rPr>
              <w:t>4702</w:t>
            </w:r>
            <w:r w:rsidRPr="003908E7">
              <w:rPr>
                <w:rFonts w:ascii="Times New Roman" w:hAnsi="Times New Roman" w:cs="Times New Roman"/>
                <w:sz w:val="16"/>
                <w:szCs w:val="16"/>
              </w:rPr>
              <w:br/>
              <w:t>(10 studies)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2</w:t>
            </w:r>
            <w:r w:rsidRPr="003908E7">
              <w:rPr>
                <w:rFonts w:ascii="Times New Roman" w:hAnsi="Times New Roman" w:cs="Times New Roman"/>
                <w:sz w:val="16"/>
                <w:szCs w:val="16"/>
              </w:rPr>
              <w:br/>
              <w:t>due to risk of bias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0.50 </w:t>
            </w:r>
            <w:r w:rsidRPr="003908E7">
              <w:rPr>
                <w:rFonts w:ascii="Times New Roman" w:hAnsi="Times New Roman" w:cs="Times New Roman"/>
                <w:sz w:val="16"/>
                <w:szCs w:val="16"/>
              </w:rPr>
              <w:br/>
              <w:t>(0.32 to 0.78)</w:t>
            </w:r>
          </w:p>
        </w:tc>
        <w:tc>
          <w:tcPr>
            <w:tcW w:w="0" w:type="auto"/>
            <w:tcBorders>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23 per 1000</w:t>
            </w:r>
          </w:p>
        </w:tc>
        <w:tc>
          <w:tcPr>
            <w:tcW w:w="0" w:type="auto"/>
            <w:tcBorders>
              <w:top w:val="single" w:sz="6" w:space="0" w:color="000000"/>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11 fewer per 1000</w:t>
            </w:r>
            <w:r w:rsidRPr="003908E7">
              <w:rPr>
                <w:rFonts w:ascii="Times New Roman" w:hAnsi="Times New Roman" w:cs="Times New Roman"/>
                <w:sz w:val="16"/>
                <w:szCs w:val="16"/>
              </w:rPr>
              <w:br/>
              <w:t>(from 5 fewer to 16 fewer)</w:t>
            </w:r>
          </w:p>
        </w:tc>
      </w:tr>
      <w:tr w:rsidR="00D95F87" w:rsidRPr="003908E7" w:rsidTr="004647A0">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20"/>
                <w:szCs w:val="20"/>
              </w:rPr>
            </w:pPr>
            <w:r w:rsidRPr="003908E7">
              <w:rPr>
                <w:rFonts w:ascii="Times New Roman" w:hAnsi="Times New Roman" w:cs="Times New Roman"/>
                <w:b/>
                <w:bCs/>
                <w:sz w:val="20"/>
                <w:szCs w:val="20"/>
              </w:rPr>
              <w:t>Probiotics (</w:t>
            </w:r>
            <w:r w:rsidR="00AA0681">
              <w:rPr>
                <w:rFonts w:ascii="Times New Roman" w:hAnsi="Times New Roman" w:cs="Times New Roman"/>
                <w:b/>
                <w:bCs/>
                <w:sz w:val="20"/>
                <w:szCs w:val="20"/>
              </w:rPr>
              <w:t>a</w:t>
            </w:r>
            <w:r w:rsidRPr="003908E7">
              <w:rPr>
                <w:rFonts w:ascii="Times New Roman" w:hAnsi="Times New Roman" w:cs="Times New Roman"/>
                <w:b/>
                <w:bCs/>
                <w:sz w:val="20"/>
                <w:szCs w:val="20"/>
              </w:rPr>
              <w:t>ny)</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sz w:val="16"/>
                <w:szCs w:val="16"/>
              </w:rPr>
              <w:t>10520</w:t>
            </w:r>
            <w:r w:rsidRPr="003908E7">
              <w:rPr>
                <w:rFonts w:ascii="Times New Roman" w:hAnsi="Times New Roman" w:cs="Times New Roman"/>
                <w:sz w:val="16"/>
                <w:szCs w:val="16"/>
              </w:rPr>
              <w:br/>
              <w:t>(38 studies)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br/>
              <w:t>due to risk of bias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0.53 </w:t>
            </w:r>
            <w:r w:rsidRPr="003908E7">
              <w:rPr>
                <w:rFonts w:ascii="Times New Roman" w:hAnsi="Times New Roman" w:cs="Times New Roman"/>
                <w:sz w:val="16"/>
                <w:szCs w:val="16"/>
              </w:rPr>
              <w:br/>
              <w:t>(0.42 to 0.66)</w:t>
            </w:r>
          </w:p>
        </w:tc>
        <w:tc>
          <w:tcPr>
            <w:tcW w:w="0" w:type="auto"/>
            <w:tcBorders>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60 per 1000</w:t>
            </w:r>
          </w:p>
        </w:tc>
        <w:tc>
          <w:tcPr>
            <w:tcW w:w="0" w:type="auto"/>
            <w:tcBorders>
              <w:top w:val="single" w:sz="6" w:space="0" w:color="000000"/>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28 fewer per 1000</w:t>
            </w:r>
            <w:r w:rsidRPr="003908E7">
              <w:rPr>
                <w:rFonts w:ascii="Times New Roman" w:hAnsi="Times New Roman" w:cs="Times New Roman"/>
                <w:sz w:val="16"/>
                <w:szCs w:val="16"/>
              </w:rPr>
              <w:br/>
              <w:t>(from 20 fewer to 35 fewer)</w:t>
            </w:r>
          </w:p>
        </w:tc>
      </w:tr>
      <w:tr w:rsidR="00D95F87" w:rsidRPr="003908E7" w:rsidTr="004647A0">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20"/>
                <w:szCs w:val="20"/>
              </w:rPr>
            </w:pPr>
            <w:r w:rsidRPr="003908E7">
              <w:rPr>
                <w:rFonts w:ascii="Times New Roman" w:hAnsi="Times New Roman" w:cs="Times New Roman"/>
                <w:b/>
                <w:bCs/>
                <w:sz w:val="20"/>
                <w:szCs w:val="20"/>
              </w:rPr>
              <w:t>Ibuprofen for the treatment of PDA (Ibuprofen vs. indomethacin)</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Ohlsson</w:t>
            </w:r>
            <w:proofErr w:type="spellEnd"/>
            <w:r w:rsidRPr="003908E7">
              <w:rPr>
                <w:rFonts w:ascii="Times New Roman" w:hAnsi="Times New Roman" w:cs="Times New Roman"/>
                <w:sz w:val="20"/>
                <w:szCs w:val="20"/>
              </w:rPr>
              <w:t xml:space="preserve"> 2015 </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sz w:val="16"/>
                <w:szCs w:val="16"/>
              </w:rPr>
              <w:t>948</w:t>
            </w:r>
            <w:r w:rsidRPr="003908E7">
              <w:rPr>
                <w:rFonts w:ascii="Times New Roman" w:hAnsi="Times New Roman" w:cs="Times New Roman"/>
                <w:sz w:val="16"/>
                <w:szCs w:val="16"/>
              </w:rPr>
              <w:br/>
              <w:t>(16 studies)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br/>
              <w:t>due to risk of bias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0.64 </w:t>
            </w:r>
            <w:r w:rsidRPr="003908E7">
              <w:rPr>
                <w:rFonts w:ascii="Times New Roman" w:hAnsi="Times New Roman" w:cs="Times New Roman"/>
                <w:sz w:val="16"/>
                <w:szCs w:val="16"/>
              </w:rPr>
              <w:br/>
              <w:t>(0.45 to 0.93)</w:t>
            </w:r>
          </w:p>
        </w:tc>
        <w:tc>
          <w:tcPr>
            <w:tcW w:w="0" w:type="auto"/>
            <w:tcBorders>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126 per 1000</w:t>
            </w:r>
          </w:p>
        </w:tc>
        <w:tc>
          <w:tcPr>
            <w:tcW w:w="0" w:type="auto"/>
            <w:tcBorders>
              <w:top w:val="single" w:sz="6" w:space="0" w:color="000000"/>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45 fewer per 1000</w:t>
            </w:r>
            <w:r w:rsidRPr="003908E7">
              <w:rPr>
                <w:rFonts w:ascii="Times New Roman" w:hAnsi="Times New Roman" w:cs="Times New Roman"/>
                <w:sz w:val="16"/>
                <w:szCs w:val="16"/>
              </w:rPr>
              <w:br/>
              <w:t>(from 9 fewer to 69 fewer)</w:t>
            </w:r>
          </w:p>
        </w:tc>
      </w:tr>
      <w:tr w:rsidR="00D95F87" w:rsidRPr="003908E7" w:rsidTr="004647A0">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20"/>
                <w:szCs w:val="20"/>
              </w:rPr>
            </w:pPr>
            <w:r w:rsidRPr="003908E7">
              <w:rPr>
                <w:rFonts w:ascii="Times New Roman" w:hAnsi="Times New Roman" w:cs="Times New Roman"/>
                <w:b/>
                <w:bCs/>
                <w:sz w:val="20"/>
                <w:szCs w:val="20"/>
              </w:rPr>
              <w:t>Early (&lt; 8 days) postnatal corticosteroids for preventing chronic lung disease</w:t>
            </w:r>
            <w:r w:rsidRPr="003908E7">
              <w:rPr>
                <w:rFonts w:ascii="Times New Roman" w:hAnsi="Times New Roman" w:cs="Times New Roman"/>
                <w:sz w:val="20"/>
                <w:szCs w:val="20"/>
              </w:rPr>
              <w:br/>
              <w:t>Doyle 2014</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sz w:val="16"/>
                <w:szCs w:val="16"/>
              </w:rPr>
              <w:t>3507</w:t>
            </w:r>
            <w:r w:rsidRPr="003908E7">
              <w:rPr>
                <w:rFonts w:ascii="Times New Roman" w:hAnsi="Times New Roman" w:cs="Times New Roman"/>
                <w:sz w:val="16"/>
                <w:szCs w:val="16"/>
              </w:rPr>
              <w:br/>
              <w:t>(23 studies)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br/>
              <w:t>due to imprecision</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0.87 </w:t>
            </w:r>
            <w:r w:rsidRPr="003908E7">
              <w:rPr>
                <w:rFonts w:ascii="Times New Roman" w:hAnsi="Times New Roman" w:cs="Times New Roman"/>
                <w:sz w:val="16"/>
                <w:szCs w:val="16"/>
              </w:rPr>
              <w:br/>
              <w:t>(0.7 to 1.08)</w:t>
            </w:r>
          </w:p>
        </w:tc>
        <w:tc>
          <w:tcPr>
            <w:tcW w:w="0" w:type="auto"/>
            <w:tcBorders>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92 per 1000</w:t>
            </w:r>
          </w:p>
        </w:tc>
        <w:tc>
          <w:tcPr>
            <w:tcW w:w="0" w:type="auto"/>
            <w:tcBorders>
              <w:top w:val="single" w:sz="6" w:space="0" w:color="000000"/>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12 fewer per 1000</w:t>
            </w:r>
            <w:r w:rsidRPr="003908E7">
              <w:rPr>
                <w:rFonts w:ascii="Times New Roman" w:hAnsi="Times New Roman" w:cs="Times New Roman"/>
                <w:sz w:val="16"/>
                <w:szCs w:val="16"/>
              </w:rPr>
              <w:br/>
              <w:t>(from 28 fewer to 7 more)</w:t>
            </w:r>
          </w:p>
        </w:tc>
      </w:tr>
      <w:tr w:rsidR="00D95F87" w:rsidRPr="003908E7" w:rsidTr="004647A0">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20"/>
                <w:szCs w:val="20"/>
              </w:rPr>
            </w:pPr>
            <w:r w:rsidRPr="003908E7">
              <w:rPr>
                <w:rFonts w:ascii="Times New Roman" w:hAnsi="Times New Roman" w:cs="Times New Roman"/>
                <w:b/>
                <w:bCs/>
                <w:sz w:val="20"/>
                <w:szCs w:val="20"/>
              </w:rPr>
              <w:t>Early erythropoietin for preventing red blood cell transfusion</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Ohlsson</w:t>
            </w:r>
            <w:proofErr w:type="spellEnd"/>
            <w:r w:rsidRPr="003908E7">
              <w:rPr>
                <w:rFonts w:ascii="Times New Roman" w:hAnsi="Times New Roman" w:cs="Times New Roman"/>
                <w:sz w:val="20"/>
                <w:szCs w:val="20"/>
              </w:rPr>
              <w:t xml:space="preserve"> 2014</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sz w:val="16"/>
                <w:szCs w:val="16"/>
              </w:rPr>
              <w:t>1347</w:t>
            </w:r>
            <w:r w:rsidRPr="003908E7">
              <w:rPr>
                <w:rFonts w:ascii="Times New Roman" w:hAnsi="Times New Roman" w:cs="Times New Roman"/>
                <w:sz w:val="16"/>
                <w:szCs w:val="16"/>
              </w:rPr>
              <w:br/>
              <w:t>(11 studies)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br/>
              <w:t>due to imprecision</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1.07 </w:t>
            </w:r>
            <w:r w:rsidRPr="003908E7">
              <w:rPr>
                <w:rFonts w:ascii="Times New Roman" w:hAnsi="Times New Roman" w:cs="Times New Roman"/>
                <w:sz w:val="16"/>
                <w:szCs w:val="16"/>
              </w:rPr>
              <w:br/>
              <w:t>(0.73 to 1.57)</w:t>
            </w:r>
          </w:p>
        </w:tc>
        <w:tc>
          <w:tcPr>
            <w:tcW w:w="0" w:type="auto"/>
            <w:tcBorders>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67 per 1000</w:t>
            </w:r>
          </w:p>
        </w:tc>
        <w:tc>
          <w:tcPr>
            <w:tcW w:w="0" w:type="auto"/>
            <w:tcBorders>
              <w:top w:val="single" w:sz="6" w:space="0" w:color="000000"/>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5 more per 1000</w:t>
            </w:r>
            <w:r w:rsidRPr="003908E7">
              <w:rPr>
                <w:rFonts w:ascii="Times New Roman" w:hAnsi="Times New Roman" w:cs="Times New Roman"/>
                <w:sz w:val="16"/>
                <w:szCs w:val="16"/>
              </w:rPr>
              <w:br/>
              <w:t>(from 18 fewer to 38 more)</w:t>
            </w:r>
          </w:p>
        </w:tc>
      </w:tr>
      <w:tr w:rsidR="00D95F87" w:rsidRPr="003908E7" w:rsidTr="004647A0">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20"/>
                <w:szCs w:val="20"/>
              </w:rPr>
            </w:pPr>
            <w:r w:rsidRPr="003908E7">
              <w:rPr>
                <w:rFonts w:ascii="Times New Roman" w:hAnsi="Times New Roman" w:cs="Times New Roman"/>
                <w:b/>
                <w:bCs/>
                <w:sz w:val="20"/>
                <w:szCs w:val="20"/>
              </w:rPr>
              <w:t>Prophylactic intravenous indomethacin (Prophylactic indomethacin vs. control)</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Fowlie</w:t>
            </w:r>
            <w:proofErr w:type="spellEnd"/>
            <w:r w:rsidRPr="003908E7">
              <w:rPr>
                <w:rFonts w:ascii="Times New Roman" w:hAnsi="Times New Roman" w:cs="Times New Roman"/>
                <w:sz w:val="20"/>
                <w:szCs w:val="20"/>
              </w:rPr>
              <w:t xml:space="preserve"> Peter 2010 </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sz w:val="16"/>
                <w:szCs w:val="16"/>
              </w:rPr>
              <w:t>2401</w:t>
            </w:r>
            <w:r w:rsidRPr="003908E7">
              <w:rPr>
                <w:rFonts w:ascii="Times New Roman" w:hAnsi="Times New Roman" w:cs="Times New Roman"/>
                <w:sz w:val="16"/>
                <w:szCs w:val="16"/>
              </w:rPr>
              <w:br/>
              <w:t>(12 studies)</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br/>
              <w:t>due to imprecision</w:t>
            </w:r>
          </w:p>
        </w:tc>
        <w:tc>
          <w:tcPr>
            <w:tcW w:w="0" w:type="auto"/>
            <w:tcBorders>
              <w:top w:val="single" w:sz="6" w:space="0" w:color="000000"/>
              <w:left w:val="nil"/>
              <w:bottom w:val="single" w:sz="6" w:space="0" w:color="000000"/>
              <w:right w:val="nil"/>
            </w:tcBorders>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1.09 </w:t>
            </w:r>
            <w:r w:rsidRPr="003908E7">
              <w:rPr>
                <w:rFonts w:ascii="Times New Roman" w:hAnsi="Times New Roman" w:cs="Times New Roman"/>
                <w:sz w:val="16"/>
                <w:szCs w:val="16"/>
              </w:rPr>
              <w:br/>
              <w:t>(0.82 to 1.46)</w:t>
            </w:r>
          </w:p>
        </w:tc>
        <w:tc>
          <w:tcPr>
            <w:tcW w:w="0" w:type="auto"/>
            <w:tcBorders>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63 per 1000</w:t>
            </w:r>
          </w:p>
        </w:tc>
        <w:tc>
          <w:tcPr>
            <w:tcW w:w="0" w:type="auto"/>
            <w:tcBorders>
              <w:top w:val="single" w:sz="6" w:space="0" w:color="000000"/>
              <w:left w:val="nil"/>
              <w:bottom w:val="single" w:sz="6" w:space="0" w:color="000000"/>
              <w:right w:val="nil"/>
            </w:tcBorders>
            <w:shd w:val="clear" w:color="auto" w:fill="EDEDED"/>
            <w:hideMark/>
          </w:tcPr>
          <w:p w:rsidR="00D95F87" w:rsidRPr="003908E7" w:rsidRDefault="00D95F87" w:rsidP="00D95F87">
            <w:pPr>
              <w:pStyle w:val="a8"/>
              <w:rPr>
                <w:rFonts w:ascii="Times New Roman" w:hAnsi="Times New Roman" w:cs="Times New Roman"/>
                <w:sz w:val="16"/>
                <w:szCs w:val="16"/>
              </w:rPr>
            </w:pPr>
            <w:r w:rsidRPr="003908E7">
              <w:rPr>
                <w:rFonts w:ascii="Times New Roman" w:hAnsi="Times New Roman" w:cs="Times New Roman"/>
                <w:b/>
                <w:bCs/>
                <w:sz w:val="16"/>
                <w:szCs w:val="16"/>
              </w:rPr>
              <w:t>6 more per 1000</w:t>
            </w:r>
            <w:r w:rsidRPr="003908E7">
              <w:rPr>
                <w:rFonts w:ascii="Times New Roman" w:hAnsi="Times New Roman" w:cs="Times New Roman"/>
                <w:sz w:val="16"/>
                <w:szCs w:val="16"/>
              </w:rPr>
              <w:br/>
              <w:t>(from 11 fewer to 29 more)</w:t>
            </w:r>
          </w:p>
        </w:tc>
      </w:tr>
      <w:tr w:rsidR="00D95F87" w:rsidRPr="003908E7" w:rsidTr="004647A0">
        <w:tc>
          <w:tcPr>
            <w:tcW w:w="0" w:type="auto"/>
            <w:gridSpan w:val="6"/>
            <w:tcBorders>
              <w:top w:val="single" w:sz="12" w:space="0" w:color="000000"/>
              <w:left w:val="nil"/>
              <w:bottom w:val="single" w:sz="12" w:space="0" w:color="000000"/>
              <w:right w:val="nil"/>
            </w:tcBorders>
            <w:vAlign w:val="center"/>
            <w:hideMark/>
          </w:tcPr>
          <w:p w:rsidR="00D95F87" w:rsidRPr="003908E7" w:rsidRDefault="00D95F87" w:rsidP="00D95F87">
            <w:pPr>
              <w:rPr>
                <w:rFonts w:ascii="Times New Roman" w:eastAsia="宋体" w:hAnsi="Times New Roman" w:cs="Times New Roman"/>
                <w:sz w:val="16"/>
                <w:szCs w:val="16"/>
              </w:rPr>
            </w:pPr>
            <w:r w:rsidRPr="003908E7">
              <w:rPr>
                <w:rFonts w:ascii="Times New Roman" w:hAnsi="Times New Roman" w:cs="Times New Roman"/>
                <w:sz w:val="16"/>
                <w:szCs w:val="16"/>
              </w:rPr>
              <w:t xml:space="preserve">*The basis for the </w:t>
            </w:r>
            <w:r w:rsidRPr="003908E7">
              <w:rPr>
                <w:rFonts w:ascii="Times New Roman" w:hAnsi="Times New Roman" w:cs="Times New Roman"/>
                <w:b/>
                <w:bCs/>
                <w:sz w:val="16"/>
                <w:szCs w:val="16"/>
              </w:rPr>
              <w:t>assumed risk</w:t>
            </w:r>
            <w:r w:rsidRPr="003908E7">
              <w:rPr>
                <w:rFonts w:ascii="Times New Roman" w:hAnsi="Times New Roman" w:cs="Times New Roman"/>
                <w:sz w:val="16"/>
                <w:szCs w:val="16"/>
              </w:rPr>
              <w:t xml:space="preserve"> (e.g. the median control group risk across studies) is provided in footnotes. The </w:t>
            </w:r>
            <w:r w:rsidRPr="003908E7">
              <w:rPr>
                <w:rFonts w:ascii="Times New Roman" w:hAnsi="Times New Roman" w:cs="Times New Roman"/>
                <w:b/>
                <w:bCs/>
                <w:sz w:val="16"/>
                <w:szCs w:val="16"/>
              </w:rPr>
              <w:t>corresponding risk</w:t>
            </w:r>
            <w:r w:rsidRPr="003908E7">
              <w:rPr>
                <w:rFonts w:ascii="Times New Roman" w:hAnsi="Times New Roman" w:cs="Times New Roman"/>
                <w:sz w:val="16"/>
                <w:szCs w:val="16"/>
              </w:rPr>
              <w:t xml:space="preserve"> (and its 95% confidence interval) is based on the assumed risk in the comparison group and the </w:t>
            </w:r>
            <w:r w:rsidRPr="003908E7">
              <w:rPr>
                <w:rFonts w:ascii="Times New Roman" w:hAnsi="Times New Roman" w:cs="Times New Roman"/>
                <w:b/>
                <w:bCs/>
                <w:sz w:val="16"/>
                <w:szCs w:val="16"/>
              </w:rPr>
              <w:t>relative effect</w:t>
            </w:r>
            <w:r w:rsidRPr="003908E7">
              <w:rPr>
                <w:rFonts w:ascii="Times New Roman" w:hAnsi="Times New Roman" w:cs="Times New Roman"/>
                <w:sz w:val="16"/>
                <w:szCs w:val="16"/>
              </w:rPr>
              <w:t xml:space="preserve"> of the intervention (and its 95% CI).</w:t>
            </w:r>
            <w:r w:rsidRPr="003908E7">
              <w:rPr>
                <w:rFonts w:ascii="Times New Roman" w:hAnsi="Times New Roman" w:cs="Times New Roman"/>
                <w:sz w:val="16"/>
                <w:szCs w:val="16"/>
              </w:rPr>
              <w:br/>
            </w:r>
            <w:r w:rsidRPr="003908E7">
              <w:rPr>
                <w:rFonts w:ascii="Times New Roman" w:hAnsi="Times New Roman" w:cs="Times New Roman"/>
                <w:sz w:val="16"/>
                <w:szCs w:val="16"/>
              </w:rPr>
              <w:br/>
            </w:r>
            <w:r w:rsidRPr="003908E7">
              <w:rPr>
                <w:rFonts w:ascii="Times New Roman" w:hAnsi="Times New Roman" w:cs="Times New Roman"/>
                <w:b/>
                <w:bCs/>
                <w:sz w:val="16"/>
                <w:szCs w:val="16"/>
              </w:rPr>
              <w:t>CI:</w:t>
            </w:r>
            <w:r w:rsidRPr="003908E7">
              <w:rPr>
                <w:rFonts w:ascii="Times New Roman" w:hAnsi="Times New Roman" w:cs="Times New Roman"/>
                <w:sz w:val="16"/>
                <w:szCs w:val="16"/>
              </w:rPr>
              <w:t xml:space="preserve"> Confidence interval; </w:t>
            </w:r>
            <w:r w:rsidRPr="003908E7">
              <w:rPr>
                <w:rFonts w:ascii="Times New Roman" w:hAnsi="Times New Roman" w:cs="Times New Roman"/>
                <w:b/>
                <w:bCs/>
                <w:sz w:val="16"/>
                <w:szCs w:val="16"/>
              </w:rPr>
              <w:t>RR:</w:t>
            </w:r>
            <w:r w:rsidRPr="003908E7">
              <w:rPr>
                <w:rFonts w:ascii="Times New Roman" w:hAnsi="Times New Roman" w:cs="Times New Roman"/>
                <w:sz w:val="16"/>
                <w:szCs w:val="16"/>
              </w:rPr>
              <w:t xml:space="preserve"> Risk ratio; </w:t>
            </w:r>
          </w:p>
        </w:tc>
      </w:tr>
      <w:tr w:rsidR="00D95F87" w:rsidRPr="003908E7" w:rsidTr="004647A0">
        <w:tc>
          <w:tcPr>
            <w:tcW w:w="0" w:type="auto"/>
            <w:gridSpan w:val="6"/>
            <w:tcBorders>
              <w:top w:val="single" w:sz="12" w:space="0" w:color="000000"/>
              <w:left w:val="nil"/>
              <w:bottom w:val="single" w:sz="12" w:space="0" w:color="000000"/>
              <w:right w:val="nil"/>
            </w:tcBorders>
            <w:vAlign w:val="center"/>
            <w:hideMark/>
          </w:tcPr>
          <w:p w:rsidR="00D95F87" w:rsidRPr="003908E7" w:rsidRDefault="00D95F87" w:rsidP="00D95F87">
            <w:pPr>
              <w:rPr>
                <w:rFonts w:ascii="Times New Roman" w:eastAsia="宋体" w:hAnsi="Times New Roman" w:cs="Times New Roman"/>
                <w:sz w:val="16"/>
                <w:szCs w:val="16"/>
              </w:rPr>
            </w:pPr>
            <w:r w:rsidRPr="003908E7">
              <w:rPr>
                <w:rFonts w:ascii="Times New Roman" w:hAnsi="Times New Roman" w:cs="Times New Roman"/>
                <w:sz w:val="16"/>
                <w:szCs w:val="16"/>
              </w:rPr>
              <w:t>GRADE Working Group grades of evidence</w:t>
            </w:r>
            <w:r w:rsidRPr="003908E7">
              <w:rPr>
                <w:rFonts w:ascii="Times New Roman" w:hAnsi="Times New Roman" w:cs="Times New Roman"/>
                <w:sz w:val="16"/>
                <w:szCs w:val="16"/>
              </w:rPr>
              <w:br/>
            </w:r>
            <w:r w:rsidRPr="003908E7">
              <w:rPr>
                <w:rFonts w:ascii="Times New Roman" w:hAnsi="Times New Roman" w:cs="Times New Roman"/>
                <w:b/>
                <w:bCs/>
                <w:sz w:val="16"/>
                <w:szCs w:val="16"/>
              </w:rPr>
              <w:t>High certainty:</w:t>
            </w:r>
            <w:r w:rsidRPr="003908E7">
              <w:rPr>
                <w:rFonts w:ascii="Times New Roman" w:hAnsi="Times New Roman" w:cs="Times New Roman"/>
                <w:sz w:val="16"/>
                <w:szCs w:val="16"/>
              </w:rPr>
              <w:t xml:space="preserve"> Further research is very unlikely to change our confidence in the estimate of effect. </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 certainty:</w:t>
            </w:r>
            <w:r w:rsidRPr="003908E7">
              <w:rPr>
                <w:rFonts w:ascii="Times New Roman" w:hAnsi="Times New Roman" w:cs="Times New Roman"/>
                <w:sz w:val="16"/>
                <w:szCs w:val="16"/>
              </w:rPr>
              <w:t xml:space="preserve"> Further research is likely to have an important impact on our confidence in the estimate of effect and may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Low certainty:</w:t>
            </w:r>
            <w:r w:rsidRPr="003908E7">
              <w:rPr>
                <w:rFonts w:ascii="Times New Roman" w:hAnsi="Times New Roman" w:cs="Times New Roman"/>
                <w:sz w:val="16"/>
                <w:szCs w:val="16"/>
              </w:rPr>
              <w:t xml:space="preserve"> Further research is very likely to have an important impact on our confidence in the estimate of effect and is likely to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 certainty:</w:t>
            </w:r>
            <w:r w:rsidRPr="003908E7">
              <w:rPr>
                <w:rFonts w:ascii="Times New Roman" w:hAnsi="Times New Roman" w:cs="Times New Roman"/>
                <w:sz w:val="16"/>
                <w:szCs w:val="16"/>
              </w:rPr>
              <w:t xml:space="preserve"> We are very uncertain about the estimate.</w:t>
            </w:r>
          </w:p>
        </w:tc>
      </w:tr>
      <w:tr w:rsidR="00D95F87" w:rsidRPr="003908E7" w:rsidTr="004647A0">
        <w:tc>
          <w:tcPr>
            <w:tcW w:w="0" w:type="auto"/>
            <w:gridSpan w:val="6"/>
            <w:tcBorders>
              <w:top w:val="single" w:sz="12" w:space="0" w:color="000000"/>
              <w:left w:val="nil"/>
              <w:bottom w:val="single" w:sz="12" w:space="0" w:color="000000"/>
              <w:right w:val="nil"/>
            </w:tcBorders>
            <w:vAlign w:val="center"/>
            <w:hideMark/>
          </w:tcPr>
          <w:p w:rsidR="00D95F87" w:rsidRPr="003908E7" w:rsidRDefault="00D95F87" w:rsidP="00D95F87">
            <w:pPr>
              <w:rPr>
                <w:rFonts w:ascii="Times New Roman" w:eastAsia="宋体" w:hAnsi="Times New Roman" w:cs="Times New Roman"/>
                <w:sz w:val="16"/>
                <w:szCs w:val="16"/>
              </w:rPr>
            </w:pP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t xml:space="preserve"> Blinding of the healthcare provider and blinding of outcome assessment unclear</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w:t>
            </w:r>
            <w:r w:rsidRPr="003908E7">
              <w:rPr>
                <w:rFonts w:ascii="Times New Roman" w:hAnsi="Times New Roman" w:cs="Times New Roman"/>
                <w:sz w:val="16"/>
                <w:szCs w:val="16"/>
              </w:rPr>
              <w:t xml:space="preserve"> Allocation concealment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t xml:space="preserve"> Wide confidence interval</w:t>
            </w:r>
          </w:p>
        </w:tc>
      </w:tr>
    </w:tbl>
    <w:p w:rsidR="00D95F87" w:rsidRPr="003908E7" w:rsidRDefault="00D95F87">
      <w:pPr>
        <w:widowControl/>
        <w:jc w:val="left"/>
        <w:rPr>
          <w:rFonts w:ascii="Times New Roman" w:hAnsi="Times New Roman" w:cs="Times New Roman"/>
          <w:sz w:val="18"/>
          <w:szCs w:val="18"/>
        </w:rPr>
      </w:pPr>
    </w:p>
    <w:p w:rsidR="00D95F87" w:rsidRPr="003908E7" w:rsidRDefault="00D95F87" w:rsidP="00D95F87">
      <w:pPr>
        <w:widowControl/>
        <w:jc w:val="left"/>
        <w:rPr>
          <w:rFonts w:ascii="Times New Roman" w:hAnsi="Times New Roman" w:cs="Times New Roman"/>
          <w:b/>
          <w:sz w:val="24"/>
          <w:szCs w:val="24"/>
        </w:rPr>
      </w:pPr>
      <w:r w:rsidRPr="003908E7">
        <w:rPr>
          <w:rFonts w:ascii="Times New Roman" w:hAnsi="Times New Roman" w:cs="Times New Roman"/>
          <w:b/>
          <w:sz w:val="24"/>
          <w:szCs w:val="24"/>
        </w:rPr>
        <w:br w:type="page"/>
      </w:r>
    </w:p>
    <w:p w:rsidR="00D95F87" w:rsidRPr="00D76688" w:rsidRDefault="00303CCA">
      <w:pPr>
        <w:widowControl/>
        <w:jc w:val="left"/>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eTable</w:t>
      </w:r>
      <w:proofErr w:type="spellEnd"/>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4</w:t>
      </w:r>
      <w:r w:rsidR="004647A0" w:rsidRPr="00D76688">
        <w:rPr>
          <w:rFonts w:ascii="Times New Roman" w:hAnsi="Times New Roman" w:cs="Times New Roman"/>
          <w:b/>
          <w:sz w:val="24"/>
          <w:szCs w:val="24"/>
        </w:rPr>
        <w:t xml:space="preserve">. </w:t>
      </w:r>
      <w:r w:rsidR="00CF6F0B" w:rsidRPr="00D76688">
        <w:rPr>
          <w:rFonts w:ascii="Times New Roman" w:hAnsi="Times New Roman" w:cs="Times New Roman"/>
          <w:b/>
          <w:kern w:val="0"/>
          <w:sz w:val="24"/>
          <w:szCs w:val="24"/>
        </w:rPr>
        <w:t>GRADE Assessment of Intervention</w:t>
      </w:r>
      <w:r w:rsidR="00AA0681" w:rsidRPr="00D76688">
        <w:rPr>
          <w:rFonts w:ascii="Times New Roman" w:hAnsi="Times New Roman" w:cs="Times New Roman"/>
          <w:b/>
          <w:kern w:val="0"/>
          <w:sz w:val="24"/>
          <w:szCs w:val="24"/>
        </w:rPr>
        <w:t>s</w:t>
      </w:r>
      <w:r w:rsidR="00CF6F0B" w:rsidRPr="00D76688">
        <w:rPr>
          <w:rFonts w:ascii="Times New Roman" w:hAnsi="Times New Roman" w:cs="Times New Roman"/>
          <w:b/>
          <w:kern w:val="0"/>
          <w:sz w:val="24"/>
          <w:szCs w:val="24"/>
        </w:rPr>
        <w:t xml:space="preserve"> for Preventing NEC (Low Certainty)</w:t>
      </w:r>
    </w:p>
    <w:tbl>
      <w:tblPr>
        <w:tblW w:w="5029" w:type="pct"/>
        <w:tblInd w:w="-30" w:type="dxa"/>
        <w:tblCellMar>
          <w:top w:w="15" w:type="dxa"/>
          <w:left w:w="15" w:type="dxa"/>
          <w:bottom w:w="15" w:type="dxa"/>
          <w:right w:w="15" w:type="dxa"/>
        </w:tblCellMar>
        <w:tblLook w:val="04A0" w:firstRow="1" w:lastRow="0" w:firstColumn="1" w:lastColumn="0" w:noHBand="0" w:noVBand="1"/>
      </w:tblPr>
      <w:tblGrid>
        <w:gridCol w:w="4879"/>
        <w:gridCol w:w="989"/>
        <w:gridCol w:w="1391"/>
        <w:gridCol w:w="714"/>
        <w:gridCol w:w="773"/>
        <w:gridCol w:w="1811"/>
      </w:tblGrid>
      <w:tr w:rsidR="004647A0" w:rsidRPr="003908E7" w:rsidTr="004647A0">
        <w:tc>
          <w:tcPr>
            <w:tcW w:w="0" w:type="auto"/>
            <w:vMerge w:val="restart"/>
            <w:tcBorders>
              <w:top w:val="single" w:sz="12" w:space="0" w:color="000000"/>
              <w:left w:val="nil"/>
              <w:bottom w:val="nil"/>
              <w:right w:val="nil"/>
            </w:tcBorders>
            <w:shd w:val="clear" w:color="auto" w:fill="4682B4"/>
            <w:hideMark/>
          </w:tcPr>
          <w:p w:rsidR="004647A0" w:rsidRPr="003908E7" w:rsidRDefault="004647A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Outcomes</w:t>
            </w:r>
          </w:p>
        </w:tc>
        <w:tc>
          <w:tcPr>
            <w:tcW w:w="0" w:type="auto"/>
            <w:vMerge w:val="restart"/>
            <w:tcBorders>
              <w:top w:val="single" w:sz="12" w:space="0" w:color="000000"/>
              <w:left w:val="nil"/>
              <w:bottom w:val="nil"/>
              <w:right w:val="nil"/>
            </w:tcBorders>
            <w:shd w:val="clear" w:color="auto" w:fill="4682B4"/>
            <w:hideMark/>
          </w:tcPr>
          <w:p w:rsidR="004647A0" w:rsidRPr="003908E7" w:rsidRDefault="004647A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No of Participants</w:t>
            </w:r>
            <w:r w:rsidRPr="003908E7">
              <w:rPr>
                <w:rFonts w:ascii="Times New Roman" w:hAnsi="Times New Roman" w:cs="Times New Roman"/>
                <w:b/>
                <w:bCs/>
                <w:color w:val="FFFFFF"/>
                <w:sz w:val="16"/>
                <w:szCs w:val="16"/>
              </w:rPr>
              <w:br/>
              <w:t>(studies)</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Follow up</w:t>
            </w:r>
          </w:p>
        </w:tc>
        <w:tc>
          <w:tcPr>
            <w:tcW w:w="0" w:type="auto"/>
            <w:vMerge w:val="restart"/>
            <w:tcBorders>
              <w:top w:val="single" w:sz="12" w:space="0" w:color="000000"/>
              <w:left w:val="nil"/>
              <w:bottom w:val="nil"/>
              <w:right w:val="nil"/>
            </w:tcBorders>
            <w:shd w:val="clear" w:color="auto" w:fill="4682B4"/>
            <w:hideMark/>
          </w:tcPr>
          <w:p w:rsidR="004647A0" w:rsidRPr="003908E7" w:rsidRDefault="004647A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Certainty of the evidence</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(GRADE)</w:t>
            </w:r>
          </w:p>
        </w:tc>
        <w:tc>
          <w:tcPr>
            <w:tcW w:w="0" w:type="auto"/>
            <w:vMerge w:val="restart"/>
            <w:tcBorders>
              <w:top w:val="single" w:sz="12" w:space="0" w:color="000000"/>
              <w:left w:val="nil"/>
              <w:bottom w:val="nil"/>
              <w:right w:val="nil"/>
            </w:tcBorders>
            <w:shd w:val="clear" w:color="auto" w:fill="4682B4"/>
            <w:hideMark/>
          </w:tcPr>
          <w:p w:rsidR="004647A0" w:rsidRPr="003908E7" w:rsidRDefault="004647A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Relative effect</w:t>
            </w:r>
            <w:r w:rsidRPr="003908E7">
              <w:rPr>
                <w:rFonts w:ascii="Times New Roman" w:hAnsi="Times New Roman" w:cs="Times New Roman"/>
                <w:b/>
                <w:bCs/>
                <w:color w:val="FFFFFF"/>
                <w:sz w:val="16"/>
                <w:szCs w:val="16"/>
              </w:rPr>
              <w:br/>
              <w:t>(95% CI)</w:t>
            </w:r>
          </w:p>
        </w:tc>
        <w:tc>
          <w:tcPr>
            <w:tcW w:w="0" w:type="auto"/>
            <w:gridSpan w:val="2"/>
            <w:tcBorders>
              <w:top w:val="single" w:sz="12" w:space="0" w:color="000000"/>
              <w:left w:val="nil"/>
              <w:bottom w:val="nil"/>
              <w:right w:val="nil"/>
            </w:tcBorders>
            <w:shd w:val="clear" w:color="auto" w:fill="D3D3D3"/>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Anticipated absolute effects</w:t>
            </w:r>
          </w:p>
        </w:tc>
      </w:tr>
      <w:tr w:rsidR="004647A0" w:rsidRPr="003908E7" w:rsidTr="004647A0">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gridSpan w:val="2"/>
            <w:tcBorders>
              <w:top w:val="nil"/>
              <w:left w:val="nil"/>
              <w:bottom w:val="nil"/>
              <w:right w:val="nil"/>
            </w:tcBorders>
            <w:shd w:val="clear" w:color="auto" w:fill="D3D3D3"/>
            <w:hideMark/>
          </w:tcPr>
          <w:p w:rsidR="004647A0" w:rsidRPr="003908E7" w:rsidRDefault="004647A0" w:rsidP="00303CCA">
            <w:pPr>
              <w:rPr>
                <w:rFonts w:ascii="Times New Roman" w:eastAsia="宋体" w:hAnsi="Times New Roman" w:cs="Times New Roman"/>
                <w:sz w:val="16"/>
                <w:szCs w:val="16"/>
              </w:rPr>
            </w:pPr>
          </w:p>
        </w:tc>
      </w:tr>
      <w:tr w:rsidR="004647A0" w:rsidRPr="003908E7" w:rsidTr="004647A0">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4647A0" w:rsidRPr="003908E7" w:rsidRDefault="004647A0" w:rsidP="00303CCA">
            <w:pPr>
              <w:rPr>
                <w:rFonts w:ascii="Times New Roman" w:eastAsia="宋体" w:hAnsi="Times New Roman" w:cs="Times New Roman"/>
                <w:color w:val="FFFFFF"/>
                <w:sz w:val="16"/>
                <w:szCs w:val="16"/>
              </w:rPr>
            </w:pPr>
          </w:p>
        </w:tc>
        <w:tc>
          <w:tcPr>
            <w:tcW w:w="0" w:type="auto"/>
            <w:tcBorders>
              <w:top w:val="nil"/>
              <w:left w:val="nil"/>
              <w:bottom w:val="single" w:sz="6" w:space="0" w:color="000000"/>
              <w:right w:val="nil"/>
            </w:tcBorders>
            <w:shd w:val="clear" w:color="auto" w:fill="D3D3D3"/>
            <w:hideMark/>
          </w:tcPr>
          <w:p w:rsidR="004647A0" w:rsidRPr="003908E7" w:rsidRDefault="004647A0" w:rsidP="00303CCA">
            <w:pPr>
              <w:pStyle w:val="a8"/>
              <w:rPr>
                <w:rFonts w:ascii="Times New Roman" w:hAnsi="Times New Roman" w:cs="Times New Roman"/>
                <w:b/>
                <w:bCs/>
                <w:sz w:val="16"/>
                <w:szCs w:val="16"/>
              </w:rPr>
            </w:pPr>
            <w:r w:rsidRPr="003908E7">
              <w:rPr>
                <w:rFonts w:ascii="Times New Roman" w:hAnsi="Times New Roman" w:cs="Times New Roman"/>
                <w:b/>
                <w:bCs/>
                <w:sz w:val="16"/>
                <w:szCs w:val="16"/>
              </w:rPr>
              <w:t>Risk with Control</w:t>
            </w:r>
          </w:p>
        </w:tc>
        <w:tc>
          <w:tcPr>
            <w:tcW w:w="0" w:type="auto"/>
            <w:tcBorders>
              <w:top w:val="nil"/>
              <w:left w:val="nil"/>
              <w:bottom w:val="single" w:sz="6" w:space="0" w:color="000000"/>
              <w:right w:val="nil"/>
            </w:tcBorders>
            <w:shd w:val="clear" w:color="auto" w:fill="D3D3D3"/>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Risk difference with Intervention for preventing </w:t>
            </w:r>
            <w:r w:rsidRPr="003908E7">
              <w:rPr>
                <w:rFonts w:ascii="Times New Roman" w:hAnsi="Times New Roman" w:cs="Times New Roman"/>
                <w:sz w:val="16"/>
                <w:szCs w:val="16"/>
              </w:rPr>
              <w:t>(95% CI)</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Multiple vs single dose surfactant</w:t>
            </w:r>
            <w:r w:rsidRPr="003908E7">
              <w:rPr>
                <w:rFonts w:ascii="Times New Roman" w:hAnsi="Times New Roman" w:cs="Times New Roman"/>
                <w:sz w:val="20"/>
                <w:szCs w:val="20"/>
              </w:rPr>
              <w:br/>
              <w:t>Soll 2009</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1169</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0.18 </w:t>
            </w:r>
            <w:r w:rsidRPr="003908E7">
              <w:rPr>
                <w:rFonts w:ascii="Times New Roman" w:hAnsi="Times New Roman" w:cs="Times New Roman"/>
                <w:sz w:val="16"/>
                <w:szCs w:val="16"/>
              </w:rPr>
              <w:br/>
              <w:t>(0.07 to 0.44)</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51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42 fewer per 1000</w:t>
            </w:r>
            <w:r w:rsidRPr="003908E7">
              <w:rPr>
                <w:rFonts w:ascii="Times New Roman" w:hAnsi="Times New Roman" w:cs="Times New Roman"/>
                <w:sz w:val="16"/>
                <w:szCs w:val="16"/>
              </w:rPr>
              <w:br/>
              <w:t>(from 29 fewer to 48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Calcium channel blockers for inhibiting preterm </w:t>
            </w:r>
            <w:proofErr w:type="spellStart"/>
            <w:r w:rsidRPr="003908E7">
              <w:rPr>
                <w:rFonts w:ascii="Times New Roman" w:hAnsi="Times New Roman" w:cs="Times New Roman"/>
                <w:b/>
                <w:bCs/>
                <w:sz w:val="20"/>
                <w:szCs w:val="20"/>
              </w:rPr>
              <w:t>labour</w:t>
            </w:r>
            <w:proofErr w:type="spellEnd"/>
            <w:r w:rsidRPr="003908E7">
              <w:rPr>
                <w:rFonts w:ascii="Times New Roman" w:hAnsi="Times New Roman" w:cs="Times New Roman"/>
                <w:b/>
                <w:bCs/>
                <w:sz w:val="20"/>
                <w:szCs w:val="20"/>
              </w:rPr>
              <w:t xml:space="preserve"> and birth (Calcium channel blockers vs. </w:t>
            </w:r>
            <w:proofErr w:type="spellStart"/>
            <w:r w:rsidRPr="003908E7">
              <w:rPr>
                <w:rFonts w:ascii="Times New Roman" w:hAnsi="Times New Roman" w:cs="Times New Roman"/>
                <w:b/>
                <w:bCs/>
                <w:sz w:val="20"/>
                <w:szCs w:val="20"/>
              </w:rPr>
              <w:t>betamimetics</w:t>
            </w:r>
            <w:proofErr w:type="spellEnd"/>
            <w:r w:rsidRPr="003908E7">
              <w:rPr>
                <w:rFonts w:ascii="Times New Roman" w:hAnsi="Times New Roman" w:cs="Times New Roman"/>
                <w:b/>
                <w:bCs/>
                <w:sz w:val="20"/>
                <w:szCs w:val="20"/>
              </w:rPr>
              <w: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490</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0.21 </w:t>
            </w:r>
            <w:r w:rsidRPr="003908E7">
              <w:rPr>
                <w:rFonts w:ascii="Times New Roman" w:hAnsi="Times New Roman" w:cs="Times New Roman"/>
                <w:sz w:val="16"/>
                <w:szCs w:val="16"/>
              </w:rPr>
              <w:br/>
              <w:t>(0.05 to 0.96)</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33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26 fewer per 1000</w:t>
            </w:r>
            <w:r w:rsidRPr="003908E7">
              <w:rPr>
                <w:rFonts w:ascii="Times New Roman" w:hAnsi="Times New Roman" w:cs="Times New Roman"/>
                <w:sz w:val="16"/>
                <w:szCs w:val="16"/>
              </w:rPr>
              <w:br/>
              <w:t>(from 1 fewer to 32 fewer)</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Nifedipine</w:t>
            </w:r>
            <w:proofErr w:type="spellEnd"/>
            <w:r w:rsidRPr="003908E7">
              <w:rPr>
                <w:rFonts w:ascii="Times New Roman" w:hAnsi="Times New Roman" w:cs="Times New Roman"/>
                <w:b/>
                <w:bCs/>
                <w:sz w:val="20"/>
                <w:szCs w:val="20"/>
              </w:rPr>
              <w:t xml:space="preserve"> for preterm labor (</w:t>
            </w:r>
            <w:proofErr w:type="spellStart"/>
            <w:r w:rsidRPr="003908E7">
              <w:rPr>
                <w:rFonts w:ascii="Times New Roman" w:hAnsi="Times New Roman" w:cs="Times New Roman"/>
                <w:b/>
                <w:bCs/>
                <w:sz w:val="20"/>
                <w:szCs w:val="20"/>
              </w:rPr>
              <w:t>Nifedipine</w:t>
            </w:r>
            <w:proofErr w:type="spellEnd"/>
            <w:r w:rsidRPr="003908E7">
              <w:rPr>
                <w:rFonts w:ascii="Times New Roman" w:hAnsi="Times New Roman" w:cs="Times New Roman"/>
                <w:b/>
                <w:bCs/>
                <w:sz w:val="20"/>
                <w:szCs w:val="20"/>
              </w:rPr>
              <w:t xml:space="preserve"> vs. β2-adrenergic-receptor agonists)</w:t>
            </w:r>
            <w:r w:rsidRPr="003908E7">
              <w:rPr>
                <w:rFonts w:ascii="Times New Roman" w:hAnsi="Times New Roman" w:cs="Times New Roman"/>
                <w:sz w:val="20"/>
                <w:szCs w:val="20"/>
              </w:rPr>
              <w:br/>
              <w:t>Conde-</w:t>
            </w:r>
            <w:proofErr w:type="spellStart"/>
            <w:r w:rsidRPr="003908E7">
              <w:rPr>
                <w:rFonts w:ascii="Times New Roman" w:hAnsi="Times New Roman" w:cs="Times New Roman"/>
                <w:sz w:val="20"/>
                <w:szCs w:val="20"/>
              </w:rPr>
              <w:t>Agudelo</w:t>
            </w:r>
            <w:proofErr w:type="spellEnd"/>
            <w:r w:rsidRPr="003908E7">
              <w:rPr>
                <w:rFonts w:ascii="Times New Roman" w:hAnsi="Times New Roman" w:cs="Times New Roman"/>
                <w:sz w:val="20"/>
                <w:szCs w:val="20"/>
              </w:rPr>
              <w:t xml:space="preserve"> 2011</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485</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0.21 </w:t>
            </w:r>
            <w:r w:rsidRPr="003908E7">
              <w:rPr>
                <w:rFonts w:ascii="Times New Roman" w:hAnsi="Times New Roman" w:cs="Times New Roman"/>
                <w:sz w:val="16"/>
                <w:szCs w:val="16"/>
              </w:rPr>
              <w:br/>
              <w:t>(0.05 to 0.94)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34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27 fewer per 1000</w:t>
            </w:r>
            <w:r w:rsidRPr="003908E7">
              <w:rPr>
                <w:rFonts w:ascii="Times New Roman" w:hAnsi="Times New Roman" w:cs="Times New Roman"/>
                <w:sz w:val="16"/>
                <w:szCs w:val="16"/>
              </w:rPr>
              <w:br/>
              <w:t>(from 2 fewer to 32 fewer)</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Early volume expansions (Fresh frozen plasma vs. no treatment)</w:t>
            </w:r>
            <w:r w:rsidRPr="003908E7">
              <w:rPr>
                <w:rFonts w:ascii="Times New Roman" w:hAnsi="Times New Roman" w:cs="Times New Roman"/>
                <w:sz w:val="20"/>
                <w:szCs w:val="20"/>
              </w:rPr>
              <w:br/>
              <w:t xml:space="preserve">Osborn 2004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515</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2,4</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0.22 </w:t>
            </w:r>
            <w:r w:rsidRPr="003908E7">
              <w:rPr>
                <w:rFonts w:ascii="Times New Roman" w:hAnsi="Times New Roman" w:cs="Times New Roman"/>
                <w:sz w:val="16"/>
                <w:szCs w:val="16"/>
              </w:rPr>
              <w:br/>
              <w:t>(0.06 to 0.74)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54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42 fewer per 1000</w:t>
            </w:r>
            <w:r w:rsidRPr="003908E7">
              <w:rPr>
                <w:rFonts w:ascii="Times New Roman" w:hAnsi="Times New Roman" w:cs="Times New Roman"/>
                <w:sz w:val="16"/>
                <w:szCs w:val="16"/>
              </w:rPr>
              <w:br/>
              <w:t>(from 14 fewer to 51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Prenatal progesterone for preventing preterm birth [progesterone vs placebo: previous history spontaneous preterm birth (singletons)]</w:t>
            </w:r>
            <w:r w:rsidRPr="003908E7">
              <w:rPr>
                <w:rFonts w:ascii="Times New Roman" w:hAnsi="Times New Roman" w:cs="Times New Roman"/>
                <w:sz w:val="20"/>
                <w:szCs w:val="20"/>
              </w:rPr>
              <w:br/>
              <w:t>Dodd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1170</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0.30 </w:t>
            </w:r>
            <w:r w:rsidRPr="003908E7">
              <w:rPr>
                <w:rFonts w:ascii="Times New Roman" w:hAnsi="Times New Roman" w:cs="Times New Roman"/>
                <w:sz w:val="16"/>
                <w:szCs w:val="16"/>
              </w:rPr>
              <w:br/>
              <w:t>(0.1 to 0.89)</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20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14 fewer per 1000</w:t>
            </w:r>
            <w:r w:rsidRPr="003908E7">
              <w:rPr>
                <w:rFonts w:ascii="Times New Roman" w:hAnsi="Times New Roman" w:cs="Times New Roman"/>
                <w:sz w:val="16"/>
                <w:szCs w:val="16"/>
              </w:rPr>
              <w:br/>
              <w:t>(from 2 fewer to 18 fewer)</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Albumin infusion</w:t>
            </w:r>
            <w:r w:rsidRPr="003908E7">
              <w:rPr>
                <w:rFonts w:ascii="Times New Roman" w:hAnsi="Times New Roman" w:cs="Times New Roman"/>
                <w:sz w:val="20"/>
                <w:szCs w:val="20"/>
              </w:rPr>
              <w:br/>
              <w:t xml:space="preserve">Jardine 2004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24</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0.33 </w:t>
            </w:r>
            <w:r w:rsidRPr="003908E7">
              <w:rPr>
                <w:rFonts w:ascii="Times New Roman" w:hAnsi="Times New Roman" w:cs="Times New Roman"/>
                <w:sz w:val="16"/>
                <w:szCs w:val="16"/>
              </w:rPr>
              <w:br/>
              <w:t>(0.01 to 7.45)</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83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56 fewer per 1000</w:t>
            </w:r>
            <w:r w:rsidRPr="003908E7">
              <w:rPr>
                <w:rFonts w:ascii="Times New Roman" w:hAnsi="Times New Roman" w:cs="Times New Roman"/>
                <w:sz w:val="16"/>
                <w:szCs w:val="16"/>
              </w:rPr>
              <w:br/>
              <w:t>(from 82 fewer to 537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Postnatal thyroid hormones for transient </w:t>
            </w:r>
            <w:proofErr w:type="spellStart"/>
            <w:r w:rsidRPr="003908E7">
              <w:rPr>
                <w:rFonts w:ascii="Times New Roman" w:hAnsi="Times New Roman" w:cs="Times New Roman"/>
                <w:b/>
                <w:bCs/>
                <w:sz w:val="20"/>
                <w:szCs w:val="20"/>
              </w:rPr>
              <w:t>hypothyroxinaemia</w:t>
            </w:r>
            <w:proofErr w:type="spellEnd"/>
            <w:r w:rsidRPr="003908E7">
              <w:rPr>
                <w:rFonts w:ascii="Times New Roman" w:hAnsi="Times New Roman" w:cs="Times New Roman"/>
                <w:sz w:val="20"/>
                <w:szCs w:val="20"/>
              </w:rPr>
              <w:br/>
              <w:t>Osborn 2007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0.36 </w:t>
            </w:r>
            <w:r w:rsidRPr="003908E7">
              <w:rPr>
                <w:rFonts w:ascii="Times New Roman" w:hAnsi="Times New Roman" w:cs="Times New Roman"/>
                <w:sz w:val="16"/>
                <w:szCs w:val="16"/>
              </w:rPr>
              <w:br/>
              <w:t>(0.02 to 8.04)</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83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53 fewer per 1000</w:t>
            </w:r>
            <w:r w:rsidRPr="003908E7">
              <w:rPr>
                <w:rFonts w:ascii="Times New Roman" w:hAnsi="Times New Roman" w:cs="Times New Roman"/>
                <w:sz w:val="16"/>
                <w:szCs w:val="16"/>
              </w:rPr>
              <w:br/>
              <w:t>(from 82 fewer to 587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Arginine supplementation </w:t>
            </w:r>
            <w:r w:rsidRPr="003908E7">
              <w:rPr>
                <w:rFonts w:ascii="Times New Roman" w:hAnsi="Times New Roman" w:cs="Times New Roman"/>
                <w:sz w:val="20"/>
                <w:szCs w:val="20"/>
              </w:rPr>
              <w:br/>
              <w:t>Shah 2017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285</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2,6</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0.38 </w:t>
            </w:r>
            <w:r w:rsidRPr="003908E7">
              <w:rPr>
                <w:rFonts w:ascii="Times New Roman" w:hAnsi="Times New Roman" w:cs="Times New Roman"/>
                <w:sz w:val="16"/>
                <w:szCs w:val="16"/>
              </w:rPr>
              <w:br/>
              <w:t>(0.23 to 0.64)</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303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188 fewer per 1000</w:t>
            </w:r>
            <w:r w:rsidRPr="003908E7">
              <w:rPr>
                <w:rFonts w:ascii="Times New Roman" w:hAnsi="Times New Roman" w:cs="Times New Roman"/>
                <w:sz w:val="16"/>
                <w:szCs w:val="16"/>
              </w:rPr>
              <w:br/>
              <w:t>(from 109 fewer to 234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Enteral antibiotics</w:t>
            </w:r>
            <w:r w:rsidRPr="003908E7">
              <w:rPr>
                <w:rFonts w:ascii="Times New Roman" w:hAnsi="Times New Roman" w:cs="Times New Roman"/>
                <w:sz w:val="20"/>
                <w:szCs w:val="20"/>
              </w:rPr>
              <w:br/>
              <w:t xml:space="preserve">Bury 2001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456</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2,3,7</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0.47 </w:t>
            </w:r>
            <w:r w:rsidRPr="003908E7">
              <w:rPr>
                <w:rFonts w:ascii="Times New Roman" w:hAnsi="Times New Roman" w:cs="Times New Roman"/>
                <w:sz w:val="16"/>
                <w:szCs w:val="16"/>
              </w:rPr>
              <w:br/>
              <w:t>(0.28 to 0.78)</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173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92 fewer per 1000</w:t>
            </w:r>
            <w:r w:rsidRPr="003908E7">
              <w:rPr>
                <w:rFonts w:ascii="Times New Roman" w:hAnsi="Times New Roman" w:cs="Times New Roman"/>
                <w:sz w:val="16"/>
                <w:szCs w:val="16"/>
              </w:rPr>
              <w:br/>
              <w:t>(from 38 fewer to 125 fewer)</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Human milk feeding (Higher vs. lower dose human milk intake)</w:t>
            </w:r>
            <w:r w:rsidRPr="003908E7">
              <w:rPr>
                <w:rFonts w:ascii="Times New Roman" w:hAnsi="Times New Roman" w:cs="Times New Roman"/>
                <w:sz w:val="20"/>
                <w:szCs w:val="20"/>
              </w:rPr>
              <w:br/>
              <w:t xml:space="preserve">Miller 2018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1116</w:t>
            </w:r>
            <w:r w:rsidRPr="003908E7">
              <w:rPr>
                <w:rFonts w:ascii="Times New Roman" w:hAnsi="Times New Roman" w:cs="Times New Roman"/>
                <w:sz w:val="16"/>
                <w:szCs w:val="16"/>
              </w:rPr>
              <w:br/>
              <w:t>(4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2,9</w:t>
            </w:r>
            <w:r w:rsidRPr="003908E7">
              <w:rPr>
                <w:rFonts w:ascii="Times New Roman" w:hAnsi="Times New Roman" w:cs="Times New Roman"/>
                <w:sz w:val="16"/>
                <w:szCs w:val="16"/>
              </w:rPr>
              <w:br/>
              <w:t>due to inconsistency,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0.54 </w:t>
            </w:r>
            <w:r w:rsidRPr="003908E7">
              <w:rPr>
                <w:rFonts w:ascii="Times New Roman" w:hAnsi="Times New Roman" w:cs="Times New Roman"/>
                <w:sz w:val="16"/>
                <w:szCs w:val="16"/>
              </w:rPr>
              <w:br/>
              <w:t>(0.28 to 1.02)</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94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43 fewer per 1000</w:t>
            </w:r>
            <w:r w:rsidRPr="003908E7">
              <w:rPr>
                <w:rFonts w:ascii="Times New Roman" w:hAnsi="Times New Roman" w:cs="Times New Roman"/>
                <w:sz w:val="16"/>
                <w:szCs w:val="16"/>
              </w:rPr>
              <w:br/>
              <w:t>(from 68 fewer to 2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Protein containing synthetic surfactant vs. animal </w:t>
            </w:r>
            <w:r w:rsidRPr="003908E7">
              <w:rPr>
                <w:rFonts w:ascii="Times New Roman" w:hAnsi="Times New Roman" w:cs="Times New Roman"/>
                <w:b/>
                <w:bCs/>
                <w:sz w:val="20"/>
                <w:szCs w:val="20"/>
              </w:rPr>
              <w:lastRenderedPageBreak/>
              <w:t>derived surfactant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Pfister</w:t>
            </w:r>
            <w:proofErr w:type="spellEnd"/>
            <w:r w:rsidRPr="003908E7">
              <w:rPr>
                <w:rFonts w:ascii="Times New Roman" w:hAnsi="Times New Roman" w:cs="Times New Roman"/>
                <w:sz w:val="20"/>
                <w:szCs w:val="20"/>
              </w:rPr>
              <w:t xml:space="preserve"> 2007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lastRenderedPageBreak/>
              <w:t>1030</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lastRenderedPageBreak/>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lastRenderedPageBreak/>
              <w:t>LOW</w:t>
            </w:r>
            <w:r w:rsidRPr="003908E7">
              <w:rPr>
                <w:rFonts w:ascii="Times New Roman" w:hAnsi="Times New Roman" w:cs="Times New Roman"/>
                <w:sz w:val="16"/>
                <w:szCs w:val="16"/>
                <w:vertAlign w:val="superscript"/>
              </w:rPr>
              <w:t>2,8</w:t>
            </w:r>
            <w:r w:rsidRPr="003908E7">
              <w:rPr>
                <w:rFonts w:ascii="Times New Roman" w:hAnsi="Times New Roman" w:cs="Times New Roman"/>
                <w:sz w:val="16"/>
                <w:szCs w:val="16"/>
              </w:rPr>
              <w:br/>
              <w:t>due to inconsistency,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0.60 </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(0.42 to 0.86)</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139 per </w:t>
            </w:r>
            <w:r w:rsidRPr="003908E7">
              <w:rPr>
                <w:rFonts w:ascii="Times New Roman" w:hAnsi="Times New Roman" w:cs="Times New Roman"/>
                <w:b/>
                <w:bCs/>
                <w:sz w:val="16"/>
                <w:szCs w:val="16"/>
              </w:rPr>
              <w:lastRenderedPageBreak/>
              <w:t>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55 fewer per 1000</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(from 19 fewer to 80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Probiotics (Lactobacillus)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2596</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2,4</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0.61 </w:t>
            </w:r>
            <w:r w:rsidRPr="003908E7">
              <w:rPr>
                <w:rFonts w:ascii="Times New Roman" w:hAnsi="Times New Roman" w:cs="Times New Roman"/>
                <w:sz w:val="16"/>
                <w:szCs w:val="16"/>
              </w:rPr>
              <w:br/>
              <w:t>(0.4 to 0.95)</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41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16 fewer per 1000</w:t>
            </w:r>
            <w:r w:rsidRPr="003908E7">
              <w:rPr>
                <w:rFonts w:ascii="Times New Roman" w:hAnsi="Times New Roman" w:cs="Times New Roman"/>
                <w:sz w:val="16"/>
                <w:szCs w:val="16"/>
              </w:rPr>
              <w:br/>
              <w:t>(from 2 fewer to 25 fewer)</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Omega-3 in reducing the incidence of recurrent preterm birth</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Saccone</w:t>
            </w:r>
            <w:proofErr w:type="spellEnd"/>
            <w:r w:rsidRPr="003908E7">
              <w:rPr>
                <w:rFonts w:ascii="Times New Roman" w:hAnsi="Times New Roman" w:cs="Times New Roman"/>
                <w:sz w:val="20"/>
                <w:szCs w:val="20"/>
              </w:rPr>
              <w:t xml:space="preserve"> 2015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837</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0.72 </w:t>
            </w:r>
            <w:r w:rsidRPr="003908E7">
              <w:rPr>
                <w:rFonts w:ascii="Times New Roman" w:hAnsi="Times New Roman" w:cs="Times New Roman"/>
                <w:sz w:val="16"/>
                <w:szCs w:val="16"/>
              </w:rPr>
              <w:br/>
              <w:t>(0.16 to 3.2)</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10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 fewer per 1000</w:t>
            </w:r>
            <w:r w:rsidRPr="003908E7">
              <w:rPr>
                <w:rFonts w:ascii="Times New Roman" w:hAnsi="Times New Roman" w:cs="Times New Roman"/>
                <w:sz w:val="16"/>
                <w:szCs w:val="16"/>
              </w:rPr>
              <w:br/>
              <w:t>(from 8 fewer to 21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Glutamine supplementation </w:t>
            </w:r>
            <w:r w:rsidRPr="003908E7">
              <w:rPr>
                <w:rFonts w:ascii="Times New Roman" w:hAnsi="Times New Roman" w:cs="Times New Roman"/>
                <w:sz w:val="20"/>
                <w:szCs w:val="20"/>
              </w:rPr>
              <w:br/>
              <w:t xml:space="preserve">Moe-Byrne 2016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2849</w:t>
            </w:r>
            <w:r w:rsidRPr="003908E7">
              <w:rPr>
                <w:rFonts w:ascii="Times New Roman" w:hAnsi="Times New Roman" w:cs="Times New Roman"/>
                <w:sz w:val="16"/>
                <w:szCs w:val="16"/>
              </w:rPr>
              <w:br/>
              <w:t>(11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5,13</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0.83 </w:t>
            </w:r>
            <w:r w:rsidRPr="003908E7">
              <w:rPr>
                <w:rFonts w:ascii="Times New Roman" w:hAnsi="Times New Roman" w:cs="Times New Roman"/>
                <w:sz w:val="16"/>
                <w:szCs w:val="16"/>
              </w:rPr>
              <w:br/>
              <w:t>(0.66 to 1.06)</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16 fewer per 1000</w:t>
            </w:r>
            <w:r w:rsidRPr="003908E7">
              <w:rPr>
                <w:rFonts w:ascii="Times New Roman" w:hAnsi="Times New Roman" w:cs="Times New Roman"/>
                <w:sz w:val="16"/>
                <w:szCs w:val="16"/>
              </w:rPr>
              <w:br/>
              <w:t>(from 32 fewer to 6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Delayed (≥ 30 seconds) vs. early (&lt;30 seconds) clamping </w:t>
            </w:r>
            <w:r w:rsidRPr="003908E7">
              <w:rPr>
                <w:rFonts w:ascii="Times New Roman" w:hAnsi="Times New Roman" w:cs="Times New Roman"/>
                <w:sz w:val="20"/>
                <w:szCs w:val="20"/>
              </w:rPr>
              <w:br/>
              <w:t>Fogarty 2018</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2397</w:t>
            </w:r>
            <w:r w:rsidRPr="003908E7">
              <w:rPr>
                <w:rFonts w:ascii="Times New Roman" w:hAnsi="Times New Roman" w:cs="Times New Roman"/>
                <w:sz w:val="16"/>
                <w:szCs w:val="16"/>
              </w:rPr>
              <w:br/>
              <w:t>(12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3,5,11</w:t>
            </w:r>
            <w:r w:rsidRPr="003908E7">
              <w:rPr>
                <w:rFonts w:ascii="Times New Roman" w:hAnsi="Times New Roman" w:cs="Times New Roman"/>
                <w:sz w:val="16"/>
                <w:szCs w:val="16"/>
              </w:rPr>
              <w:br/>
              <w:t>due to risk of bias, imprecision</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0.88 </w:t>
            </w:r>
            <w:r w:rsidRPr="003908E7">
              <w:rPr>
                <w:rFonts w:ascii="Times New Roman" w:hAnsi="Times New Roman" w:cs="Times New Roman"/>
                <w:sz w:val="16"/>
                <w:szCs w:val="16"/>
              </w:rPr>
              <w:br/>
              <w:t>(0.65 to 1.18)</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Higher vs. lower amino acid intake</w:t>
            </w:r>
            <w:r w:rsidRPr="003908E7">
              <w:rPr>
                <w:rFonts w:ascii="Times New Roman" w:hAnsi="Times New Roman" w:cs="Times New Roman"/>
                <w:sz w:val="20"/>
                <w:szCs w:val="20"/>
              </w:rPr>
              <w:br/>
              <w:t xml:space="preserve">Osborn 2018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1301</w:t>
            </w:r>
            <w:r w:rsidRPr="003908E7">
              <w:rPr>
                <w:rFonts w:ascii="Times New Roman" w:hAnsi="Times New Roman" w:cs="Times New Roman"/>
                <w:sz w:val="16"/>
                <w:szCs w:val="16"/>
              </w:rPr>
              <w:br/>
              <w:t>(14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3,5,10</w:t>
            </w:r>
            <w:r w:rsidRPr="003908E7">
              <w:rPr>
                <w:rFonts w:ascii="Times New Roman" w:hAnsi="Times New Roman" w:cs="Times New Roman"/>
                <w:sz w:val="16"/>
                <w:szCs w:val="16"/>
              </w:rPr>
              <w:br/>
              <w:t>due to risk of bias, imprecision</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 </w:t>
            </w:r>
            <w:r w:rsidRPr="003908E7">
              <w:rPr>
                <w:rFonts w:ascii="Times New Roman" w:hAnsi="Times New Roman" w:cs="Times New Roman"/>
                <w:sz w:val="16"/>
                <w:szCs w:val="16"/>
              </w:rPr>
              <w:br/>
              <w:t>(0.68 to 1.47)</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73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0 fewer per 1000</w:t>
            </w:r>
            <w:r w:rsidRPr="003908E7">
              <w:rPr>
                <w:rFonts w:ascii="Times New Roman" w:hAnsi="Times New Roman" w:cs="Times New Roman"/>
                <w:sz w:val="16"/>
                <w:szCs w:val="16"/>
              </w:rPr>
              <w:br/>
              <w:t>(from 23 fewer to 34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Late (&gt; 7 days) systemic postnatal corticosteroids </w:t>
            </w:r>
            <w:r w:rsidRPr="003908E7">
              <w:rPr>
                <w:rFonts w:ascii="Times New Roman" w:hAnsi="Times New Roman" w:cs="Times New Roman"/>
                <w:sz w:val="20"/>
                <w:szCs w:val="20"/>
              </w:rPr>
              <w:br/>
              <w:t>Doyle 2017</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1016</w:t>
            </w:r>
            <w:r w:rsidRPr="003908E7">
              <w:rPr>
                <w:rFonts w:ascii="Times New Roman" w:hAnsi="Times New Roman" w:cs="Times New Roman"/>
                <w:sz w:val="16"/>
                <w:szCs w:val="16"/>
              </w:rPr>
              <w:br/>
              <w:t>(9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1.03 </w:t>
            </w:r>
            <w:r w:rsidRPr="003908E7">
              <w:rPr>
                <w:rFonts w:ascii="Times New Roman" w:hAnsi="Times New Roman" w:cs="Times New Roman"/>
                <w:sz w:val="16"/>
                <w:szCs w:val="16"/>
              </w:rPr>
              <w:br/>
              <w:t>(0.61 to 1.74)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47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 more per 1000</w:t>
            </w:r>
            <w:r w:rsidRPr="003908E7">
              <w:rPr>
                <w:rFonts w:ascii="Times New Roman" w:hAnsi="Times New Roman" w:cs="Times New Roman"/>
                <w:sz w:val="16"/>
                <w:szCs w:val="16"/>
              </w:rPr>
              <w:br/>
              <w:t>(from 18 fewer to 35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Slow (up to 24 mL/kg/d) vs. faster rates of advancement of enteral feed volumes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Oddie</w:t>
            </w:r>
            <w:proofErr w:type="spellEnd"/>
            <w:r w:rsidRPr="003908E7">
              <w:rPr>
                <w:rFonts w:ascii="Times New Roman" w:hAnsi="Times New Roman" w:cs="Times New Roman"/>
                <w:sz w:val="20"/>
                <w:szCs w:val="20"/>
              </w:rPr>
              <w:t xml:space="preserve"> 2017</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3742</w:t>
            </w:r>
            <w:r w:rsidRPr="003908E7">
              <w:rPr>
                <w:rFonts w:ascii="Times New Roman" w:hAnsi="Times New Roman" w:cs="Times New Roman"/>
                <w:sz w:val="16"/>
                <w:szCs w:val="16"/>
              </w:rPr>
              <w:br/>
              <w:t>(10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3,5</w:t>
            </w:r>
            <w:r w:rsidRPr="003908E7">
              <w:rPr>
                <w:rFonts w:ascii="Times New Roman" w:hAnsi="Times New Roman" w:cs="Times New Roman"/>
                <w:sz w:val="16"/>
                <w:szCs w:val="16"/>
              </w:rPr>
              <w:br/>
              <w:t>due to risk of bias, imprecision</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1.07 </w:t>
            </w:r>
            <w:r w:rsidRPr="003908E7">
              <w:rPr>
                <w:rFonts w:ascii="Times New Roman" w:hAnsi="Times New Roman" w:cs="Times New Roman"/>
                <w:sz w:val="16"/>
                <w:szCs w:val="16"/>
              </w:rPr>
              <w:br/>
              <w:t>(0.83 to 1.39)</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 more per 1000</w:t>
            </w:r>
            <w:r w:rsidRPr="003908E7">
              <w:rPr>
                <w:rFonts w:ascii="Times New Roman" w:hAnsi="Times New Roman" w:cs="Times New Roman"/>
                <w:sz w:val="16"/>
                <w:szCs w:val="16"/>
              </w:rPr>
              <w:br/>
              <w:t>(from 9 fewer to 21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Prophylactic protein free synthetic surfactant</w:t>
            </w:r>
            <w:r w:rsidRPr="003908E7">
              <w:rPr>
                <w:rFonts w:ascii="Times New Roman" w:hAnsi="Times New Roman" w:cs="Times New Roman"/>
                <w:sz w:val="20"/>
                <w:szCs w:val="20"/>
              </w:rPr>
              <w:br/>
              <w:t xml:space="preserve">Soll 2010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1543</w:t>
            </w:r>
            <w:r w:rsidRPr="003908E7">
              <w:rPr>
                <w:rFonts w:ascii="Times New Roman" w:hAnsi="Times New Roman" w:cs="Times New Roman"/>
                <w:sz w:val="16"/>
                <w:szCs w:val="16"/>
              </w:rPr>
              <w:br/>
              <w:t>(7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1.11 </w:t>
            </w:r>
            <w:r w:rsidRPr="003908E7">
              <w:rPr>
                <w:rFonts w:ascii="Times New Roman" w:hAnsi="Times New Roman" w:cs="Times New Roman"/>
                <w:sz w:val="16"/>
                <w:szCs w:val="16"/>
              </w:rPr>
              <w:br/>
              <w:t>(0.78 to 1.59)</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68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 more per 1000</w:t>
            </w:r>
            <w:r w:rsidRPr="003908E7">
              <w:rPr>
                <w:rFonts w:ascii="Times New Roman" w:hAnsi="Times New Roman" w:cs="Times New Roman"/>
                <w:sz w:val="16"/>
                <w:szCs w:val="16"/>
              </w:rPr>
              <w:br/>
              <w:t>(from 15 fewer to 40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Omega-3 long-chain polyunsaturated fatty acids for extremely preterm infants</w:t>
            </w:r>
            <w:r w:rsidRPr="003908E7">
              <w:rPr>
                <w:rFonts w:ascii="Times New Roman" w:hAnsi="Times New Roman" w:cs="Times New Roman"/>
                <w:sz w:val="20"/>
                <w:szCs w:val="20"/>
              </w:rPr>
              <w:br/>
              <w:t>Zhang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3343</w:t>
            </w:r>
            <w:r w:rsidRPr="003908E7">
              <w:rPr>
                <w:rFonts w:ascii="Times New Roman" w:hAnsi="Times New Roman" w:cs="Times New Roman"/>
                <w:sz w:val="16"/>
                <w:szCs w:val="16"/>
              </w:rPr>
              <w:br/>
              <w:t>(10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4,5</w:t>
            </w:r>
            <w:r w:rsidRPr="003908E7">
              <w:rPr>
                <w:rFonts w:ascii="Times New Roman" w:hAnsi="Times New Roman" w:cs="Times New Roman"/>
                <w:sz w:val="16"/>
                <w:szCs w:val="16"/>
              </w:rPr>
              <w:br/>
              <w:t>due to risk of bias, imprecision</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1.17 </w:t>
            </w:r>
            <w:r w:rsidRPr="003908E7">
              <w:rPr>
                <w:rFonts w:ascii="Times New Roman" w:hAnsi="Times New Roman" w:cs="Times New Roman"/>
                <w:sz w:val="16"/>
                <w:szCs w:val="16"/>
              </w:rPr>
              <w:br/>
              <w:t>(0.77 to 1.79)</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28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 more per 1000</w:t>
            </w:r>
            <w:r w:rsidRPr="003908E7">
              <w:rPr>
                <w:rFonts w:ascii="Times New Roman" w:hAnsi="Times New Roman" w:cs="Times New Roman"/>
                <w:sz w:val="16"/>
                <w:szCs w:val="16"/>
              </w:rPr>
              <w:br/>
              <w:t>(from 7 fewer to 22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Prebiotic supplementation</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Srinivasjois</w:t>
            </w:r>
            <w:proofErr w:type="spellEnd"/>
            <w:r w:rsidRPr="003908E7">
              <w:rPr>
                <w:rFonts w:ascii="Times New Roman" w:hAnsi="Times New Roman" w:cs="Times New Roman"/>
                <w:sz w:val="20"/>
                <w:szCs w:val="20"/>
              </w:rPr>
              <w:t xml:space="preserve">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335</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1.24 </w:t>
            </w:r>
            <w:r w:rsidRPr="003908E7">
              <w:rPr>
                <w:rFonts w:ascii="Times New Roman" w:hAnsi="Times New Roman" w:cs="Times New Roman"/>
                <w:sz w:val="16"/>
                <w:szCs w:val="16"/>
              </w:rPr>
              <w:br/>
              <w:t>(0.56 to 2.72)</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58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14 more per 1000</w:t>
            </w:r>
            <w:r w:rsidRPr="003908E7">
              <w:rPr>
                <w:rFonts w:ascii="Times New Roman" w:hAnsi="Times New Roman" w:cs="Times New Roman"/>
                <w:sz w:val="16"/>
                <w:szCs w:val="16"/>
              </w:rPr>
              <w:br/>
              <w:t>(from 26 fewer to 100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Animal derived surfactant vs. protein free synthetic surfactant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Ardell</w:t>
            </w:r>
            <w:proofErr w:type="spellEnd"/>
            <w:r w:rsidRPr="003908E7">
              <w:rPr>
                <w:rFonts w:ascii="Times New Roman" w:hAnsi="Times New Roman" w:cs="Times New Roman"/>
                <w:sz w:val="20"/>
                <w:szCs w:val="20"/>
              </w:rPr>
              <w:t xml:space="preserve"> 2015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3462</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1.38 </w:t>
            </w:r>
            <w:r w:rsidRPr="003908E7">
              <w:rPr>
                <w:rFonts w:ascii="Times New Roman" w:hAnsi="Times New Roman" w:cs="Times New Roman"/>
                <w:sz w:val="16"/>
                <w:szCs w:val="16"/>
              </w:rPr>
              <w:br/>
              <w:t>(1.08 to 1.76)</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59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22 more per 1000</w:t>
            </w:r>
            <w:r w:rsidRPr="003908E7">
              <w:rPr>
                <w:rFonts w:ascii="Times New Roman" w:hAnsi="Times New Roman" w:cs="Times New Roman"/>
                <w:sz w:val="16"/>
                <w:szCs w:val="16"/>
              </w:rPr>
              <w:br/>
              <w:t>(from 5 more to 45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Multi-nutrient fortification of human milk for preterm infants (Fortified breast milk vs. unfortified breast milk)</w:t>
            </w:r>
            <w:r w:rsidRPr="003908E7">
              <w:rPr>
                <w:rFonts w:ascii="Times New Roman" w:hAnsi="Times New Roman" w:cs="Times New Roman"/>
                <w:sz w:val="20"/>
                <w:szCs w:val="20"/>
              </w:rPr>
              <w:br/>
              <w:t xml:space="preserve">Brown 2016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882</w:t>
            </w:r>
            <w:r w:rsidRPr="003908E7">
              <w:rPr>
                <w:rFonts w:ascii="Times New Roman" w:hAnsi="Times New Roman" w:cs="Times New Roman"/>
                <w:sz w:val="16"/>
                <w:szCs w:val="16"/>
              </w:rPr>
              <w:br/>
              <w:t>(11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5,12</w:t>
            </w:r>
            <w:r w:rsidRPr="003908E7">
              <w:rPr>
                <w:rFonts w:ascii="Times New Roman" w:hAnsi="Times New Roman" w:cs="Times New Roman"/>
                <w:sz w:val="16"/>
                <w:szCs w:val="16"/>
              </w:rPr>
              <w:br/>
              <w:t>due to risk of bias, imprecision</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1.57 </w:t>
            </w:r>
            <w:r w:rsidRPr="003908E7">
              <w:rPr>
                <w:rFonts w:ascii="Times New Roman" w:hAnsi="Times New Roman" w:cs="Times New Roman"/>
                <w:sz w:val="16"/>
                <w:szCs w:val="16"/>
              </w:rPr>
              <w:br/>
              <w:t>(0.76 to 3.23)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14 more per 1000</w:t>
            </w:r>
            <w:r w:rsidRPr="003908E7">
              <w:rPr>
                <w:rFonts w:ascii="Times New Roman" w:hAnsi="Times New Roman" w:cs="Times New Roman"/>
                <w:sz w:val="16"/>
                <w:szCs w:val="16"/>
              </w:rPr>
              <w:br/>
              <w:t>(from 6 fewer to 57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Formula milk vs. donor breast milk</w:t>
            </w:r>
            <w:r w:rsidRPr="003908E7">
              <w:rPr>
                <w:rFonts w:ascii="Times New Roman" w:hAnsi="Times New Roman" w:cs="Times New Roman"/>
                <w:sz w:val="20"/>
                <w:szCs w:val="20"/>
              </w:rPr>
              <w:br/>
              <w:t xml:space="preserve">Quigley 2018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1605</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2,4</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1.87 </w:t>
            </w:r>
            <w:r w:rsidRPr="003908E7">
              <w:rPr>
                <w:rFonts w:ascii="Times New Roman" w:hAnsi="Times New Roman" w:cs="Times New Roman"/>
                <w:sz w:val="16"/>
                <w:szCs w:val="16"/>
              </w:rPr>
              <w:br/>
              <w:t>(1.23 to 2.85)</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37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33 more per 1000</w:t>
            </w:r>
            <w:r w:rsidRPr="003908E7">
              <w:rPr>
                <w:rFonts w:ascii="Times New Roman" w:hAnsi="Times New Roman" w:cs="Times New Roman"/>
                <w:sz w:val="16"/>
                <w:szCs w:val="16"/>
              </w:rPr>
              <w:br/>
              <w:t>(from 9 more to 69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Prolonged vs. short course of indomethacin</w:t>
            </w:r>
            <w:r w:rsidRPr="003908E7">
              <w:rPr>
                <w:rFonts w:ascii="Times New Roman" w:hAnsi="Times New Roman" w:cs="Times New Roman"/>
                <w:sz w:val="20"/>
                <w:szCs w:val="20"/>
              </w:rPr>
              <w:br/>
              <w:t>Herrera 2007</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310</w:t>
            </w:r>
            <w:r w:rsidRPr="003908E7">
              <w:rPr>
                <w:rFonts w:ascii="Times New Roman" w:hAnsi="Times New Roman" w:cs="Times New Roman"/>
                <w:sz w:val="16"/>
                <w:szCs w:val="16"/>
              </w:rPr>
              <w:br/>
              <w:t>(4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1.87 </w:t>
            </w:r>
            <w:r w:rsidRPr="003908E7">
              <w:rPr>
                <w:rFonts w:ascii="Times New Roman" w:hAnsi="Times New Roman" w:cs="Times New Roman"/>
                <w:sz w:val="16"/>
                <w:szCs w:val="16"/>
              </w:rPr>
              <w:br/>
              <w:t>(1.07 to 3.27)</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90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79 more per 1000</w:t>
            </w:r>
            <w:r w:rsidRPr="003908E7">
              <w:rPr>
                <w:rFonts w:ascii="Times New Roman" w:hAnsi="Times New Roman" w:cs="Times New Roman"/>
                <w:sz w:val="16"/>
                <w:szCs w:val="16"/>
              </w:rPr>
              <w:br/>
              <w:t>(from 6 more to 205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Antibiotics for preterm rupture of membranes (Co-</w:t>
            </w:r>
            <w:proofErr w:type="spellStart"/>
            <w:r w:rsidRPr="003908E7">
              <w:rPr>
                <w:rFonts w:ascii="Times New Roman" w:hAnsi="Times New Roman" w:cs="Times New Roman"/>
                <w:b/>
                <w:bCs/>
                <w:sz w:val="20"/>
                <w:szCs w:val="20"/>
              </w:rPr>
              <w:t>amoxiclav</w:t>
            </w:r>
            <w:proofErr w:type="spellEnd"/>
            <w:r w:rsidRPr="003908E7">
              <w:rPr>
                <w:rFonts w:ascii="Times New Roman" w:hAnsi="Times New Roman" w:cs="Times New Roman"/>
                <w:b/>
                <w:bCs/>
                <w:sz w:val="20"/>
                <w:szCs w:val="20"/>
              </w:rPr>
              <w:t>)</w:t>
            </w:r>
            <w:r w:rsidRPr="003908E7">
              <w:rPr>
                <w:rFonts w:ascii="Times New Roman" w:hAnsi="Times New Roman" w:cs="Times New Roman"/>
                <w:sz w:val="20"/>
                <w:szCs w:val="20"/>
              </w:rPr>
              <w:br/>
              <w:t>Kenyon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1880</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4,14,15</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4.72 </w:t>
            </w:r>
            <w:r w:rsidRPr="003908E7">
              <w:rPr>
                <w:rFonts w:ascii="Times New Roman" w:hAnsi="Times New Roman" w:cs="Times New Roman"/>
                <w:sz w:val="16"/>
                <w:szCs w:val="16"/>
              </w:rPr>
              <w:br/>
              <w:t>(1.57 to 14.23)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17 more per 1000</w:t>
            </w:r>
            <w:r w:rsidRPr="003908E7">
              <w:rPr>
                <w:rFonts w:ascii="Times New Roman" w:hAnsi="Times New Roman" w:cs="Times New Roman"/>
                <w:sz w:val="16"/>
                <w:szCs w:val="16"/>
              </w:rPr>
              <w:br/>
              <w:t>(from 3 more to 62 more)</w:t>
            </w:r>
          </w:p>
        </w:tc>
      </w:tr>
      <w:tr w:rsidR="004647A0" w:rsidRPr="003908E7" w:rsidTr="004647A0">
        <w:tc>
          <w:tcPr>
            <w:tcW w:w="0" w:type="auto"/>
            <w:gridSpan w:val="6"/>
            <w:tcBorders>
              <w:top w:val="single" w:sz="12" w:space="0" w:color="000000"/>
              <w:left w:val="nil"/>
              <w:bottom w:val="single" w:sz="12" w:space="0" w:color="000000"/>
              <w:right w:val="nil"/>
            </w:tcBorders>
            <w:vAlign w:val="center"/>
            <w:hideMark/>
          </w:tcPr>
          <w:p w:rsidR="004647A0" w:rsidRPr="003908E7" w:rsidRDefault="004647A0" w:rsidP="00303CCA">
            <w:pPr>
              <w:rPr>
                <w:rFonts w:ascii="Times New Roman" w:eastAsia="宋体" w:hAnsi="Times New Roman" w:cs="Times New Roman"/>
                <w:sz w:val="16"/>
                <w:szCs w:val="16"/>
              </w:rPr>
            </w:pPr>
            <w:r w:rsidRPr="003908E7">
              <w:rPr>
                <w:rFonts w:ascii="Times New Roman" w:hAnsi="Times New Roman" w:cs="Times New Roman"/>
                <w:sz w:val="16"/>
                <w:szCs w:val="16"/>
              </w:rPr>
              <w:t xml:space="preserve">*The basis for the </w:t>
            </w:r>
            <w:r w:rsidRPr="003908E7">
              <w:rPr>
                <w:rFonts w:ascii="Times New Roman" w:hAnsi="Times New Roman" w:cs="Times New Roman"/>
                <w:b/>
                <w:bCs/>
                <w:sz w:val="16"/>
                <w:szCs w:val="16"/>
              </w:rPr>
              <w:t>assumed risk</w:t>
            </w:r>
            <w:r w:rsidRPr="003908E7">
              <w:rPr>
                <w:rFonts w:ascii="Times New Roman" w:hAnsi="Times New Roman" w:cs="Times New Roman"/>
                <w:sz w:val="16"/>
                <w:szCs w:val="16"/>
              </w:rPr>
              <w:t xml:space="preserve"> (e.g. the median control group risk across studies) is provided in footnotes. The </w:t>
            </w:r>
            <w:r w:rsidRPr="003908E7">
              <w:rPr>
                <w:rFonts w:ascii="Times New Roman" w:hAnsi="Times New Roman" w:cs="Times New Roman"/>
                <w:b/>
                <w:bCs/>
                <w:sz w:val="16"/>
                <w:szCs w:val="16"/>
              </w:rPr>
              <w:t>corresponding risk</w:t>
            </w:r>
            <w:r w:rsidRPr="003908E7">
              <w:rPr>
                <w:rFonts w:ascii="Times New Roman" w:hAnsi="Times New Roman" w:cs="Times New Roman"/>
                <w:sz w:val="16"/>
                <w:szCs w:val="16"/>
              </w:rPr>
              <w:t xml:space="preserve"> (and its 95% confidence interval) is based on the assumed risk in the comparison group and the </w:t>
            </w:r>
            <w:r w:rsidRPr="003908E7">
              <w:rPr>
                <w:rFonts w:ascii="Times New Roman" w:hAnsi="Times New Roman" w:cs="Times New Roman"/>
                <w:b/>
                <w:bCs/>
                <w:sz w:val="16"/>
                <w:szCs w:val="16"/>
              </w:rPr>
              <w:t>relative effect</w:t>
            </w:r>
            <w:r w:rsidRPr="003908E7">
              <w:rPr>
                <w:rFonts w:ascii="Times New Roman" w:hAnsi="Times New Roman" w:cs="Times New Roman"/>
                <w:sz w:val="16"/>
                <w:szCs w:val="16"/>
              </w:rPr>
              <w:t xml:space="preserve"> of the intervention (and its 95% CI).</w:t>
            </w:r>
            <w:r w:rsidRPr="003908E7">
              <w:rPr>
                <w:rFonts w:ascii="Times New Roman" w:hAnsi="Times New Roman" w:cs="Times New Roman"/>
                <w:sz w:val="16"/>
                <w:szCs w:val="16"/>
              </w:rPr>
              <w:br/>
            </w:r>
            <w:r w:rsidRPr="003908E7">
              <w:rPr>
                <w:rFonts w:ascii="Times New Roman" w:hAnsi="Times New Roman" w:cs="Times New Roman"/>
                <w:sz w:val="16"/>
                <w:szCs w:val="16"/>
              </w:rPr>
              <w:br/>
            </w:r>
            <w:r w:rsidRPr="003908E7">
              <w:rPr>
                <w:rFonts w:ascii="Times New Roman" w:hAnsi="Times New Roman" w:cs="Times New Roman"/>
                <w:b/>
                <w:bCs/>
                <w:sz w:val="16"/>
                <w:szCs w:val="16"/>
              </w:rPr>
              <w:t>CI:</w:t>
            </w:r>
            <w:r w:rsidRPr="003908E7">
              <w:rPr>
                <w:rFonts w:ascii="Times New Roman" w:hAnsi="Times New Roman" w:cs="Times New Roman"/>
                <w:sz w:val="16"/>
                <w:szCs w:val="16"/>
              </w:rPr>
              <w:t xml:space="preserve"> Confidence interval; </w:t>
            </w:r>
            <w:r w:rsidRPr="003908E7">
              <w:rPr>
                <w:rFonts w:ascii="Times New Roman" w:hAnsi="Times New Roman" w:cs="Times New Roman"/>
                <w:b/>
                <w:bCs/>
                <w:sz w:val="16"/>
                <w:szCs w:val="16"/>
              </w:rPr>
              <w:t>RR:</w:t>
            </w:r>
            <w:r w:rsidRPr="003908E7">
              <w:rPr>
                <w:rFonts w:ascii="Times New Roman" w:hAnsi="Times New Roman" w:cs="Times New Roman"/>
                <w:sz w:val="16"/>
                <w:szCs w:val="16"/>
              </w:rPr>
              <w:t xml:space="preserve"> Risk ratio; </w:t>
            </w:r>
          </w:p>
        </w:tc>
      </w:tr>
      <w:tr w:rsidR="004647A0" w:rsidRPr="003908E7" w:rsidTr="004647A0">
        <w:tc>
          <w:tcPr>
            <w:tcW w:w="0" w:type="auto"/>
            <w:gridSpan w:val="6"/>
            <w:tcBorders>
              <w:top w:val="single" w:sz="12" w:space="0" w:color="000000"/>
              <w:left w:val="nil"/>
              <w:bottom w:val="single" w:sz="12" w:space="0" w:color="000000"/>
              <w:right w:val="nil"/>
            </w:tcBorders>
            <w:vAlign w:val="center"/>
            <w:hideMark/>
          </w:tcPr>
          <w:p w:rsidR="004647A0" w:rsidRPr="003908E7" w:rsidRDefault="004647A0" w:rsidP="00303CCA">
            <w:pPr>
              <w:rPr>
                <w:rFonts w:ascii="Times New Roman" w:eastAsia="宋体" w:hAnsi="Times New Roman" w:cs="Times New Roman"/>
                <w:sz w:val="16"/>
                <w:szCs w:val="16"/>
              </w:rPr>
            </w:pPr>
            <w:r w:rsidRPr="003908E7">
              <w:rPr>
                <w:rFonts w:ascii="Times New Roman" w:hAnsi="Times New Roman" w:cs="Times New Roman"/>
                <w:sz w:val="16"/>
                <w:szCs w:val="16"/>
              </w:rPr>
              <w:t>GRADE Working Group grades of evidence</w:t>
            </w:r>
            <w:r w:rsidRPr="003908E7">
              <w:rPr>
                <w:rFonts w:ascii="Times New Roman" w:hAnsi="Times New Roman" w:cs="Times New Roman"/>
                <w:sz w:val="16"/>
                <w:szCs w:val="16"/>
              </w:rPr>
              <w:br/>
            </w:r>
            <w:r w:rsidRPr="003908E7">
              <w:rPr>
                <w:rFonts w:ascii="Times New Roman" w:hAnsi="Times New Roman" w:cs="Times New Roman"/>
                <w:b/>
                <w:bCs/>
                <w:sz w:val="16"/>
                <w:szCs w:val="16"/>
              </w:rPr>
              <w:t>High certainty:</w:t>
            </w:r>
            <w:r w:rsidRPr="003908E7">
              <w:rPr>
                <w:rFonts w:ascii="Times New Roman" w:hAnsi="Times New Roman" w:cs="Times New Roman"/>
                <w:sz w:val="16"/>
                <w:szCs w:val="16"/>
              </w:rPr>
              <w:t xml:space="preserve"> Further research is very unlikely to change our confidence in the estimate of effect. </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 certainty:</w:t>
            </w:r>
            <w:r w:rsidRPr="003908E7">
              <w:rPr>
                <w:rFonts w:ascii="Times New Roman" w:hAnsi="Times New Roman" w:cs="Times New Roman"/>
                <w:sz w:val="16"/>
                <w:szCs w:val="16"/>
              </w:rPr>
              <w:t xml:space="preserve"> Further research is likely to have an important impact on our confidence in the estimate of effect and may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Low certainty:</w:t>
            </w:r>
            <w:r w:rsidRPr="003908E7">
              <w:rPr>
                <w:rFonts w:ascii="Times New Roman" w:hAnsi="Times New Roman" w:cs="Times New Roman"/>
                <w:sz w:val="16"/>
                <w:szCs w:val="16"/>
              </w:rPr>
              <w:t xml:space="preserve"> Further research is very likely to have an important impact on our confidence in the estimate of effect and is likely to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 certainty:</w:t>
            </w:r>
            <w:r w:rsidRPr="003908E7">
              <w:rPr>
                <w:rFonts w:ascii="Times New Roman" w:hAnsi="Times New Roman" w:cs="Times New Roman"/>
                <w:sz w:val="16"/>
                <w:szCs w:val="16"/>
              </w:rPr>
              <w:t xml:space="preserve"> We are very uncertain about the estimate.</w:t>
            </w:r>
          </w:p>
        </w:tc>
      </w:tr>
      <w:tr w:rsidR="004647A0" w:rsidRPr="003908E7" w:rsidTr="004647A0">
        <w:tc>
          <w:tcPr>
            <w:tcW w:w="0" w:type="auto"/>
            <w:gridSpan w:val="6"/>
            <w:tcBorders>
              <w:top w:val="single" w:sz="12" w:space="0" w:color="000000"/>
              <w:left w:val="nil"/>
              <w:bottom w:val="single" w:sz="12" w:space="0" w:color="000000"/>
              <w:right w:val="nil"/>
            </w:tcBorders>
            <w:vAlign w:val="center"/>
            <w:hideMark/>
          </w:tcPr>
          <w:p w:rsidR="004647A0" w:rsidRPr="003908E7" w:rsidRDefault="004647A0" w:rsidP="00303CCA">
            <w:pPr>
              <w:rPr>
                <w:rFonts w:ascii="Times New Roman" w:eastAsia="宋体" w:hAnsi="Times New Roman" w:cs="Times New Roman"/>
                <w:sz w:val="16"/>
                <w:szCs w:val="16"/>
              </w:rPr>
            </w:pP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t xml:space="preserve"> Allocation concealment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w:t>
            </w:r>
            <w:r w:rsidRPr="003908E7">
              <w:rPr>
                <w:rFonts w:ascii="Times New Roman" w:hAnsi="Times New Roman" w:cs="Times New Roman"/>
                <w:sz w:val="16"/>
                <w:szCs w:val="16"/>
              </w:rPr>
              <w:t xml:space="preserve"> Less than 10 trials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t xml:space="preserve"> Blinding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4</w:t>
            </w:r>
            <w:r w:rsidRPr="003908E7">
              <w:rPr>
                <w:rFonts w:ascii="Times New Roman" w:hAnsi="Times New Roman" w:cs="Times New Roman"/>
                <w:sz w:val="16"/>
                <w:szCs w:val="16"/>
              </w:rPr>
              <w:t xml:space="preserve"> Blinding of the healthcare provider and blinding of outcome assessment unclear</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5</w:t>
            </w:r>
            <w:r w:rsidRPr="003908E7">
              <w:rPr>
                <w:rFonts w:ascii="Times New Roman" w:hAnsi="Times New Roman" w:cs="Times New Roman"/>
                <w:sz w:val="16"/>
                <w:szCs w:val="16"/>
              </w:rPr>
              <w:t xml:space="preserve"> Wide confidence interval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6</w:t>
            </w:r>
            <w:r w:rsidRPr="003908E7">
              <w:rPr>
                <w:rFonts w:ascii="Times New Roman" w:hAnsi="Times New Roman" w:cs="Times New Roman"/>
                <w:sz w:val="16"/>
                <w:szCs w:val="16"/>
              </w:rPr>
              <w:t xml:space="preserve"> Sample size is very small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7</w:t>
            </w:r>
            <w:r w:rsidRPr="003908E7">
              <w:rPr>
                <w:rFonts w:ascii="Times New Roman" w:hAnsi="Times New Roman" w:cs="Times New Roman"/>
                <w:sz w:val="16"/>
                <w:szCs w:val="16"/>
              </w:rPr>
              <w:t xml:space="preserve"> Method of randomization is not clear</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8</w:t>
            </w:r>
            <w:r w:rsidRPr="003908E7">
              <w:rPr>
                <w:rFonts w:ascii="Times New Roman" w:hAnsi="Times New Roman" w:cs="Times New Roman"/>
                <w:sz w:val="16"/>
                <w:szCs w:val="16"/>
              </w:rPr>
              <w:t xml:space="preserve"> I2 is more than 50%</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9</w:t>
            </w:r>
            <w:r w:rsidRPr="003908E7">
              <w:rPr>
                <w:rFonts w:ascii="Times New Roman" w:hAnsi="Times New Roman" w:cs="Times New Roman"/>
                <w:sz w:val="16"/>
                <w:szCs w:val="16"/>
              </w:rPr>
              <w:t xml:space="preserve"> Moderate heterogeneity </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10</w:t>
            </w:r>
            <w:r w:rsidRPr="003908E7">
              <w:rPr>
                <w:rFonts w:ascii="Times New Roman" w:hAnsi="Times New Roman" w:cs="Times New Roman"/>
                <w:sz w:val="16"/>
                <w:szCs w:val="16"/>
              </w:rPr>
              <w:t xml:space="preserve"> Incomplete outcome data</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11</w:t>
            </w:r>
            <w:r w:rsidRPr="003908E7">
              <w:rPr>
                <w:rFonts w:ascii="Times New Roman" w:hAnsi="Times New Roman" w:cs="Times New Roman"/>
                <w:sz w:val="16"/>
                <w:szCs w:val="16"/>
              </w:rPr>
              <w:t xml:space="preserve"> Lack of precision and the potential for new studies to change the estimate of effect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t xml:space="preserve"> Uncertainty about methods used to generate random sequence, conceal allocation and blind assessments in most trials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13</w:t>
            </w:r>
            <w:r w:rsidRPr="003908E7">
              <w:rPr>
                <w:rFonts w:ascii="Times New Roman" w:hAnsi="Times New Roman" w:cs="Times New Roman"/>
                <w:sz w:val="16"/>
                <w:szCs w:val="16"/>
              </w:rPr>
              <w:t xml:space="preserve"> Unexplained heterogeneity and funnel plot asymmetry</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14</w:t>
            </w:r>
            <w:r w:rsidRPr="003908E7">
              <w:rPr>
                <w:rFonts w:ascii="Times New Roman" w:hAnsi="Times New Roman" w:cs="Times New Roman"/>
                <w:sz w:val="16"/>
                <w:szCs w:val="16"/>
              </w:rPr>
              <w:t xml:space="preserve"> Total number is more than 300, and with significant effect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15</w:t>
            </w:r>
            <w:r w:rsidRPr="003908E7">
              <w:rPr>
                <w:rFonts w:ascii="Times New Roman" w:hAnsi="Times New Roman" w:cs="Times New Roman"/>
                <w:sz w:val="16"/>
                <w:szCs w:val="16"/>
              </w:rPr>
              <w:t xml:space="preserve"> Only two studies for this outcome</w:t>
            </w:r>
          </w:p>
        </w:tc>
      </w:tr>
    </w:tbl>
    <w:p w:rsidR="004647A0" w:rsidRPr="004647A0" w:rsidRDefault="004647A0">
      <w:pPr>
        <w:widowControl/>
        <w:jc w:val="left"/>
        <w:rPr>
          <w:rFonts w:ascii="Times New Roman" w:hAnsi="Times New Roman" w:cs="Times New Roman"/>
          <w:b/>
          <w:sz w:val="24"/>
          <w:szCs w:val="24"/>
        </w:rPr>
      </w:pPr>
    </w:p>
    <w:p w:rsidR="00D95F87" w:rsidRPr="003908E7" w:rsidRDefault="00D95F87">
      <w:pPr>
        <w:widowControl/>
        <w:jc w:val="left"/>
        <w:rPr>
          <w:rFonts w:ascii="Times New Roman" w:hAnsi="Times New Roman" w:cs="Times New Roman"/>
          <w:b/>
          <w:sz w:val="24"/>
          <w:szCs w:val="24"/>
        </w:rPr>
      </w:pPr>
      <w:r w:rsidRPr="003908E7">
        <w:rPr>
          <w:rFonts w:ascii="Times New Roman" w:hAnsi="Times New Roman" w:cs="Times New Roman"/>
          <w:b/>
          <w:sz w:val="24"/>
          <w:szCs w:val="24"/>
        </w:rPr>
        <w:br w:type="page"/>
      </w:r>
    </w:p>
    <w:p w:rsidR="004647A0" w:rsidRPr="004647A0" w:rsidRDefault="00303CCA">
      <w:pPr>
        <w:widowControl/>
        <w:jc w:val="left"/>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eTable</w:t>
      </w:r>
      <w:proofErr w:type="spellEnd"/>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5</w:t>
      </w:r>
      <w:r w:rsidR="004647A0" w:rsidRPr="004647A0">
        <w:rPr>
          <w:rFonts w:ascii="Times New Roman" w:hAnsi="Times New Roman" w:cs="Times New Roman"/>
          <w:b/>
          <w:sz w:val="24"/>
          <w:szCs w:val="24"/>
        </w:rPr>
        <w:t xml:space="preserve">. </w:t>
      </w:r>
      <w:r w:rsidR="00CF6F0B" w:rsidRPr="00CF6F0B">
        <w:rPr>
          <w:rFonts w:ascii="Times New Roman" w:hAnsi="Times New Roman" w:cs="Times New Roman"/>
          <w:b/>
          <w:kern w:val="0"/>
          <w:sz w:val="24"/>
          <w:szCs w:val="24"/>
        </w:rPr>
        <w:t>GRADE Assessment of Intervention</w:t>
      </w:r>
      <w:r w:rsidR="00AA0681">
        <w:rPr>
          <w:rFonts w:ascii="Times New Roman" w:hAnsi="Times New Roman" w:cs="Times New Roman"/>
          <w:b/>
          <w:kern w:val="0"/>
          <w:sz w:val="24"/>
          <w:szCs w:val="24"/>
        </w:rPr>
        <w:t>s</w:t>
      </w:r>
      <w:r w:rsidR="00CF6F0B" w:rsidRPr="00CF6F0B">
        <w:rPr>
          <w:rFonts w:ascii="Times New Roman" w:hAnsi="Times New Roman" w:cs="Times New Roman"/>
          <w:b/>
          <w:kern w:val="0"/>
          <w:sz w:val="24"/>
          <w:szCs w:val="24"/>
        </w:rPr>
        <w:t xml:space="preserve"> for Preventing NEC (Very Low Certainty)</w:t>
      </w:r>
    </w:p>
    <w:tbl>
      <w:tblPr>
        <w:tblW w:w="5029" w:type="pct"/>
        <w:tblInd w:w="-30" w:type="dxa"/>
        <w:tblCellMar>
          <w:top w:w="15" w:type="dxa"/>
          <w:left w:w="15" w:type="dxa"/>
          <w:bottom w:w="15" w:type="dxa"/>
          <w:right w:w="15" w:type="dxa"/>
        </w:tblCellMar>
        <w:tblLook w:val="04A0" w:firstRow="1" w:lastRow="0" w:firstColumn="1" w:lastColumn="0" w:noHBand="0" w:noVBand="1"/>
      </w:tblPr>
      <w:tblGrid>
        <w:gridCol w:w="4783"/>
        <w:gridCol w:w="962"/>
        <w:gridCol w:w="1674"/>
        <w:gridCol w:w="742"/>
        <w:gridCol w:w="788"/>
        <w:gridCol w:w="1608"/>
      </w:tblGrid>
      <w:tr w:rsidR="00C17510" w:rsidRPr="003908E7" w:rsidTr="00303CCA">
        <w:tc>
          <w:tcPr>
            <w:tcW w:w="0" w:type="auto"/>
            <w:vMerge w:val="restart"/>
            <w:tcBorders>
              <w:top w:val="single" w:sz="12" w:space="0" w:color="000000"/>
              <w:left w:val="nil"/>
              <w:bottom w:val="nil"/>
              <w:right w:val="nil"/>
            </w:tcBorders>
            <w:shd w:val="clear" w:color="auto" w:fill="4682B4"/>
            <w:hideMark/>
          </w:tcPr>
          <w:p w:rsidR="00C17510" w:rsidRPr="003908E7" w:rsidRDefault="00C1751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Outcomes</w:t>
            </w:r>
          </w:p>
        </w:tc>
        <w:tc>
          <w:tcPr>
            <w:tcW w:w="0" w:type="auto"/>
            <w:vMerge w:val="restart"/>
            <w:tcBorders>
              <w:top w:val="single" w:sz="12" w:space="0" w:color="000000"/>
              <w:left w:val="nil"/>
              <w:bottom w:val="nil"/>
              <w:right w:val="nil"/>
            </w:tcBorders>
            <w:shd w:val="clear" w:color="auto" w:fill="4682B4"/>
            <w:hideMark/>
          </w:tcPr>
          <w:p w:rsidR="00C17510" w:rsidRPr="003908E7" w:rsidRDefault="00C1751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No of Participants</w:t>
            </w:r>
            <w:r w:rsidRPr="003908E7">
              <w:rPr>
                <w:rFonts w:ascii="Times New Roman" w:hAnsi="Times New Roman" w:cs="Times New Roman"/>
                <w:b/>
                <w:bCs/>
                <w:color w:val="FFFFFF"/>
                <w:sz w:val="16"/>
                <w:szCs w:val="16"/>
              </w:rPr>
              <w:br/>
              <w:t>(studies)</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Follow up</w:t>
            </w:r>
          </w:p>
        </w:tc>
        <w:tc>
          <w:tcPr>
            <w:tcW w:w="0" w:type="auto"/>
            <w:vMerge w:val="restart"/>
            <w:tcBorders>
              <w:top w:val="single" w:sz="12" w:space="0" w:color="000000"/>
              <w:left w:val="nil"/>
              <w:bottom w:val="nil"/>
              <w:right w:val="nil"/>
            </w:tcBorders>
            <w:shd w:val="clear" w:color="auto" w:fill="4682B4"/>
            <w:hideMark/>
          </w:tcPr>
          <w:p w:rsidR="00C17510" w:rsidRPr="003908E7" w:rsidRDefault="00C1751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Certainty of the evidence</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(GRADE)</w:t>
            </w:r>
          </w:p>
        </w:tc>
        <w:tc>
          <w:tcPr>
            <w:tcW w:w="0" w:type="auto"/>
            <w:vMerge w:val="restart"/>
            <w:tcBorders>
              <w:top w:val="single" w:sz="12" w:space="0" w:color="000000"/>
              <w:left w:val="nil"/>
              <w:bottom w:val="nil"/>
              <w:right w:val="nil"/>
            </w:tcBorders>
            <w:shd w:val="clear" w:color="auto" w:fill="4682B4"/>
            <w:hideMark/>
          </w:tcPr>
          <w:p w:rsidR="00C17510" w:rsidRPr="003908E7" w:rsidRDefault="00C17510" w:rsidP="00303CCA">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Relative effect</w:t>
            </w:r>
            <w:r w:rsidRPr="003908E7">
              <w:rPr>
                <w:rFonts w:ascii="Times New Roman" w:hAnsi="Times New Roman" w:cs="Times New Roman"/>
                <w:b/>
                <w:bCs/>
                <w:color w:val="FFFFFF"/>
                <w:sz w:val="16"/>
                <w:szCs w:val="16"/>
              </w:rPr>
              <w:br/>
              <w:t>(95% CI)</w:t>
            </w:r>
          </w:p>
        </w:tc>
        <w:tc>
          <w:tcPr>
            <w:tcW w:w="0" w:type="auto"/>
            <w:gridSpan w:val="2"/>
            <w:tcBorders>
              <w:top w:val="single" w:sz="12" w:space="0" w:color="000000"/>
              <w:left w:val="nil"/>
              <w:bottom w:val="nil"/>
              <w:right w:val="nil"/>
            </w:tcBorders>
            <w:shd w:val="clear" w:color="auto" w:fill="D3D3D3"/>
            <w:hideMark/>
          </w:tcPr>
          <w:p w:rsidR="00C17510" w:rsidRPr="003908E7" w:rsidRDefault="00C1751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Anticipated absolute effects</w:t>
            </w:r>
          </w:p>
        </w:tc>
      </w:tr>
      <w:tr w:rsidR="00C17510" w:rsidRPr="003908E7" w:rsidTr="00303CCA">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gridSpan w:val="2"/>
            <w:tcBorders>
              <w:top w:val="nil"/>
              <w:left w:val="nil"/>
              <w:bottom w:val="nil"/>
              <w:right w:val="nil"/>
            </w:tcBorders>
            <w:shd w:val="clear" w:color="auto" w:fill="D3D3D3"/>
            <w:hideMark/>
          </w:tcPr>
          <w:p w:rsidR="00C17510" w:rsidRPr="003908E7" w:rsidRDefault="00C17510" w:rsidP="00303CCA">
            <w:pPr>
              <w:rPr>
                <w:rFonts w:ascii="Times New Roman" w:eastAsia="宋体" w:hAnsi="Times New Roman" w:cs="Times New Roman"/>
                <w:sz w:val="16"/>
                <w:szCs w:val="16"/>
              </w:rPr>
            </w:pPr>
          </w:p>
        </w:tc>
      </w:tr>
      <w:tr w:rsidR="00C17510" w:rsidRPr="003908E7" w:rsidTr="00303CCA">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C17510" w:rsidRPr="003908E7" w:rsidRDefault="00C17510" w:rsidP="00303CCA">
            <w:pPr>
              <w:rPr>
                <w:rFonts w:ascii="Times New Roman" w:eastAsia="宋体" w:hAnsi="Times New Roman" w:cs="Times New Roman"/>
                <w:color w:val="FFFFFF"/>
                <w:sz w:val="16"/>
                <w:szCs w:val="16"/>
              </w:rPr>
            </w:pPr>
          </w:p>
        </w:tc>
        <w:tc>
          <w:tcPr>
            <w:tcW w:w="0" w:type="auto"/>
            <w:tcBorders>
              <w:top w:val="nil"/>
              <w:left w:val="nil"/>
              <w:bottom w:val="single" w:sz="6" w:space="0" w:color="000000"/>
              <w:right w:val="nil"/>
            </w:tcBorders>
            <w:shd w:val="clear" w:color="auto" w:fill="D3D3D3"/>
            <w:hideMark/>
          </w:tcPr>
          <w:p w:rsidR="00C17510" w:rsidRPr="003908E7" w:rsidRDefault="00C17510" w:rsidP="00303CCA">
            <w:pPr>
              <w:pStyle w:val="a8"/>
              <w:rPr>
                <w:rFonts w:ascii="Times New Roman" w:hAnsi="Times New Roman" w:cs="Times New Roman"/>
                <w:b/>
                <w:bCs/>
                <w:sz w:val="16"/>
                <w:szCs w:val="16"/>
              </w:rPr>
            </w:pPr>
            <w:r w:rsidRPr="003908E7">
              <w:rPr>
                <w:rFonts w:ascii="Times New Roman" w:hAnsi="Times New Roman" w:cs="Times New Roman"/>
                <w:b/>
                <w:bCs/>
                <w:sz w:val="16"/>
                <w:szCs w:val="16"/>
              </w:rPr>
              <w:t>Risk with Control</w:t>
            </w:r>
          </w:p>
        </w:tc>
        <w:tc>
          <w:tcPr>
            <w:tcW w:w="0" w:type="auto"/>
            <w:tcBorders>
              <w:top w:val="nil"/>
              <w:left w:val="nil"/>
              <w:bottom w:val="single" w:sz="6" w:space="0" w:color="000000"/>
              <w:right w:val="nil"/>
            </w:tcBorders>
            <w:shd w:val="clear" w:color="auto" w:fill="D3D3D3"/>
            <w:hideMark/>
          </w:tcPr>
          <w:p w:rsidR="00C17510" w:rsidRPr="003908E7" w:rsidRDefault="00C1751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Risk difference with Intervention for preventing </w:t>
            </w:r>
            <w:r w:rsidRPr="003908E7">
              <w:rPr>
                <w:rFonts w:ascii="Times New Roman" w:hAnsi="Times New Roman" w:cs="Times New Roman"/>
                <w:sz w:val="16"/>
                <w:szCs w:val="16"/>
              </w:rPr>
              <w:t>(95% CI)</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Lactoferrin plus probiotics vs. placebo</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Pammi</w:t>
            </w:r>
            <w:proofErr w:type="spellEnd"/>
            <w:r w:rsidRPr="003908E7">
              <w:rPr>
                <w:rFonts w:ascii="Times New Roman" w:hAnsi="Times New Roman" w:cs="Times New Roman"/>
                <w:sz w:val="20"/>
                <w:szCs w:val="20"/>
              </w:rPr>
              <w:t xml:space="preserve"> 2017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496</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1,3,23</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0.04 </w:t>
            </w:r>
            <w:r w:rsidRPr="003908E7">
              <w:rPr>
                <w:rFonts w:ascii="Times New Roman" w:hAnsi="Times New Roman" w:cs="Times New Roman"/>
                <w:sz w:val="16"/>
                <w:szCs w:val="16"/>
              </w:rPr>
              <w:br/>
              <w:t>(0 to 0.62)</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54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52 fewer per 1000</w:t>
            </w:r>
            <w:r w:rsidRPr="003908E7">
              <w:rPr>
                <w:rFonts w:ascii="Times New Roman" w:hAnsi="Times New Roman" w:cs="Times New Roman"/>
                <w:sz w:val="16"/>
                <w:szCs w:val="16"/>
              </w:rPr>
              <w:br/>
              <w:t>(from 21 fewer to 54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Calcium channel blockers for inhibiting preterm </w:t>
            </w:r>
            <w:proofErr w:type="spellStart"/>
            <w:r w:rsidRPr="003908E7">
              <w:rPr>
                <w:rFonts w:ascii="Times New Roman" w:hAnsi="Times New Roman" w:cs="Times New Roman"/>
                <w:b/>
                <w:bCs/>
                <w:sz w:val="20"/>
                <w:szCs w:val="20"/>
              </w:rPr>
              <w:t>labour</w:t>
            </w:r>
            <w:proofErr w:type="spellEnd"/>
            <w:r w:rsidRPr="003908E7">
              <w:rPr>
                <w:rFonts w:ascii="Times New Roman" w:hAnsi="Times New Roman" w:cs="Times New Roman"/>
                <w:b/>
                <w:bCs/>
                <w:sz w:val="20"/>
                <w:szCs w:val="20"/>
              </w:rPr>
              <w:t xml:space="preserve"> and birth (Calcium channel blockers vs. oxytocin receptor antagonists)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179</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0.1 </w:t>
            </w:r>
            <w:r w:rsidRPr="003908E7">
              <w:rPr>
                <w:rFonts w:ascii="Times New Roman" w:hAnsi="Times New Roman" w:cs="Times New Roman"/>
                <w:sz w:val="16"/>
                <w:szCs w:val="16"/>
              </w:rPr>
              <w:br/>
              <w:t>(0.01 to 1.88)</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47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42 fewer per 1000</w:t>
            </w:r>
            <w:r w:rsidRPr="003908E7">
              <w:rPr>
                <w:rFonts w:ascii="Times New Roman" w:hAnsi="Times New Roman" w:cs="Times New Roman"/>
                <w:sz w:val="16"/>
                <w:szCs w:val="16"/>
              </w:rPr>
              <w:br/>
              <w:t>(from 46 fewer to 41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Human milk feeding (Exclusive human milk vs. exclusive preterm formula) </w:t>
            </w:r>
            <w:r w:rsidRPr="003908E7">
              <w:rPr>
                <w:rFonts w:ascii="Times New Roman" w:hAnsi="Times New Roman" w:cs="Times New Roman"/>
                <w:sz w:val="20"/>
                <w:szCs w:val="20"/>
              </w:rPr>
              <w:br/>
              <w:t>Miller 2018</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3,5,7</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0.17 </w:t>
            </w:r>
            <w:r w:rsidRPr="003908E7">
              <w:rPr>
                <w:rFonts w:ascii="Times New Roman" w:hAnsi="Times New Roman" w:cs="Times New Roman"/>
                <w:sz w:val="16"/>
                <w:szCs w:val="16"/>
              </w:rPr>
              <w:br/>
              <w:t>(0.02 to 1.32)</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208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173 fewer per 1000</w:t>
            </w:r>
            <w:r w:rsidRPr="003908E7">
              <w:rPr>
                <w:rFonts w:ascii="Times New Roman" w:hAnsi="Times New Roman" w:cs="Times New Roman"/>
                <w:sz w:val="16"/>
                <w:szCs w:val="16"/>
              </w:rPr>
              <w:br/>
              <w:t>(from 204 fewer to 67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Intravenous in-line filter vs. no filter</w:t>
            </w:r>
            <w:r w:rsidRPr="003908E7">
              <w:rPr>
                <w:rFonts w:ascii="Times New Roman" w:hAnsi="Times New Roman" w:cs="Times New Roman"/>
                <w:sz w:val="20"/>
                <w:szCs w:val="20"/>
              </w:rPr>
              <w:br/>
              <w:t>Foster 2015</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88</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3,5,7,24</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 </w:t>
            </w:r>
            <w:r w:rsidRPr="003908E7">
              <w:rPr>
                <w:rFonts w:ascii="Times New Roman" w:hAnsi="Times New Roman" w:cs="Times New Roman"/>
                <w:sz w:val="16"/>
                <w:szCs w:val="16"/>
              </w:rPr>
              <w:br/>
              <w:t>(0.01 to 4.05)</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36 fewer per 1000</w:t>
            </w:r>
            <w:r w:rsidRPr="003908E7">
              <w:rPr>
                <w:rFonts w:ascii="Times New Roman" w:hAnsi="Times New Roman" w:cs="Times New Roman"/>
                <w:sz w:val="16"/>
                <w:szCs w:val="16"/>
              </w:rPr>
              <w:br/>
              <w:t>(from 45 fewer to 139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Donor breast milk vs. infant formula</w:t>
            </w:r>
            <w:r w:rsidRPr="003908E7">
              <w:rPr>
                <w:rFonts w:ascii="Times New Roman" w:hAnsi="Times New Roman" w:cs="Times New Roman"/>
                <w:sz w:val="20"/>
                <w:szCs w:val="20"/>
              </w:rPr>
              <w:br/>
              <w:t>Boyd 2007</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268</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1,3,4,6</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0.21 </w:t>
            </w:r>
            <w:r w:rsidRPr="003908E7">
              <w:rPr>
                <w:rFonts w:ascii="Times New Roman" w:hAnsi="Times New Roman" w:cs="Times New Roman"/>
                <w:sz w:val="16"/>
                <w:szCs w:val="16"/>
              </w:rPr>
              <w:br/>
              <w:t>(0.06 to 0.76)</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68 fewer per 1000</w:t>
            </w:r>
            <w:r w:rsidRPr="003908E7">
              <w:rPr>
                <w:rFonts w:ascii="Times New Roman" w:hAnsi="Times New Roman" w:cs="Times New Roman"/>
                <w:sz w:val="16"/>
                <w:szCs w:val="16"/>
              </w:rPr>
              <w:br/>
              <w:t>(from 21 fewer to 80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Oxytocin receptor antagonists vs. placebo for inhibiting preterm </w:t>
            </w:r>
            <w:proofErr w:type="spellStart"/>
            <w:r w:rsidRPr="003908E7">
              <w:rPr>
                <w:rFonts w:ascii="Times New Roman" w:hAnsi="Times New Roman" w:cs="Times New Roman"/>
                <w:b/>
                <w:bCs/>
                <w:sz w:val="20"/>
                <w:szCs w:val="20"/>
              </w:rPr>
              <w:t>labour</w:t>
            </w:r>
            <w:proofErr w:type="spellEnd"/>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559</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0.21 </w:t>
            </w:r>
            <w:r w:rsidRPr="003908E7">
              <w:rPr>
                <w:rFonts w:ascii="Times New Roman" w:hAnsi="Times New Roman" w:cs="Times New Roman"/>
                <w:sz w:val="16"/>
                <w:szCs w:val="16"/>
              </w:rPr>
              <w:br/>
              <w:t>(0.02 to 1.76)</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18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14 fewer per 1000</w:t>
            </w:r>
            <w:r w:rsidRPr="003908E7">
              <w:rPr>
                <w:rFonts w:ascii="Times New Roman" w:hAnsi="Times New Roman" w:cs="Times New Roman"/>
                <w:sz w:val="16"/>
                <w:szCs w:val="16"/>
              </w:rPr>
              <w:br/>
              <w:t>(from 17 fewer to 13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Corticosteroids for HELLP (Any corticosteroid vs. placebo or control)</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Woudstra</w:t>
            </w:r>
            <w:proofErr w:type="spellEnd"/>
            <w:r w:rsidRPr="003908E7">
              <w:rPr>
                <w:rFonts w:ascii="Times New Roman" w:hAnsi="Times New Roman" w:cs="Times New Roman"/>
                <w:sz w:val="20"/>
                <w:szCs w:val="20"/>
              </w:rPr>
              <w:t xml:space="preserve"> 2010</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0.21 </w:t>
            </w:r>
            <w:r w:rsidRPr="003908E7">
              <w:rPr>
                <w:rFonts w:ascii="Times New Roman" w:hAnsi="Times New Roman" w:cs="Times New Roman"/>
                <w:sz w:val="16"/>
                <w:szCs w:val="16"/>
              </w:rPr>
              <w:br/>
              <w:t>(0.01 to 4.1)</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118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93 fewer per 1000</w:t>
            </w:r>
            <w:r w:rsidRPr="003908E7">
              <w:rPr>
                <w:rFonts w:ascii="Times New Roman" w:hAnsi="Times New Roman" w:cs="Times New Roman"/>
                <w:sz w:val="16"/>
                <w:szCs w:val="16"/>
              </w:rPr>
              <w:br/>
              <w:t>(from 116 fewer to 365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Calcium channel blockers for inhibiting preterm </w:t>
            </w:r>
            <w:proofErr w:type="spellStart"/>
            <w:r w:rsidRPr="003908E7">
              <w:rPr>
                <w:rFonts w:ascii="Times New Roman" w:hAnsi="Times New Roman" w:cs="Times New Roman"/>
                <w:b/>
                <w:bCs/>
                <w:sz w:val="20"/>
                <w:szCs w:val="20"/>
              </w:rPr>
              <w:t>labour</w:t>
            </w:r>
            <w:proofErr w:type="spellEnd"/>
            <w:r w:rsidRPr="003908E7">
              <w:rPr>
                <w:rFonts w:ascii="Times New Roman" w:hAnsi="Times New Roman" w:cs="Times New Roman"/>
                <w:b/>
                <w:bCs/>
                <w:sz w:val="20"/>
                <w:szCs w:val="20"/>
              </w:rPr>
              <w:t xml:space="preserve"> and birth (Higher vs. lower dose calcium channel blockers)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100</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0.22 </w:t>
            </w:r>
            <w:r w:rsidRPr="003908E7">
              <w:rPr>
                <w:rFonts w:ascii="Times New Roman" w:hAnsi="Times New Roman" w:cs="Times New Roman"/>
                <w:sz w:val="16"/>
                <w:szCs w:val="16"/>
              </w:rPr>
              <w:br/>
              <w:t>(0.01 to 4.39)</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38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30 fewer per 1000</w:t>
            </w:r>
            <w:r w:rsidRPr="003908E7">
              <w:rPr>
                <w:rFonts w:ascii="Times New Roman" w:hAnsi="Times New Roman" w:cs="Times New Roman"/>
                <w:sz w:val="16"/>
                <w:szCs w:val="16"/>
              </w:rPr>
              <w:br/>
              <w:t>(from 38 fewer to 130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Multiple vs. single lumen umbilical venous catheters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Kabra</w:t>
            </w:r>
            <w:proofErr w:type="spellEnd"/>
            <w:r w:rsidRPr="003908E7">
              <w:rPr>
                <w:rFonts w:ascii="Times New Roman" w:hAnsi="Times New Roman" w:cs="Times New Roman"/>
                <w:sz w:val="20"/>
                <w:szCs w:val="20"/>
              </w:rPr>
              <w:t xml:space="preserve"> 2005</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36</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0.24 </w:t>
            </w:r>
            <w:r w:rsidRPr="003908E7">
              <w:rPr>
                <w:rFonts w:ascii="Times New Roman" w:hAnsi="Times New Roman" w:cs="Times New Roman"/>
                <w:sz w:val="16"/>
                <w:szCs w:val="16"/>
              </w:rPr>
              <w:br/>
              <w:t xml:space="preserve">(0.01 to </w:t>
            </w:r>
            <w:r w:rsidRPr="003908E7">
              <w:rPr>
                <w:rFonts w:ascii="Times New Roman" w:hAnsi="Times New Roman" w:cs="Times New Roman"/>
                <w:sz w:val="16"/>
                <w:szCs w:val="16"/>
              </w:rPr>
              <w:lastRenderedPageBreak/>
              <w:t>5.57)</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67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51 fewer per 1000</w:t>
            </w:r>
            <w:r w:rsidRPr="003908E7">
              <w:rPr>
                <w:rFonts w:ascii="Times New Roman" w:hAnsi="Times New Roman" w:cs="Times New Roman"/>
                <w:sz w:val="16"/>
                <w:szCs w:val="16"/>
              </w:rPr>
              <w:br/>
              <w:t xml:space="preserve">(from 66 fewer to 305 </w:t>
            </w:r>
            <w:r w:rsidRPr="003908E7">
              <w:rPr>
                <w:rFonts w:ascii="Times New Roman" w:hAnsi="Times New Roman" w:cs="Times New Roman"/>
                <w:sz w:val="16"/>
                <w:szCs w:val="16"/>
              </w:rPr>
              <w:lastRenderedPageBreak/>
              <w:t>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Prophylactic surgical ligation of PDA</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Mosalli</w:t>
            </w:r>
            <w:proofErr w:type="spellEnd"/>
            <w:r w:rsidRPr="003908E7">
              <w:rPr>
                <w:rFonts w:ascii="Times New Roman" w:hAnsi="Times New Roman" w:cs="Times New Roman"/>
                <w:sz w:val="20"/>
                <w:szCs w:val="20"/>
              </w:rPr>
              <w:t xml:space="preserve"> 2009</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84</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1,3,4,5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0.25 </w:t>
            </w:r>
            <w:r w:rsidRPr="003908E7">
              <w:rPr>
                <w:rFonts w:ascii="Times New Roman" w:hAnsi="Times New Roman" w:cs="Times New Roman"/>
                <w:sz w:val="16"/>
                <w:szCs w:val="16"/>
              </w:rPr>
              <w:br/>
              <w:t>(0.08 to 0.83)</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295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222 fewer per 1000</w:t>
            </w:r>
            <w:r w:rsidRPr="003908E7">
              <w:rPr>
                <w:rFonts w:ascii="Times New Roman" w:hAnsi="Times New Roman" w:cs="Times New Roman"/>
                <w:sz w:val="16"/>
                <w:szCs w:val="16"/>
              </w:rPr>
              <w:br/>
              <w:t>(from 50 fewer to 272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Insulin infusion for treatment of neonatal hyperglycemia</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Bottino</w:t>
            </w:r>
            <w:proofErr w:type="spellEnd"/>
            <w:r w:rsidRPr="003908E7">
              <w:rPr>
                <w:rFonts w:ascii="Times New Roman" w:hAnsi="Times New Roman" w:cs="Times New Roman"/>
                <w:sz w:val="20"/>
                <w:szCs w:val="20"/>
              </w:rPr>
              <w:t xml:space="preserve"> 2011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0.31 </w:t>
            </w:r>
            <w:r w:rsidRPr="003908E7">
              <w:rPr>
                <w:rFonts w:ascii="Times New Roman" w:hAnsi="Times New Roman" w:cs="Times New Roman"/>
                <w:sz w:val="16"/>
                <w:szCs w:val="16"/>
              </w:rPr>
              <w:br/>
              <w:t>(0.01 to 6.85)</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91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63 fewer per 1000</w:t>
            </w:r>
            <w:r w:rsidRPr="003908E7">
              <w:rPr>
                <w:rFonts w:ascii="Times New Roman" w:hAnsi="Times New Roman" w:cs="Times New Roman"/>
                <w:sz w:val="16"/>
                <w:szCs w:val="16"/>
              </w:rPr>
              <w:br/>
              <w:t>(from 90 fewer to 532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Lactase </w:t>
            </w:r>
            <w:r w:rsidRPr="003908E7">
              <w:rPr>
                <w:rFonts w:ascii="Times New Roman" w:hAnsi="Times New Roman" w:cs="Times New Roman"/>
                <w:sz w:val="20"/>
                <w:szCs w:val="20"/>
              </w:rPr>
              <w:br/>
              <w:t>Tan-</w:t>
            </w:r>
            <w:proofErr w:type="spellStart"/>
            <w:r w:rsidRPr="003908E7">
              <w:rPr>
                <w:rFonts w:ascii="Times New Roman" w:hAnsi="Times New Roman" w:cs="Times New Roman"/>
                <w:sz w:val="20"/>
                <w:szCs w:val="20"/>
              </w:rPr>
              <w:t>Dy</w:t>
            </w:r>
            <w:proofErr w:type="spellEnd"/>
            <w:r w:rsidRPr="003908E7">
              <w:rPr>
                <w:rFonts w:ascii="Times New Roman" w:hAnsi="Times New Roman" w:cs="Times New Roman"/>
                <w:sz w:val="20"/>
                <w:szCs w:val="20"/>
              </w:rPr>
              <w:t xml:space="preserve">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130</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3,5,11</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0.32 </w:t>
            </w:r>
            <w:r w:rsidRPr="003908E7">
              <w:rPr>
                <w:rFonts w:ascii="Times New Roman" w:hAnsi="Times New Roman" w:cs="Times New Roman"/>
                <w:sz w:val="16"/>
                <w:szCs w:val="16"/>
              </w:rPr>
              <w:br/>
              <w:t>(0.01 to 7.79)</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16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11 fewer per 1000</w:t>
            </w:r>
            <w:r w:rsidRPr="003908E7">
              <w:rPr>
                <w:rFonts w:ascii="Times New Roman" w:hAnsi="Times New Roman" w:cs="Times New Roman"/>
                <w:sz w:val="16"/>
                <w:szCs w:val="16"/>
              </w:rPr>
              <w:br/>
              <w:t>(from 15 fewer to 106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Postnatal thyroid hormones for infants &lt; 37 w in the early neonatal period (&lt; 48 hours) with suspected RDS</w:t>
            </w:r>
            <w:r w:rsidRPr="003908E7">
              <w:rPr>
                <w:rFonts w:ascii="Times New Roman" w:hAnsi="Times New Roman" w:cs="Times New Roman"/>
                <w:sz w:val="20"/>
                <w:szCs w:val="20"/>
              </w:rPr>
              <w:br/>
              <w:t>Osborn 2007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44</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3,5,12,13</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0.33 </w:t>
            </w:r>
            <w:r w:rsidRPr="003908E7">
              <w:rPr>
                <w:rFonts w:ascii="Times New Roman" w:hAnsi="Times New Roman" w:cs="Times New Roman"/>
                <w:sz w:val="16"/>
                <w:szCs w:val="16"/>
              </w:rPr>
              <w:br/>
              <w:t>(0.01 to 7.76)</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30 fewer per 1000</w:t>
            </w:r>
            <w:r w:rsidRPr="003908E7">
              <w:rPr>
                <w:rFonts w:ascii="Times New Roman" w:hAnsi="Times New Roman" w:cs="Times New Roman"/>
                <w:sz w:val="16"/>
                <w:szCs w:val="16"/>
              </w:rPr>
              <w:br/>
              <w:t>(from 45 fewer to 307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17-alpha-hydroxyprogesterone </w:t>
            </w:r>
            <w:proofErr w:type="spellStart"/>
            <w:r w:rsidRPr="003908E7">
              <w:rPr>
                <w:rFonts w:ascii="Times New Roman" w:hAnsi="Times New Roman" w:cs="Times New Roman"/>
                <w:b/>
                <w:bCs/>
                <w:sz w:val="20"/>
                <w:szCs w:val="20"/>
              </w:rPr>
              <w:t>caproate</w:t>
            </w:r>
            <w:proofErr w:type="spellEnd"/>
            <w:r w:rsidRPr="003908E7">
              <w:rPr>
                <w:rFonts w:ascii="Times New Roman" w:hAnsi="Times New Roman" w:cs="Times New Roman"/>
                <w:b/>
                <w:bCs/>
                <w:sz w:val="20"/>
                <w:szCs w:val="20"/>
              </w:rPr>
              <w:t xml:space="preserve"> for maintenance </w:t>
            </w:r>
            <w:proofErr w:type="spellStart"/>
            <w:r w:rsidRPr="003908E7">
              <w:rPr>
                <w:rFonts w:ascii="Times New Roman" w:hAnsi="Times New Roman" w:cs="Times New Roman"/>
                <w:b/>
                <w:bCs/>
                <w:sz w:val="20"/>
                <w:szCs w:val="20"/>
              </w:rPr>
              <w:t>tocolysis</w:t>
            </w:r>
            <w:proofErr w:type="spellEnd"/>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Saccone</w:t>
            </w:r>
            <w:proofErr w:type="spellEnd"/>
            <w:r w:rsidRPr="003908E7">
              <w:rPr>
                <w:rFonts w:ascii="Times New Roman" w:hAnsi="Times New Roman" w:cs="Times New Roman"/>
                <w:sz w:val="20"/>
                <w:szCs w:val="20"/>
              </w:rPr>
              <w:t xml:space="preserve"> 2015</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233</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0.34 </w:t>
            </w:r>
            <w:r w:rsidRPr="003908E7">
              <w:rPr>
                <w:rFonts w:ascii="Times New Roman" w:hAnsi="Times New Roman" w:cs="Times New Roman"/>
                <w:sz w:val="16"/>
                <w:szCs w:val="16"/>
              </w:rPr>
              <w:br/>
              <w:t>(0.05 to 2.13)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34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23 fewer per 1000</w:t>
            </w:r>
            <w:r w:rsidRPr="003908E7">
              <w:rPr>
                <w:rFonts w:ascii="Times New Roman" w:hAnsi="Times New Roman" w:cs="Times New Roman"/>
                <w:sz w:val="16"/>
                <w:szCs w:val="16"/>
              </w:rPr>
              <w:br/>
              <w:t>(from 32 fewer to 39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Probiotics (Bifidobacterium)</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2056</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1,2,3</w:t>
            </w:r>
            <w:r w:rsidRPr="003908E7">
              <w:rPr>
                <w:rFonts w:ascii="Times New Roman" w:hAnsi="Times New Roman" w:cs="Times New Roman"/>
                <w:sz w:val="16"/>
                <w:szCs w:val="16"/>
              </w:rPr>
              <w:br/>
              <w:t>due to risk of bias, inconsistency,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0.37 </w:t>
            </w:r>
            <w:r w:rsidRPr="003908E7">
              <w:rPr>
                <w:rFonts w:ascii="Times New Roman" w:hAnsi="Times New Roman" w:cs="Times New Roman"/>
                <w:sz w:val="16"/>
                <w:szCs w:val="16"/>
              </w:rPr>
              <w:br/>
              <w:t>(0.14 to 0.97)</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100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63 fewer per 1000</w:t>
            </w:r>
            <w:r w:rsidRPr="003908E7">
              <w:rPr>
                <w:rFonts w:ascii="Times New Roman" w:hAnsi="Times New Roman" w:cs="Times New Roman"/>
                <w:sz w:val="16"/>
                <w:szCs w:val="16"/>
              </w:rPr>
              <w:br/>
              <w:t>(from 3 fewer to 86 fewer)</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Adjunctive antibiotic treatment in preterm labor</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Egarter</w:t>
            </w:r>
            <w:proofErr w:type="spellEnd"/>
            <w:r w:rsidRPr="003908E7">
              <w:rPr>
                <w:rFonts w:ascii="Times New Roman" w:hAnsi="Times New Roman" w:cs="Times New Roman"/>
                <w:sz w:val="20"/>
                <w:szCs w:val="20"/>
              </w:rPr>
              <w:t xml:space="preserve"> 1996</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446</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0.38 </w:t>
            </w:r>
            <w:r w:rsidRPr="003908E7">
              <w:rPr>
                <w:rFonts w:ascii="Times New Roman" w:hAnsi="Times New Roman" w:cs="Times New Roman"/>
                <w:sz w:val="16"/>
                <w:szCs w:val="16"/>
              </w:rPr>
              <w:br/>
              <w:t>(0.14 to 1.08)</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48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30 fewer per 1000</w:t>
            </w:r>
            <w:r w:rsidRPr="003908E7">
              <w:rPr>
                <w:rFonts w:ascii="Times New Roman" w:hAnsi="Times New Roman" w:cs="Times New Roman"/>
                <w:sz w:val="16"/>
                <w:szCs w:val="16"/>
              </w:rPr>
              <w:br/>
              <w:t>(from 42 fewer to 4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Heated humidified high-flow nasal cannula vs. nasal continuous positive airway pressure </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Fleeman</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435</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0.41 </w:t>
            </w:r>
            <w:r w:rsidRPr="003908E7">
              <w:rPr>
                <w:rFonts w:ascii="Times New Roman" w:hAnsi="Times New Roman" w:cs="Times New Roman"/>
                <w:sz w:val="16"/>
                <w:szCs w:val="16"/>
              </w:rPr>
              <w:br/>
              <w:t>(0.15 to 1.14)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56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33 fewer per 1000</w:t>
            </w:r>
            <w:r w:rsidRPr="003908E7">
              <w:rPr>
                <w:rFonts w:ascii="Times New Roman" w:hAnsi="Times New Roman" w:cs="Times New Roman"/>
                <w:sz w:val="16"/>
                <w:szCs w:val="16"/>
              </w:rPr>
              <w:br/>
              <w:t>(from 47 fewer to 8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Betamimetics</w:t>
            </w:r>
            <w:proofErr w:type="spellEnd"/>
            <w:r w:rsidRPr="003908E7">
              <w:rPr>
                <w:rFonts w:ascii="Times New Roman" w:hAnsi="Times New Roman" w:cs="Times New Roman"/>
                <w:b/>
                <w:bCs/>
                <w:sz w:val="20"/>
                <w:szCs w:val="20"/>
              </w:rPr>
              <w:t xml:space="preserve"> vs. placebo for inhibiting preterm labor</w:t>
            </w:r>
            <w:r w:rsidRPr="003908E7">
              <w:rPr>
                <w:rFonts w:ascii="Times New Roman" w:hAnsi="Times New Roman" w:cs="Times New Roman"/>
                <w:sz w:val="20"/>
                <w:szCs w:val="20"/>
              </w:rPr>
              <w:br/>
              <w:t>Neilson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149</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 xml:space="preserve">due to risk of bias, imprecision, publication </w:t>
            </w:r>
            <w:r w:rsidRPr="003908E7">
              <w:rPr>
                <w:rFonts w:ascii="Times New Roman" w:hAnsi="Times New Roman" w:cs="Times New Roman"/>
                <w:sz w:val="16"/>
                <w:szCs w:val="16"/>
              </w:rPr>
              <w:lastRenderedPageBreak/>
              <w:t>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0.42 </w:t>
            </w:r>
            <w:r w:rsidRPr="003908E7">
              <w:rPr>
                <w:rFonts w:ascii="Times New Roman" w:hAnsi="Times New Roman" w:cs="Times New Roman"/>
                <w:sz w:val="16"/>
                <w:szCs w:val="16"/>
              </w:rPr>
              <w:br/>
              <w:t>(0.06 to 2.78)</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41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24 fewer per 1000</w:t>
            </w:r>
            <w:r w:rsidRPr="003908E7">
              <w:rPr>
                <w:rFonts w:ascii="Times New Roman" w:hAnsi="Times New Roman" w:cs="Times New Roman"/>
                <w:sz w:val="16"/>
                <w:szCs w:val="16"/>
              </w:rPr>
              <w:br/>
              <w:t>(from 38 fewer to 72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Restricted vs. liberal water intakes</w:t>
            </w:r>
            <w:r w:rsidRPr="003908E7">
              <w:rPr>
                <w:rFonts w:ascii="Times New Roman" w:hAnsi="Times New Roman" w:cs="Times New Roman"/>
                <w:sz w:val="20"/>
                <w:szCs w:val="20"/>
              </w:rPr>
              <w:br/>
              <w:t>Bell 2014</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526</w:t>
            </w:r>
            <w:r w:rsidRPr="003908E7">
              <w:rPr>
                <w:rFonts w:ascii="Times New Roman" w:hAnsi="Times New Roman" w:cs="Times New Roman"/>
                <w:sz w:val="16"/>
                <w:szCs w:val="16"/>
              </w:rPr>
              <w:br/>
              <w:t>(4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1,2,3</w:t>
            </w:r>
            <w:r w:rsidRPr="003908E7">
              <w:rPr>
                <w:rFonts w:ascii="Times New Roman" w:hAnsi="Times New Roman" w:cs="Times New Roman"/>
                <w:sz w:val="16"/>
                <w:szCs w:val="16"/>
              </w:rPr>
              <w:br/>
              <w:t>due to risk of bias, inconsistency,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0.43 </w:t>
            </w:r>
            <w:r w:rsidRPr="003908E7">
              <w:rPr>
                <w:rFonts w:ascii="Times New Roman" w:hAnsi="Times New Roman" w:cs="Times New Roman"/>
                <w:sz w:val="16"/>
                <w:szCs w:val="16"/>
              </w:rPr>
              <w:br/>
              <w:t>(0.21 to 0.87)</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91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52 fewer per 1000</w:t>
            </w:r>
            <w:r w:rsidRPr="003908E7">
              <w:rPr>
                <w:rFonts w:ascii="Times New Roman" w:hAnsi="Times New Roman" w:cs="Times New Roman"/>
                <w:sz w:val="16"/>
                <w:szCs w:val="16"/>
              </w:rPr>
              <w:br/>
              <w:t>(from 12 fewer to 72 fewer)</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Early vs. late parenteral nutrition</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Moyses</w:t>
            </w:r>
            <w:proofErr w:type="spellEnd"/>
            <w:r w:rsidRPr="003908E7">
              <w:rPr>
                <w:rFonts w:ascii="Times New Roman" w:hAnsi="Times New Roman" w:cs="Times New Roman"/>
                <w:sz w:val="20"/>
                <w:szCs w:val="20"/>
              </w:rPr>
              <w:t xml:space="preserve"> 2013</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3,5,14</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OR 0.52 </w:t>
            </w:r>
            <w:r w:rsidRPr="003908E7">
              <w:rPr>
                <w:rFonts w:ascii="Times New Roman" w:hAnsi="Times New Roman" w:cs="Times New Roman"/>
                <w:sz w:val="16"/>
                <w:szCs w:val="16"/>
              </w:rPr>
              <w:br/>
              <w:t>(0.12 to 2.16)</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1000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b/>
                <w:bCs/>
                <w:sz w:val="16"/>
                <w:szCs w:val="16"/>
              </w:rPr>
            </w:pPr>
            <w:r w:rsidRPr="003908E7">
              <w:rPr>
                <w:rFonts w:ascii="Times New Roman" w:hAnsi="Times New Roman" w:cs="Times New Roman"/>
                <w:b/>
                <w:bCs/>
                <w:sz w:val="16"/>
                <w:szCs w:val="16"/>
              </w:rPr>
              <w:t>-</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Erythromycin for the prevention feeding intolerance</w:t>
            </w:r>
            <w:r w:rsidRPr="003908E7">
              <w:rPr>
                <w:rFonts w:ascii="Times New Roman" w:hAnsi="Times New Roman" w:cs="Times New Roman"/>
                <w:sz w:val="20"/>
                <w:szCs w:val="20"/>
              </w:rPr>
              <w:br/>
              <w:t>Ng 2008</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149</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0.59 </w:t>
            </w:r>
            <w:r w:rsidRPr="003908E7">
              <w:rPr>
                <w:rFonts w:ascii="Times New Roman" w:hAnsi="Times New Roman" w:cs="Times New Roman"/>
                <w:sz w:val="16"/>
                <w:szCs w:val="16"/>
              </w:rPr>
              <w:br/>
              <w:t>(0.11 to 3.01)</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51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21 fewer per 1000</w:t>
            </w:r>
            <w:r w:rsidRPr="003908E7">
              <w:rPr>
                <w:rFonts w:ascii="Times New Roman" w:hAnsi="Times New Roman" w:cs="Times New Roman"/>
                <w:sz w:val="16"/>
                <w:szCs w:val="16"/>
              </w:rPr>
              <w:br/>
              <w:t>(from 46 fewer to 103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Transpyloric</w:t>
            </w:r>
            <w:proofErr w:type="spellEnd"/>
            <w:r w:rsidRPr="003908E7">
              <w:rPr>
                <w:rFonts w:ascii="Times New Roman" w:hAnsi="Times New Roman" w:cs="Times New Roman"/>
                <w:b/>
                <w:bCs/>
                <w:sz w:val="20"/>
                <w:szCs w:val="20"/>
              </w:rPr>
              <w:t xml:space="preserve"> vs. gastric tube feeding</w:t>
            </w:r>
            <w:r w:rsidRPr="003908E7">
              <w:rPr>
                <w:rFonts w:ascii="Times New Roman" w:hAnsi="Times New Roman" w:cs="Times New Roman"/>
                <w:sz w:val="20"/>
                <w:szCs w:val="20"/>
              </w:rPr>
              <w:br/>
              <w:t>Watson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298</w:t>
            </w:r>
            <w:r w:rsidRPr="003908E7">
              <w:rPr>
                <w:rFonts w:ascii="Times New Roman" w:hAnsi="Times New Roman" w:cs="Times New Roman"/>
                <w:sz w:val="16"/>
                <w:szCs w:val="16"/>
              </w:rPr>
              <w:br/>
              <w:t>(7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0.63 </w:t>
            </w:r>
            <w:r w:rsidRPr="003908E7">
              <w:rPr>
                <w:rFonts w:ascii="Times New Roman" w:hAnsi="Times New Roman" w:cs="Times New Roman"/>
                <w:sz w:val="16"/>
                <w:szCs w:val="16"/>
              </w:rPr>
              <w:br/>
              <w:t>(0.26 to 1.53)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76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28 fewer per 1000</w:t>
            </w:r>
            <w:r w:rsidRPr="003908E7">
              <w:rPr>
                <w:rFonts w:ascii="Times New Roman" w:hAnsi="Times New Roman" w:cs="Times New Roman"/>
                <w:sz w:val="16"/>
                <w:szCs w:val="16"/>
              </w:rPr>
              <w:br/>
              <w:t>(from 56 fewer to 40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Calcium channel blockers vs. magnesium </w:t>
            </w:r>
            <w:proofErr w:type="spellStart"/>
            <w:r w:rsidRPr="003908E7">
              <w:rPr>
                <w:rFonts w:ascii="Times New Roman" w:hAnsi="Times New Roman" w:cs="Times New Roman"/>
                <w:b/>
                <w:bCs/>
                <w:sz w:val="20"/>
                <w:szCs w:val="20"/>
              </w:rPr>
              <w:t>sulphate</w:t>
            </w:r>
            <w:proofErr w:type="spellEnd"/>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360</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0.64 </w:t>
            </w:r>
            <w:r w:rsidRPr="003908E7">
              <w:rPr>
                <w:rFonts w:ascii="Times New Roman" w:hAnsi="Times New Roman" w:cs="Times New Roman"/>
                <w:sz w:val="16"/>
                <w:szCs w:val="16"/>
              </w:rPr>
              <w:br/>
              <w:t>(0.13 to 3.2)</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26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 fewer per 1000</w:t>
            </w:r>
            <w:r w:rsidRPr="003908E7">
              <w:rPr>
                <w:rFonts w:ascii="Times New Roman" w:hAnsi="Times New Roman" w:cs="Times New Roman"/>
                <w:sz w:val="16"/>
                <w:szCs w:val="16"/>
              </w:rPr>
              <w:br/>
              <w:t>(from 22 fewer to 56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Early volume expansion (Volume vs. no treatment)</w:t>
            </w:r>
            <w:r w:rsidRPr="003908E7">
              <w:rPr>
                <w:rFonts w:ascii="Times New Roman" w:hAnsi="Times New Roman" w:cs="Times New Roman"/>
                <w:sz w:val="20"/>
                <w:szCs w:val="20"/>
              </w:rPr>
              <w:br/>
              <w:t>Osborn 2004</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776</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0.64 </w:t>
            </w:r>
            <w:r w:rsidRPr="003908E7">
              <w:rPr>
                <w:rFonts w:ascii="Times New Roman" w:hAnsi="Times New Roman" w:cs="Times New Roman"/>
                <w:sz w:val="16"/>
                <w:szCs w:val="16"/>
              </w:rPr>
              <w:br/>
              <w:t>(0.32 to 1.27)</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54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20 fewer per 1000</w:t>
            </w:r>
            <w:r w:rsidRPr="003908E7">
              <w:rPr>
                <w:rFonts w:ascii="Times New Roman" w:hAnsi="Times New Roman" w:cs="Times New Roman"/>
                <w:sz w:val="16"/>
                <w:szCs w:val="16"/>
              </w:rPr>
              <w:br/>
              <w:t>(from 37 fewer to 15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Continuous positive airway pressure vs. theophylline </w:t>
            </w:r>
            <w:r w:rsidRPr="003908E7">
              <w:rPr>
                <w:rFonts w:ascii="Times New Roman" w:hAnsi="Times New Roman" w:cs="Times New Roman"/>
                <w:sz w:val="20"/>
                <w:szCs w:val="20"/>
              </w:rPr>
              <w:br/>
              <w:t>Henderson-Smart 2001</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32</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0.64 </w:t>
            </w:r>
            <w:r w:rsidRPr="003908E7">
              <w:rPr>
                <w:rFonts w:ascii="Times New Roman" w:hAnsi="Times New Roman" w:cs="Times New Roman"/>
                <w:sz w:val="16"/>
                <w:szCs w:val="16"/>
              </w:rPr>
              <w:br/>
              <w:t>(0.06 to 6.39)</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111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40 fewer per 1000</w:t>
            </w:r>
            <w:r w:rsidRPr="003908E7">
              <w:rPr>
                <w:rFonts w:ascii="Times New Roman" w:hAnsi="Times New Roman" w:cs="Times New Roman"/>
                <w:sz w:val="16"/>
                <w:szCs w:val="16"/>
              </w:rPr>
              <w:br/>
              <w:t>(from 104 fewer to 599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Calcium channel blockers for inhibiting preterm </w:t>
            </w:r>
            <w:proofErr w:type="spellStart"/>
            <w:r w:rsidRPr="003908E7">
              <w:rPr>
                <w:rFonts w:ascii="Times New Roman" w:hAnsi="Times New Roman" w:cs="Times New Roman"/>
                <w:b/>
                <w:bCs/>
                <w:sz w:val="20"/>
                <w:szCs w:val="20"/>
              </w:rPr>
              <w:t>labour</w:t>
            </w:r>
            <w:proofErr w:type="spellEnd"/>
            <w:r w:rsidRPr="003908E7">
              <w:rPr>
                <w:rFonts w:ascii="Times New Roman" w:hAnsi="Times New Roman" w:cs="Times New Roman"/>
                <w:b/>
                <w:bCs/>
                <w:sz w:val="20"/>
                <w:szCs w:val="20"/>
              </w:rPr>
              <w:t xml:space="preserve"> and birth (Calcium channel blockers vs. non-steroidal anti-inflammatory drugs)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2014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160</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0.68 </w:t>
            </w:r>
            <w:r w:rsidRPr="003908E7">
              <w:rPr>
                <w:rFonts w:ascii="Times New Roman" w:hAnsi="Times New Roman" w:cs="Times New Roman"/>
                <w:sz w:val="16"/>
                <w:szCs w:val="16"/>
              </w:rPr>
              <w:br/>
              <w:t>(0.14 to 3.42)</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50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16 fewer per 1000</w:t>
            </w:r>
            <w:r w:rsidRPr="003908E7">
              <w:rPr>
                <w:rFonts w:ascii="Times New Roman" w:hAnsi="Times New Roman" w:cs="Times New Roman"/>
                <w:sz w:val="16"/>
                <w:szCs w:val="16"/>
              </w:rPr>
              <w:br/>
              <w:t>(from 43 fewer to 120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Protiotics</w:t>
            </w:r>
            <w:proofErr w:type="spellEnd"/>
            <w:r w:rsidRPr="003908E7">
              <w:rPr>
                <w:rFonts w:ascii="Times New Roman" w:hAnsi="Times New Roman" w:cs="Times New Roman"/>
                <w:b/>
                <w:bCs/>
                <w:sz w:val="20"/>
                <w:szCs w:val="20"/>
              </w:rPr>
              <w:t xml:space="preserve"> (Saccharomyces </w:t>
            </w:r>
            <w:proofErr w:type="spellStart"/>
            <w:r w:rsidRPr="003908E7">
              <w:rPr>
                <w:rFonts w:ascii="Times New Roman" w:hAnsi="Times New Roman" w:cs="Times New Roman"/>
                <w:b/>
                <w:bCs/>
                <w:sz w:val="20"/>
                <w:szCs w:val="20"/>
              </w:rPr>
              <w:t>boulardii</w:t>
            </w:r>
            <w:proofErr w:type="spellEnd"/>
            <w:r w:rsidRPr="003908E7">
              <w:rPr>
                <w:rFonts w:ascii="Times New Roman" w:hAnsi="Times New Roman" w:cs="Times New Roman"/>
                <w:b/>
                <w:bCs/>
                <w:sz w:val="20"/>
                <w:szCs w:val="20"/>
              </w:rPr>
              <w: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357</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0.72 </w:t>
            </w:r>
            <w:r w:rsidRPr="003908E7">
              <w:rPr>
                <w:rFonts w:ascii="Times New Roman" w:hAnsi="Times New Roman" w:cs="Times New Roman"/>
                <w:sz w:val="16"/>
                <w:szCs w:val="16"/>
              </w:rPr>
              <w:br/>
              <w:t>(0.33 to 1.54)</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76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21 fewer per 1000</w:t>
            </w:r>
            <w:r w:rsidRPr="003908E7">
              <w:rPr>
                <w:rFonts w:ascii="Times New Roman" w:hAnsi="Times New Roman" w:cs="Times New Roman"/>
                <w:sz w:val="16"/>
                <w:szCs w:val="16"/>
              </w:rPr>
              <w:br/>
              <w:t>(from 51 fewer to 41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Early vs. late iron supplementation </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lastRenderedPageBreak/>
              <w:t>Jin</w:t>
            </w:r>
            <w:proofErr w:type="spellEnd"/>
            <w:r w:rsidRPr="003908E7">
              <w:rPr>
                <w:rFonts w:ascii="Times New Roman" w:hAnsi="Times New Roman" w:cs="Times New Roman"/>
                <w:sz w:val="20"/>
                <w:szCs w:val="20"/>
              </w:rPr>
              <w:t xml:space="preserve"> 2015</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lastRenderedPageBreak/>
              <w:t>205</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lastRenderedPageBreak/>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lastRenderedPageBreak/>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OR 0.755 </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(0.227 to 2.506)</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66 per </w:t>
            </w:r>
            <w:r w:rsidRPr="003908E7">
              <w:rPr>
                <w:rFonts w:ascii="Times New Roman" w:hAnsi="Times New Roman" w:cs="Times New Roman"/>
                <w:b/>
                <w:bCs/>
                <w:sz w:val="16"/>
                <w:szCs w:val="16"/>
              </w:rPr>
              <w:lastRenderedPageBreak/>
              <w:t>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15 fewer per 1000</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(from 50 fewer to 84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Planned early birth vs. expectant management</w:t>
            </w:r>
            <w:r w:rsidRPr="003908E7">
              <w:rPr>
                <w:rFonts w:ascii="Times New Roman" w:hAnsi="Times New Roman" w:cs="Times New Roman"/>
                <w:sz w:val="20"/>
                <w:szCs w:val="20"/>
              </w:rPr>
              <w:br/>
              <w:t>Bond 2017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2842</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0.81 </w:t>
            </w:r>
            <w:r w:rsidRPr="003908E7">
              <w:rPr>
                <w:rFonts w:ascii="Times New Roman" w:hAnsi="Times New Roman" w:cs="Times New Roman"/>
                <w:sz w:val="16"/>
                <w:szCs w:val="16"/>
              </w:rPr>
              <w:br/>
              <w:t>(0.25 to 2.62)</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 fewer per 1000</w:t>
            </w:r>
            <w:r w:rsidRPr="003908E7">
              <w:rPr>
                <w:rFonts w:ascii="Times New Roman" w:hAnsi="Times New Roman" w:cs="Times New Roman"/>
                <w:sz w:val="16"/>
                <w:szCs w:val="16"/>
              </w:rPr>
              <w:br/>
              <w:t>(from 3 fewer to 6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Early introduction of lipids to parenterally-fed preterm infants</w:t>
            </w:r>
            <w:r w:rsidRPr="003908E7">
              <w:rPr>
                <w:rFonts w:ascii="Times New Roman" w:hAnsi="Times New Roman" w:cs="Times New Roman"/>
                <w:sz w:val="20"/>
                <w:szCs w:val="20"/>
              </w:rPr>
              <w:br/>
              <w:t>Simmer 2005</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204</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0.82 </w:t>
            </w:r>
            <w:r w:rsidRPr="003908E7">
              <w:rPr>
                <w:rFonts w:ascii="Times New Roman" w:hAnsi="Times New Roman" w:cs="Times New Roman"/>
                <w:sz w:val="16"/>
                <w:szCs w:val="16"/>
              </w:rPr>
              <w:br/>
              <w:t>(0.34 to 1.98)</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92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17 fewer per 1000</w:t>
            </w:r>
            <w:r w:rsidRPr="003908E7">
              <w:rPr>
                <w:rFonts w:ascii="Times New Roman" w:hAnsi="Times New Roman" w:cs="Times New Roman"/>
                <w:sz w:val="16"/>
                <w:szCs w:val="16"/>
              </w:rPr>
              <w:br/>
              <w:t>(from 61 fewer to 90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Cerebral near-infrared spectroscopy monitoring for prevention of brain injury</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Hyttel</w:t>
            </w:r>
            <w:proofErr w:type="spellEnd"/>
            <w:r w:rsidRPr="003908E7">
              <w:rPr>
                <w:rFonts w:ascii="Times New Roman" w:hAnsi="Times New Roman" w:cs="Times New Roman"/>
                <w:sz w:val="20"/>
                <w:szCs w:val="20"/>
              </w:rPr>
              <w:t>-Sorensen 2017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7,15,16</w:t>
            </w:r>
            <w:r w:rsidRPr="003908E7">
              <w:rPr>
                <w:rFonts w:ascii="Times New Roman" w:hAnsi="Times New Roman" w:cs="Times New Roman"/>
                <w:sz w:val="16"/>
                <w:szCs w:val="16"/>
              </w:rPr>
              <w:br/>
              <w:t>due to risk of bias, inconsistency, indirectness, imprecision</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0.83 </w:t>
            </w:r>
            <w:r w:rsidRPr="003908E7">
              <w:rPr>
                <w:rFonts w:ascii="Times New Roman" w:hAnsi="Times New Roman" w:cs="Times New Roman"/>
                <w:sz w:val="16"/>
                <w:szCs w:val="16"/>
              </w:rPr>
              <w:br/>
              <w:t>(0.33 to 1.94)</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1000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170 fewer per 1000</w:t>
            </w:r>
            <w:r w:rsidRPr="003908E7">
              <w:rPr>
                <w:rFonts w:ascii="Times New Roman" w:hAnsi="Times New Roman" w:cs="Times New Roman"/>
                <w:sz w:val="16"/>
                <w:szCs w:val="16"/>
              </w:rPr>
              <w:br/>
              <w:t>(from 670 fewer to 940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Oral immunoglobulin</w:t>
            </w:r>
            <w:r w:rsidRPr="003908E7">
              <w:rPr>
                <w:rFonts w:ascii="Times New Roman" w:hAnsi="Times New Roman" w:cs="Times New Roman"/>
                <w:sz w:val="20"/>
                <w:szCs w:val="20"/>
              </w:rPr>
              <w:br/>
              <w:t xml:space="preserve">Foster 2016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1840</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2,3,5,25</w:t>
            </w:r>
            <w:r w:rsidRPr="003908E7">
              <w:rPr>
                <w:rFonts w:ascii="Times New Roman" w:hAnsi="Times New Roman" w:cs="Times New Roman"/>
                <w:sz w:val="16"/>
                <w:szCs w:val="16"/>
              </w:rPr>
              <w:br/>
              <w:t>due to risk of bias, inconsistency,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0.84 </w:t>
            </w:r>
            <w:r w:rsidRPr="003908E7">
              <w:rPr>
                <w:rFonts w:ascii="Times New Roman" w:hAnsi="Times New Roman" w:cs="Times New Roman"/>
                <w:sz w:val="16"/>
                <w:szCs w:val="16"/>
              </w:rPr>
              <w:br/>
              <w:t>(0.57 to 1.25)</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 fewer per 1000</w:t>
            </w:r>
            <w:r w:rsidRPr="003908E7">
              <w:rPr>
                <w:rFonts w:ascii="Times New Roman" w:hAnsi="Times New Roman" w:cs="Times New Roman"/>
                <w:sz w:val="16"/>
                <w:szCs w:val="16"/>
              </w:rPr>
              <w:br/>
              <w:t>(from 24 fewer to 14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Paracetamol vs. ibuprofen </w:t>
            </w:r>
            <w:r w:rsidRPr="003908E7">
              <w:rPr>
                <w:rFonts w:ascii="Times New Roman" w:hAnsi="Times New Roman" w:cs="Times New Roman"/>
                <w:sz w:val="20"/>
                <w:szCs w:val="20"/>
              </w:rPr>
              <w:br/>
              <w:t>Huang 2018</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527</w:t>
            </w:r>
            <w:r w:rsidRPr="003908E7">
              <w:rPr>
                <w:rFonts w:ascii="Times New Roman" w:hAnsi="Times New Roman" w:cs="Times New Roman"/>
                <w:sz w:val="16"/>
                <w:szCs w:val="16"/>
              </w:rPr>
              <w:br/>
              <w:t>(4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0.86 </w:t>
            </w:r>
            <w:r w:rsidRPr="003908E7">
              <w:rPr>
                <w:rFonts w:ascii="Times New Roman" w:hAnsi="Times New Roman" w:cs="Times New Roman"/>
                <w:sz w:val="16"/>
                <w:szCs w:val="16"/>
              </w:rPr>
              <w:br/>
              <w:t>(0.41 to 1.81)</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57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 fewer per 1000</w:t>
            </w:r>
            <w:r w:rsidRPr="003908E7">
              <w:rPr>
                <w:rFonts w:ascii="Times New Roman" w:hAnsi="Times New Roman" w:cs="Times New Roman"/>
                <w:sz w:val="16"/>
                <w:szCs w:val="16"/>
              </w:rPr>
              <w:br/>
              <w:t>(from 34 fewer to 46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Nasal intermittent positive pressure ventilation vs. nasal continuous positive airway pressure</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Lemyre</w:t>
            </w:r>
            <w:proofErr w:type="spellEnd"/>
            <w:r w:rsidRPr="003908E7">
              <w:rPr>
                <w:rFonts w:ascii="Times New Roman" w:hAnsi="Times New Roman" w:cs="Times New Roman"/>
                <w:sz w:val="20"/>
                <w:szCs w:val="20"/>
              </w:rPr>
              <w:t xml:space="preserve"> 2017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1214</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3,5,21</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0.87 </w:t>
            </w:r>
            <w:r w:rsidRPr="003908E7">
              <w:rPr>
                <w:rFonts w:ascii="Times New Roman" w:hAnsi="Times New Roman" w:cs="Times New Roman"/>
                <w:sz w:val="16"/>
                <w:szCs w:val="16"/>
              </w:rPr>
              <w:br/>
              <w:t>(0.64 to 1.19)</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127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16 fewer per 1000</w:t>
            </w:r>
            <w:r w:rsidRPr="003908E7">
              <w:rPr>
                <w:rFonts w:ascii="Times New Roman" w:hAnsi="Times New Roman" w:cs="Times New Roman"/>
                <w:sz w:val="16"/>
                <w:szCs w:val="16"/>
              </w:rPr>
              <w:br/>
              <w:t>(from 46 fewer to 24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Late erythropoietin for preventing red blood cell transfusion</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Aher</w:t>
            </w:r>
            <w:proofErr w:type="spellEnd"/>
            <w:r w:rsidRPr="003908E7">
              <w:rPr>
                <w:rFonts w:ascii="Times New Roman" w:hAnsi="Times New Roman" w:cs="Times New Roman"/>
                <w:sz w:val="20"/>
                <w:szCs w:val="20"/>
              </w:rPr>
              <w:t xml:space="preserve">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646</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0.88 </w:t>
            </w:r>
            <w:r w:rsidRPr="003908E7">
              <w:rPr>
                <w:rFonts w:ascii="Times New Roman" w:hAnsi="Times New Roman" w:cs="Times New Roman"/>
                <w:sz w:val="16"/>
                <w:szCs w:val="16"/>
              </w:rPr>
              <w:br/>
              <w:t>(0.46 to 1.69)</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52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 fewer per 1000</w:t>
            </w:r>
            <w:r w:rsidRPr="003908E7">
              <w:rPr>
                <w:rFonts w:ascii="Times New Roman" w:hAnsi="Times New Roman" w:cs="Times New Roman"/>
                <w:sz w:val="16"/>
                <w:szCs w:val="16"/>
              </w:rPr>
              <w:br/>
              <w:t>(from 28 fewer to 36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Delayed (≥4d) vs. early introduction of progressive enteral feeding (24 mL/kg/d) </w:t>
            </w:r>
            <w:r w:rsidRPr="003908E7">
              <w:rPr>
                <w:rFonts w:ascii="Times New Roman" w:hAnsi="Times New Roman" w:cs="Times New Roman"/>
                <w:sz w:val="20"/>
                <w:szCs w:val="20"/>
              </w:rPr>
              <w:br/>
              <w:t>Morgan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1092</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0.93 </w:t>
            </w:r>
            <w:r w:rsidRPr="003908E7">
              <w:rPr>
                <w:rFonts w:ascii="Times New Roman" w:hAnsi="Times New Roman" w:cs="Times New Roman"/>
                <w:sz w:val="16"/>
                <w:szCs w:val="16"/>
              </w:rPr>
              <w:br/>
              <w:t>(0.64 to 1.34)</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96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 fewer per 1000</w:t>
            </w:r>
            <w:r w:rsidRPr="003908E7">
              <w:rPr>
                <w:rFonts w:ascii="Times New Roman" w:hAnsi="Times New Roman" w:cs="Times New Roman"/>
                <w:sz w:val="16"/>
                <w:szCs w:val="16"/>
              </w:rPr>
              <w:br/>
              <w:t>(from 34 fewer to 32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Antibiotics (women between 22 and 34 w for preterm premature rupture of membranes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lastRenderedPageBreak/>
              <w:t>Hutzal</w:t>
            </w:r>
            <w:proofErr w:type="spellEnd"/>
            <w:r w:rsidRPr="003908E7">
              <w:rPr>
                <w:rFonts w:ascii="Times New Roman" w:hAnsi="Times New Roman" w:cs="Times New Roman"/>
                <w:sz w:val="20"/>
                <w:szCs w:val="20"/>
              </w:rPr>
              <w:t xml:space="preserve"> 2008</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lastRenderedPageBreak/>
              <w:t>5193</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5,9</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due to risk of bias, inconsistency, imprecision</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OR 0.93 </w:t>
            </w:r>
            <w:r w:rsidRPr="003908E7">
              <w:rPr>
                <w:rFonts w:ascii="Times New Roman" w:hAnsi="Times New Roman" w:cs="Times New Roman"/>
                <w:sz w:val="16"/>
                <w:szCs w:val="16"/>
              </w:rPr>
              <w:br/>
              <w:t xml:space="preserve">(0.66 to </w:t>
            </w:r>
            <w:r w:rsidRPr="003908E7">
              <w:rPr>
                <w:rFonts w:ascii="Times New Roman" w:hAnsi="Times New Roman" w:cs="Times New Roman"/>
                <w:sz w:val="16"/>
                <w:szCs w:val="16"/>
              </w:rPr>
              <w:lastRenderedPageBreak/>
              <w:t>1.3)</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39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 fewer per 1000</w:t>
            </w:r>
            <w:r w:rsidRPr="003908E7">
              <w:rPr>
                <w:rFonts w:ascii="Times New Roman" w:hAnsi="Times New Roman" w:cs="Times New Roman"/>
                <w:sz w:val="16"/>
                <w:szCs w:val="16"/>
              </w:rPr>
              <w:br/>
              <w:t xml:space="preserve">(from 13 fewer to 11 </w:t>
            </w:r>
            <w:r w:rsidRPr="003908E7">
              <w:rPr>
                <w:rFonts w:ascii="Times New Roman" w:hAnsi="Times New Roman" w:cs="Times New Roman"/>
                <w:sz w:val="16"/>
                <w:szCs w:val="16"/>
              </w:rPr>
              <w:lastRenderedPageBreak/>
              <w:t>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Prenatal administration of progesterone for preventing preterm birth (Progesterone vs. placebo in multiple pregnancy)</w:t>
            </w:r>
            <w:r w:rsidRPr="003908E7">
              <w:rPr>
                <w:rFonts w:ascii="Times New Roman" w:hAnsi="Times New Roman" w:cs="Times New Roman"/>
                <w:sz w:val="20"/>
                <w:szCs w:val="20"/>
              </w:rPr>
              <w:br/>
              <w:t>Dodd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5059</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0.94 </w:t>
            </w:r>
            <w:r w:rsidRPr="003908E7">
              <w:rPr>
                <w:rFonts w:ascii="Times New Roman" w:hAnsi="Times New Roman" w:cs="Times New Roman"/>
                <w:sz w:val="16"/>
                <w:szCs w:val="16"/>
              </w:rPr>
              <w:br/>
              <w:t>(0.5 to 1.75)</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0 fewer per 1000</w:t>
            </w:r>
            <w:r w:rsidRPr="003908E7">
              <w:rPr>
                <w:rFonts w:ascii="Times New Roman" w:hAnsi="Times New Roman" w:cs="Times New Roman"/>
                <w:sz w:val="16"/>
                <w:szCs w:val="16"/>
              </w:rPr>
              <w:br/>
              <w:t>(from 4 fewer to 6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Antibiotic treatment plus glucocorticoids vs only antibiotic treatment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Leitich</w:t>
            </w:r>
            <w:proofErr w:type="spellEnd"/>
            <w:r w:rsidRPr="003908E7">
              <w:rPr>
                <w:rFonts w:ascii="Times New Roman" w:hAnsi="Times New Roman" w:cs="Times New Roman"/>
                <w:sz w:val="20"/>
                <w:szCs w:val="20"/>
              </w:rPr>
              <w:t xml:space="preserve"> 1998</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998</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0.94 </w:t>
            </w:r>
            <w:r w:rsidRPr="003908E7">
              <w:rPr>
                <w:rFonts w:ascii="Times New Roman" w:hAnsi="Times New Roman" w:cs="Times New Roman"/>
                <w:sz w:val="16"/>
                <w:szCs w:val="16"/>
              </w:rPr>
              <w:br/>
              <w:t>(0.47 to 1.9)</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70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 fewer per 1000</w:t>
            </w:r>
            <w:r w:rsidRPr="003908E7">
              <w:rPr>
                <w:rFonts w:ascii="Times New Roman" w:hAnsi="Times New Roman" w:cs="Times New Roman"/>
                <w:sz w:val="16"/>
                <w:szCs w:val="16"/>
              </w:rPr>
              <w:br/>
              <w:t>(from 37 fewer to 63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Surgical vs. medical treatment with cyclooxygenase inhibitors for symptomatic PDA</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Malviya</w:t>
            </w:r>
            <w:proofErr w:type="spellEnd"/>
            <w:r w:rsidRPr="003908E7">
              <w:rPr>
                <w:rFonts w:ascii="Times New Roman" w:hAnsi="Times New Roman" w:cs="Times New Roman"/>
                <w:sz w:val="20"/>
                <w:szCs w:val="20"/>
              </w:rPr>
              <w:t xml:space="preserve">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154</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0.95 </w:t>
            </w:r>
            <w:r w:rsidRPr="003908E7">
              <w:rPr>
                <w:rFonts w:ascii="Times New Roman" w:hAnsi="Times New Roman" w:cs="Times New Roman"/>
                <w:sz w:val="16"/>
                <w:szCs w:val="16"/>
              </w:rPr>
              <w:br/>
              <w:t>(0.29 to 3.15)</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67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 fewer per 1000</w:t>
            </w:r>
            <w:r w:rsidRPr="003908E7">
              <w:rPr>
                <w:rFonts w:ascii="Times New Roman" w:hAnsi="Times New Roman" w:cs="Times New Roman"/>
                <w:sz w:val="16"/>
                <w:szCs w:val="16"/>
              </w:rPr>
              <w:br/>
              <w:t>(from 47 fewer to 143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kern w:val="2"/>
                <w:sz w:val="20"/>
                <w:szCs w:val="20"/>
              </w:rPr>
            </w:pPr>
            <w:r w:rsidRPr="003908E7">
              <w:rPr>
                <w:rFonts w:ascii="Times New Roman" w:hAnsi="Times New Roman" w:cs="Times New Roman"/>
                <w:b/>
                <w:bCs/>
                <w:kern w:val="2"/>
                <w:sz w:val="20"/>
                <w:szCs w:val="20"/>
              </w:rPr>
              <w:t xml:space="preserve">Lactoferrin vs. placebo </w:t>
            </w:r>
            <w:r w:rsidRPr="003908E7">
              <w:rPr>
                <w:rFonts w:ascii="Times New Roman" w:hAnsi="Times New Roman" w:cs="Times New Roman"/>
                <w:kern w:val="2"/>
                <w:sz w:val="20"/>
                <w:szCs w:val="20"/>
              </w:rPr>
              <w:br/>
            </w:r>
            <w:proofErr w:type="spellStart"/>
            <w:r w:rsidRPr="003908E7">
              <w:rPr>
                <w:rFonts w:ascii="Times New Roman" w:hAnsi="Times New Roman" w:cs="Times New Roman"/>
                <w:kern w:val="2"/>
                <w:sz w:val="20"/>
                <w:szCs w:val="20"/>
              </w:rPr>
              <w:t>Pammi</w:t>
            </w:r>
            <w:proofErr w:type="spellEnd"/>
            <w:r w:rsidRPr="003908E7">
              <w:rPr>
                <w:rFonts w:ascii="Times New Roman" w:hAnsi="Times New Roman" w:cs="Times New Roman"/>
                <w:kern w:val="2"/>
                <w:sz w:val="20"/>
                <w:szCs w:val="20"/>
              </w:rPr>
              <w:t xml:space="preserve"> 2017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kern w:val="2"/>
                <w:sz w:val="16"/>
                <w:szCs w:val="16"/>
              </w:rPr>
              <w:t>4460</w:t>
            </w:r>
            <w:r w:rsidRPr="003908E7">
              <w:rPr>
                <w:rFonts w:ascii="Times New Roman" w:hAnsi="Times New Roman" w:cs="Times New Roman"/>
                <w:kern w:val="2"/>
                <w:sz w:val="16"/>
                <w:szCs w:val="16"/>
              </w:rPr>
              <w:br/>
              <w:t>(6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kern w:val="2"/>
                <w:sz w:val="16"/>
                <w:szCs w:val="16"/>
              </w:rPr>
            </w:pPr>
            <w:r w:rsidRPr="003908E7">
              <w:rPr>
                <w:rFonts w:hint="eastAsia"/>
                <w:kern w:val="2"/>
                <w:sz w:val="16"/>
                <w:szCs w:val="16"/>
              </w:rPr>
              <w:t>⊕</w:t>
            </w:r>
            <w:r w:rsidRPr="003908E7">
              <w:rPr>
                <w:rFonts w:ascii="Cambria Math" w:hAnsi="Cambria Math" w:cs="Cambria Math"/>
                <w:kern w:val="2"/>
                <w:sz w:val="16"/>
                <w:szCs w:val="16"/>
              </w:rPr>
              <w:t>⊝⊝⊝</w:t>
            </w:r>
            <w:r w:rsidRPr="003908E7">
              <w:rPr>
                <w:rFonts w:ascii="Times New Roman" w:hAnsi="Times New Roman" w:cs="Times New Roman"/>
                <w:kern w:val="2"/>
                <w:sz w:val="16"/>
                <w:szCs w:val="16"/>
              </w:rPr>
              <w:br/>
            </w:r>
            <w:r w:rsidRPr="003908E7">
              <w:rPr>
                <w:rFonts w:ascii="Times New Roman" w:hAnsi="Times New Roman" w:cs="Times New Roman"/>
                <w:b/>
                <w:bCs/>
                <w:kern w:val="2"/>
                <w:sz w:val="16"/>
                <w:szCs w:val="16"/>
              </w:rPr>
              <w:t>VERY LOW</w:t>
            </w:r>
            <w:r w:rsidRPr="003908E7">
              <w:rPr>
                <w:rFonts w:ascii="Times New Roman" w:hAnsi="Times New Roman" w:cs="Times New Roman"/>
                <w:kern w:val="2"/>
                <w:sz w:val="16"/>
                <w:szCs w:val="16"/>
                <w:vertAlign w:val="superscript"/>
              </w:rPr>
              <w:t>3,5,10</w:t>
            </w:r>
            <w:r w:rsidRPr="003908E7">
              <w:rPr>
                <w:rFonts w:ascii="Times New Roman" w:hAnsi="Times New Roman" w:cs="Times New Roman"/>
                <w:kern w:val="2"/>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b/>
                <w:bCs/>
                <w:kern w:val="2"/>
                <w:sz w:val="16"/>
                <w:szCs w:val="16"/>
              </w:rPr>
              <w:t xml:space="preserve">RR 0.95 </w:t>
            </w:r>
            <w:r w:rsidRPr="003908E7">
              <w:rPr>
                <w:rFonts w:ascii="Times New Roman" w:hAnsi="Times New Roman" w:cs="Times New Roman"/>
                <w:kern w:val="2"/>
                <w:sz w:val="16"/>
                <w:szCs w:val="16"/>
              </w:rPr>
              <w:br/>
              <w:t>(0.72 to 1.24)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b/>
                <w:bCs/>
                <w:kern w:val="2"/>
                <w:sz w:val="16"/>
                <w:szCs w:val="16"/>
              </w:rPr>
              <w:t>46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b/>
                <w:bCs/>
                <w:kern w:val="2"/>
                <w:sz w:val="16"/>
                <w:szCs w:val="16"/>
              </w:rPr>
              <w:t>2 fewer per 1000</w:t>
            </w:r>
            <w:r w:rsidRPr="003908E7">
              <w:rPr>
                <w:rFonts w:ascii="Times New Roman" w:hAnsi="Times New Roman" w:cs="Times New Roman"/>
                <w:kern w:val="2"/>
                <w:sz w:val="16"/>
                <w:szCs w:val="16"/>
              </w:rPr>
              <w:br/>
              <w:t>(from 13 fewer to 11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Inhaled vs. systemic corticosteroids</w:t>
            </w:r>
            <w:r w:rsidRPr="003908E7">
              <w:rPr>
                <w:rFonts w:ascii="Times New Roman" w:hAnsi="Times New Roman" w:cs="Times New Roman"/>
                <w:sz w:val="20"/>
                <w:szCs w:val="20"/>
              </w:rPr>
              <w:br/>
              <w:t>Shah 2017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368</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0.96 </w:t>
            </w:r>
            <w:r w:rsidRPr="003908E7">
              <w:rPr>
                <w:rFonts w:ascii="Times New Roman" w:hAnsi="Times New Roman" w:cs="Times New Roman"/>
                <w:sz w:val="16"/>
                <w:szCs w:val="16"/>
              </w:rPr>
              <w:br/>
              <w:t>(0.5 to 1.85)</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96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 fewer per 1000</w:t>
            </w:r>
            <w:r w:rsidRPr="003908E7">
              <w:rPr>
                <w:rFonts w:ascii="Times New Roman" w:hAnsi="Times New Roman" w:cs="Times New Roman"/>
                <w:sz w:val="16"/>
                <w:szCs w:val="16"/>
              </w:rPr>
              <w:br/>
              <w:t>(from 48 fewer to 82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Lower (FiO2 &lt; 0.4) vs. higher (FiO2 ≥ 0.4) oxygen concentration for preterm infants required resuscitation at birth</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Lui</w:t>
            </w:r>
            <w:proofErr w:type="spellEnd"/>
            <w:r w:rsidRPr="003908E7">
              <w:rPr>
                <w:rFonts w:ascii="Times New Roman" w:hAnsi="Times New Roman" w:cs="Times New Roman"/>
                <w:sz w:val="20"/>
                <w:szCs w:val="20"/>
              </w:rPr>
              <w:t xml:space="preserve"> 2018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807</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3,5,26</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0.98 </w:t>
            </w:r>
            <w:r w:rsidRPr="003908E7">
              <w:rPr>
                <w:rFonts w:ascii="Times New Roman" w:hAnsi="Times New Roman" w:cs="Times New Roman"/>
                <w:sz w:val="16"/>
                <w:szCs w:val="16"/>
              </w:rPr>
              <w:br/>
              <w:t>(0.51 to 1.87)</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47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 fewer per 1000</w:t>
            </w:r>
            <w:r w:rsidRPr="003908E7">
              <w:rPr>
                <w:rFonts w:ascii="Times New Roman" w:hAnsi="Times New Roman" w:cs="Times New Roman"/>
                <w:sz w:val="16"/>
                <w:szCs w:val="16"/>
              </w:rPr>
              <w:br/>
              <w:t>(from 23 fewer to 41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Human and bovine colostrum</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Sadeghirad</w:t>
            </w:r>
            <w:proofErr w:type="spellEnd"/>
            <w:r w:rsidRPr="003908E7">
              <w:rPr>
                <w:rFonts w:ascii="Times New Roman" w:hAnsi="Times New Roman" w:cs="Times New Roman"/>
                <w:sz w:val="20"/>
                <w:szCs w:val="20"/>
              </w:rPr>
              <w:t xml:space="preserve"> 2018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345</w:t>
            </w:r>
            <w:r w:rsidRPr="003908E7">
              <w:rPr>
                <w:rFonts w:ascii="Times New Roman" w:hAnsi="Times New Roman" w:cs="Times New Roman"/>
                <w:sz w:val="16"/>
                <w:szCs w:val="16"/>
              </w:rPr>
              <w:br/>
              <w:t>(7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3,5,22</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0.99 </w:t>
            </w:r>
            <w:r w:rsidRPr="003908E7">
              <w:rPr>
                <w:rFonts w:ascii="Times New Roman" w:hAnsi="Times New Roman" w:cs="Times New Roman"/>
                <w:sz w:val="16"/>
                <w:szCs w:val="16"/>
              </w:rPr>
              <w:br/>
              <w:t>(0.48 to 2.02)</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94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 fewer per 1000</w:t>
            </w:r>
            <w:r w:rsidRPr="003908E7">
              <w:rPr>
                <w:rFonts w:ascii="Times New Roman" w:hAnsi="Times New Roman" w:cs="Times New Roman"/>
                <w:sz w:val="16"/>
                <w:szCs w:val="16"/>
              </w:rPr>
              <w:br/>
              <w:t>(from 49 fewer to 95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Surfactant administration via a thin endotracheal catheter vs. traditional administration</w:t>
            </w:r>
            <w:r w:rsidRPr="003908E7">
              <w:rPr>
                <w:rFonts w:ascii="Times New Roman" w:hAnsi="Times New Roman" w:cs="Times New Roman"/>
                <w:sz w:val="20"/>
                <w:szCs w:val="20"/>
              </w:rPr>
              <w:br/>
              <w:t>Wu 2017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631</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0.99 </w:t>
            </w:r>
            <w:r w:rsidRPr="003908E7">
              <w:rPr>
                <w:rFonts w:ascii="Times New Roman" w:hAnsi="Times New Roman" w:cs="Times New Roman"/>
                <w:sz w:val="16"/>
                <w:szCs w:val="16"/>
              </w:rPr>
              <w:br/>
              <w:t>(0.6 to 1.62)</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 fewer per 1000</w:t>
            </w:r>
            <w:r w:rsidRPr="003908E7">
              <w:rPr>
                <w:rFonts w:ascii="Times New Roman" w:hAnsi="Times New Roman" w:cs="Times New Roman"/>
                <w:sz w:val="16"/>
                <w:szCs w:val="16"/>
              </w:rPr>
              <w:br/>
              <w:t>(from 34 fewer to 53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Antistaphylococcal</w:t>
            </w:r>
            <w:proofErr w:type="spellEnd"/>
            <w:r w:rsidRPr="003908E7">
              <w:rPr>
                <w:rFonts w:ascii="Times New Roman" w:hAnsi="Times New Roman" w:cs="Times New Roman"/>
                <w:b/>
                <w:bCs/>
                <w:sz w:val="20"/>
                <w:szCs w:val="20"/>
              </w:rPr>
              <w:t xml:space="preserve"> immunoglobulins to prevent staphylococcal infection </w:t>
            </w:r>
            <w:r w:rsidRPr="003908E7">
              <w:rPr>
                <w:rFonts w:ascii="Times New Roman" w:hAnsi="Times New Roman" w:cs="Times New Roman"/>
                <w:b/>
                <w:bCs/>
                <w:sz w:val="20"/>
                <w:szCs w:val="20"/>
              </w:rPr>
              <w:t>（</w:t>
            </w:r>
            <w:r w:rsidRPr="003908E7">
              <w:rPr>
                <w:rFonts w:ascii="Times New Roman" w:hAnsi="Times New Roman" w:cs="Times New Roman"/>
                <w:b/>
                <w:bCs/>
                <w:sz w:val="20"/>
                <w:szCs w:val="20"/>
              </w:rPr>
              <w:t>NEC Stage 2</w:t>
            </w:r>
            <w:r w:rsidRPr="003908E7">
              <w:rPr>
                <w:rFonts w:ascii="Times New Roman" w:hAnsi="Times New Roman" w:cs="Times New Roman"/>
                <w:b/>
                <w:bCs/>
                <w:sz w:val="20"/>
                <w:szCs w:val="20"/>
              </w:rPr>
              <w:t>）</w:t>
            </w:r>
            <w:r w:rsidRPr="003908E7">
              <w:rPr>
                <w:rFonts w:ascii="Times New Roman" w:hAnsi="Times New Roman" w:cs="Times New Roman"/>
                <w:sz w:val="20"/>
                <w:szCs w:val="20"/>
              </w:rPr>
              <w:br/>
              <w:t xml:space="preserve">Shah 2009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2488</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2,3,5</w:t>
            </w:r>
            <w:r w:rsidRPr="003908E7">
              <w:rPr>
                <w:rFonts w:ascii="Times New Roman" w:hAnsi="Times New Roman" w:cs="Times New Roman"/>
                <w:sz w:val="16"/>
                <w:szCs w:val="16"/>
              </w:rPr>
              <w:br/>
              <w:t xml:space="preserve">due to inconsistency, imprecision, publication </w:t>
            </w:r>
            <w:r w:rsidRPr="003908E7">
              <w:rPr>
                <w:rFonts w:ascii="Times New Roman" w:hAnsi="Times New Roman" w:cs="Times New Roman"/>
                <w:sz w:val="16"/>
                <w:szCs w:val="16"/>
              </w:rPr>
              <w:lastRenderedPageBreak/>
              <w:t>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1.0 </w:t>
            </w:r>
            <w:r w:rsidRPr="003908E7">
              <w:rPr>
                <w:rFonts w:ascii="Times New Roman" w:hAnsi="Times New Roman" w:cs="Times New Roman"/>
                <w:sz w:val="16"/>
                <w:szCs w:val="16"/>
              </w:rPr>
              <w:br/>
              <w:t>(0.73 to 1.38)</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61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0 fewer per 1000</w:t>
            </w:r>
            <w:r w:rsidRPr="003908E7">
              <w:rPr>
                <w:rFonts w:ascii="Times New Roman" w:hAnsi="Times New Roman" w:cs="Times New Roman"/>
                <w:sz w:val="16"/>
                <w:szCs w:val="16"/>
              </w:rPr>
              <w:br/>
              <w:t>(from 16 fewer to 23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Early vs. delayed selective surfactant treatment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Bahadue</w:t>
            </w:r>
            <w:proofErr w:type="spellEnd"/>
            <w:r w:rsidRPr="003908E7">
              <w:rPr>
                <w:rFonts w:ascii="Times New Roman" w:hAnsi="Times New Roman" w:cs="Times New Roman"/>
                <w:sz w:val="20"/>
                <w:szCs w:val="20"/>
              </w:rPr>
              <w:t xml:space="preserve"> Felicia 2012</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3545</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1.01 </w:t>
            </w:r>
            <w:r w:rsidRPr="003908E7">
              <w:rPr>
                <w:rFonts w:ascii="Times New Roman" w:hAnsi="Times New Roman" w:cs="Times New Roman"/>
                <w:sz w:val="16"/>
                <w:szCs w:val="16"/>
              </w:rPr>
              <w:br/>
              <w:t>(0.73 to 1.38)</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40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0 more per 1000</w:t>
            </w:r>
            <w:r w:rsidRPr="003908E7">
              <w:rPr>
                <w:rFonts w:ascii="Times New Roman" w:hAnsi="Times New Roman" w:cs="Times New Roman"/>
                <w:sz w:val="16"/>
                <w:szCs w:val="16"/>
              </w:rPr>
              <w:br/>
              <w:t>(from 11 fewer to 15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Prophylactic antibiotics for inhibiting preterm </w:t>
            </w:r>
            <w:proofErr w:type="spellStart"/>
            <w:r w:rsidRPr="003908E7">
              <w:rPr>
                <w:rFonts w:ascii="Times New Roman" w:hAnsi="Times New Roman" w:cs="Times New Roman"/>
                <w:b/>
                <w:bCs/>
                <w:sz w:val="20"/>
                <w:szCs w:val="20"/>
              </w:rPr>
              <w:t>labour</w:t>
            </w:r>
            <w:proofErr w:type="spellEnd"/>
            <w:r w:rsidRPr="003908E7">
              <w:rPr>
                <w:rFonts w:ascii="Times New Roman" w:hAnsi="Times New Roman" w:cs="Times New Roman"/>
                <w:b/>
                <w:bCs/>
                <w:sz w:val="20"/>
                <w:szCs w:val="20"/>
              </w:rPr>
              <w:t xml:space="preserve"> with intact membrane (Any antibiotics vs. no antibiotics)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Flenady</w:t>
            </w:r>
            <w:proofErr w:type="spellEnd"/>
            <w:r w:rsidRPr="003908E7">
              <w:rPr>
                <w:rFonts w:ascii="Times New Roman" w:hAnsi="Times New Roman" w:cs="Times New Roman"/>
                <w:sz w:val="20"/>
                <w:szCs w:val="20"/>
              </w:rPr>
              <w:t xml:space="preserve"> 2013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6880</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3,5,9,17</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1.06 </w:t>
            </w:r>
            <w:r w:rsidRPr="003908E7">
              <w:rPr>
                <w:rFonts w:ascii="Times New Roman" w:hAnsi="Times New Roman" w:cs="Times New Roman"/>
                <w:sz w:val="16"/>
                <w:szCs w:val="16"/>
              </w:rPr>
              <w:br/>
              <w:t>(0.64 to 1.73)</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13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 more per 1000</w:t>
            </w:r>
            <w:r w:rsidRPr="003908E7">
              <w:rPr>
                <w:rFonts w:ascii="Times New Roman" w:hAnsi="Times New Roman" w:cs="Times New Roman"/>
                <w:sz w:val="16"/>
                <w:szCs w:val="16"/>
              </w:rPr>
              <w:br/>
              <w:t>(from 5 fewer to 10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Early volume expansion (Gelatin vs. no treatment)</w:t>
            </w:r>
            <w:r w:rsidRPr="003908E7">
              <w:rPr>
                <w:rFonts w:ascii="Times New Roman" w:hAnsi="Times New Roman" w:cs="Times New Roman"/>
                <w:sz w:val="20"/>
                <w:szCs w:val="20"/>
              </w:rPr>
              <w:br/>
              <w:t xml:space="preserve">Osborn 2004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519</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1.06 </w:t>
            </w:r>
            <w:r w:rsidRPr="003908E7">
              <w:rPr>
                <w:rFonts w:ascii="Times New Roman" w:hAnsi="Times New Roman" w:cs="Times New Roman"/>
                <w:sz w:val="16"/>
                <w:szCs w:val="16"/>
              </w:rPr>
              <w:br/>
              <w:t>(0.52 to 2.15)</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54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 more per 1000</w:t>
            </w:r>
            <w:r w:rsidRPr="003908E7">
              <w:rPr>
                <w:rFonts w:ascii="Times New Roman" w:hAnsi="Times New Roman" w:cs="Times New Roman"/>
                <w:sz w:val="16"/>
                <w:szCs w:val="16"/>
              </w:rPr>
              <w:br/>
              <w:t>(from 26 fewer to 62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Early trophic feeding vs. enteral fasting </w:t>
            </w:r>
            <w:r w:rsidRPr="003908E7">
              <w:rPr>
                <w:rFonts w:ascii="Times New Roman" w:hAnsi="Times New Roman" w:cs="Times New Roman"/>
                <w:sz w:val="20"/>
                <w:szCs w:val="20"/>
              </w:rPr>
              <w:br/>
              <w:t>Morgan 2013</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748</w:t>
            </w:r>
            <w:r w:rsidRPr="003908E7">
              <w:rPr>
                <w:rFonts w:ascii="Times New Roman" w:hAnsi="Times New Roman" w:cs="Times New Roman"/>
                <w:sz w:val="16"/>
                <w:szCs w:val="16"/>
              </w:rPr>
              <w:br/>
              <w:t>(9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3,5,6,9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1.07 </w:t>
            </w:r>
            <w:r w:rsidRPr="003908E7">
              <w:rPr>
                <w:rFonts w:ascii="Times New Roman" w:hAnsi="Times New Roman" w:cs="Times New Roman"/>
                <w:sz w:val="16"/>
                <w:szCs w:val="16"/>
              </w:rPr>
              <w:br/>
              <w:t>(0.67 to 1.7)</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80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 more per 1000</w:t>
            </w:r>
            <w:r w:rsidRPr="003908E7">
              <w:rPr>
                <w:rFonts w:ascii="Times New Roman" w:hAnsi="Times New Roman" w:cs="Times New Roman"/>
                <w:sz w:val="16"/>
                <w:szCs w:val="16"/>
              </w:rPr>
              <w:br/>
              <w:t>(from 26 fewer to 56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Intravenous immunoglobulin for preventing infection</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Ohlsson</w:t>
            </w:r>
            <w:proofErr w:type="spellEnd"/>
            <w:r w:rsidRPr="003908E7">
              <w:rPr>
                <w:rFonts w:ascii="Times New Roman" w:hAnsi="Times New Roman" w:cs="Times New Roman"/>
                <w:sz w:val="20"/>
                <w:szCs w:val="20"/>
              </w:rPr>
              <w:t xml:space="preserve"> 2013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4081</w:t>
            </w:r>
            <w:r w:rsidRPr="003908E7">
              <w:rPr>
                <w:rFonts w:ascii="Times New Roman" w:hAnsi="Times New Roman" w:cs="Times New Roman"/>
                <w:sz w:val="16"/>
                <w:szCs w:val="16"/>
              </w:rPr>
              <w:br/>
              <w:t>(7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1.08 </w:t>
            </w:r>
            <w:r w:rsidRPr="003908E7">
              <w:rPr>
                <w:rFonts w:ascii="Times New Roman" w:hAnsi="Times New Roman" w:cs="Times New Roman"/>
                <w:sz w:val="16"/>
                <w:szCs w:val="16"/>
              </w:rPr>
              <w:br/>
              <w:t>(0.89 to 1.32)</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 more per 1000</w:t>
            </w:r>
            <w:r w:rsidRPr="003908E7">
              <w:rPr>
                <w:rFonts w:ascii="Times New Roman" w:hAnsi="Times New Roman" w:cs="Times New Roman"/>
                <w:sz w:val="16"/>
                <w:szCs w:val="16"/>
              </w:rPr>
              <w:br/>
              <w:t>(from 9 fewer to 27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Continuous nasogastric milk feeding vs. intermittent bolus milk feeding</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Premji</w:t>
            </w:r>
            <w:proofErr w:type="spellEnd"/>
            <w:r w:rsidRPr="003908E7">
              <w:rPr>
                <w:rFonts w:ascii="Times New Roman" w:hAnsi="Times New Roman" w:cs="Times New Roman"/>
                <w:sz w:val="20"/>
                <w:szCs w:val="20"/>
              </w:rPr>
              <w:t xml:space="preserve"> 2011</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465</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1.09 </w:t>
            </w:r>
            <w:r w:rsidRPr="003908E7">
              <w:rPr>
                <w:rFonts w:ascii="Times New Roman" w:hAnsi="Times New Roman" w:cs="Times New Roman"/>
                <w:sz w:val="16"/>
                <w:szCs w:val="16"/>
              </w:rPr>
              <w:br/>
              <w:t>(0.58 to 2.07)</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 more per 1000</w:t>
            </w:r>
            <w:r w:rsidRPr="003908E7">
              <w:rPr>
                <w:rFonts w:ascii="Times New Roman" w:hAnsi="Times New Roman" w:cs="Times New Roman"/>
                <w:sz w:val="16"/>
                <w:szCs w:val="16"/>
              </w:rPr>
              <w:br/>
              <w:t>(from 27 fewer to 70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Hydrolysed</w:t>
            </w:r>
            <w:proofErr w:type="spellEnd"/>
            <w:r w:rsidRPr="003908E7">
              <w:rPr>
                <w:rFonts w:ascii="Times New Roman" w:hAnsi="Times New Roman" w:cs="Times New Roman"/>
                <w:b/>
                <w:bCs/>
                <w:sz w:val="20"/>
                <w:szCs w:val="20"/>
              </w:rPr>
              <w:t xml:space="preserve"> vs. non-</w:t>
            </w:r>
            <w:proofErr w:type="spellStart"/>
            <w:r w:rsidRPr="003908E7">
              <w:rPr>
                <w:rFonts w:ascii="Times New Roman" w:hAnsi="Times New Roman" w:cs="Times New Roman"/>
                <w:b/>
                <w:bCs/>
                <w:sz w:val="20"/>
                <w:szCs w:val="20"/>
              </w:rPr>
              <w:t>hydrolysed</w:t>
            </w:r>
            <w:proofErr w:type="spellEnd"/>
            <w:r w:rsidRPr="003908E7">
              <w:rPr>
                <w:rFonts w:ascii="Times New Roman" w:hAnsi="Times New Roman" w:cs="Times New Roman"/>
                <w:b/>
                <w:bCs/>
                <w:sz w:val="20"/>
                <w:szCs w:val="20"/>
              </w:rPr>
              <w:t xml:space="preserve"> formula</w:t>
            </w:r>
            <w:r w:rsidRPr="003908E7">
              <w:rPr>
                <w:rFonts w:ascii="Times New Roman" w:hAnsi="Times New Roman" w:cs="Times New Roman"/>
                <w:sz w:val="20"/>
                <w:szCs w:val="20"/>
              </w:rPr>
              <w:br/>
              <w:t xml:space="preserve">Ng 2017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385</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3,5,27</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1.10 </w:t>
            </w:r>
            <w:r w:rsidRPr="003908E7">
              <w:rPr>
                <w:rFonts w:ascii="Times New Roman" w:hAnsi="Times New Roman" w:cs="Times New Roman"/>
                <w:sz w:val="16"/>
                <w:szCs w:val="16"/>
              </w:rPr>
              <w:br/>
              <w:t>(0.36 to 3.34)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27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 more per 1000</w:t>
            </w:r>
            <w:r w:rsidRPr="003908E7">
              <w:rPr>
                <w:rFonts w:ascii="Times New Roman" w:hAnsi="Times New Roman" w:cs="Times New Roman"/>
                <w:sz w:val="16"/>
                <w:szCs w:val="16"/>
              </w:rPr>
              <w:br/>
              <w:t>(from 17 fewer to 63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Protein supplementation of human milk </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Amissah</w:t>
            </w:r>
            <w:proofErr w:type="spellEnd"/>
            <w:r w:rsidRPr="003908E7">
              <w:rPr>
                <w:rFonts w:ascii="Times New Roman" w:hAnsi="Times New Roman" w:cs="Times New Roman"/>
                <w:sz w:val="20"/>
                <w:szCs w:val="20"/>
              </w:rPr>
              <w:t xml:space="preserve"> 2018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76</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3,18,19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1.11 </w:t>
            </w:r>
            <w:r w:rsidRPr="003908E7">
              <w:rPr>
                <w:rFonts w:ascii="Times New Roman" w:hAnsi="Times New Roman" w:cs="Times New Roman"/>
                <w:sz w:val="16"/>
                <w:szCs w:val="16"/>
              </w:rPr>
              <w:br/>
              <w:t>(0.07 to 18.49)</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 more per 1000</w:t>
            </w:r>
            <w:r w:rsidRPr="003908E7">
              <w:rPr>
                <w:rFonts w:ascii="Times New Roman" w:hAnsi="Times New Roman" w:cs="Times New Roman"/>
                <w:sz w:val="16"/>
                <w:szCs w:val="16"/>
              </w:rPr>
              <w:br/>
              <w:t>(from 23 fewer to 437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Parenteral fish oil lipid emulsions vs. soybean-based lipid emulsions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Vayalthrikkovil</w:t>
            </w:r>
            <w:proofErr w:type="spellEnd"/>
            <w:r w:rsidRPr="003908E7">
              <w:rPr>
                <w:rFonts w:ascii="Times New Roman" w:hAnsi="Times New Roman" w:cs="Times New Roman"/>
                <w:sz w:val="20"/>
                <w:szCs w:val="20"/>
              </w:rPr>
              <w:t xml:space="preserve"> 2017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386</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1.13 </w:t>
            </w:r>
            <w:r w:rsidRPr="003908E7">
              <w:rPr>
                <w:rFonts w:ascii="Times New Roman" w:hAnsi="Times New Roman" w:cs="Times New Roman"/>
                <w:sz w:val="16"/>
                <w:szCs w:val="16"/>
              </w:rPr>
              <w:br/>
              <w:t>(0.6 to 2.12)</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11 more per 1000</w:t>
            </w:r>
            <w:r w:rsidRPr="003908E7">
              <w:rPr>
                <w:rFonts w:ascii="Times New Roman" w:hAnsi="Times New Roman" w:cs="Times New Roman"/>
                <w:sz w:val="16"/>
                <w:szCs w:val="16"/>
              </w:rPr>
              <w:br/>
              <w:t>(from 34 fewer to 96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Long-chain polyunsaturated fatty acid </w:t>
            </w:r>
            <w:r w:rsidRPr="003908E7">
              <w:rPr>
                <w:rFonts w:ascii="Times New Roman" w:hAnsi="Times New Roman" w:cs="Times New Roman"/>
                <w:b/>
                <w:bCs/>
                <w:sz w:val="20"/>
                <w:szCs w:val="20"/>
              </w:rPr>
              <w:lastRenderedPageBreak/>
              <w:t>supplementation of preterm infants on disease risk and neurodevelopment</w:t>
            </w:r>
            <w:r w:rsidRPr="003908E7">
              <w:rPr>
                <w:rFonts w:ascii="Times New Roman" w:hAnsi="Times New Roman" w:cs="Times New Roman"/>
                <w:sz w:val="20"/>
                <w:szCs w:val="20"/>
              </w:rPr>
              <w:br/>
              <w:t>Smithers 2008</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lastRenderedPageBreak/>
              <w:t>1333</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(5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lastRenderedPageBreak/>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lastRenderedPageBreak/>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1.13 </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(0.62 to 2.04)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46 per </w:t>
            </w:r>
            <w:r w:rsidRPr="003908E7">
              <w:rPr>
                <w:rFonts w:ascii="Times New Roman" w:hAnsi="Times New Roman" w:cs="Times New Roman"/>
                <w:b/>
                <w:bCs/>
                <w:sz w:val="16"/>
                <w:szCs w:val="16"/>
              </w:rPr>
              <w:lastRenderedPageBreak/>
              <w:t>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6 more per 1000</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(from 18 fewer to 48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lastRenderedPageBreak/>
              <w:t>Nifedipine</w:t>
            </w:r>
            <w:proofErr w:type="spellEnd"/>
            <w:r w:rsidRPr="003908E7">
              <w:rPr>
                <w:rFonts w:ascii="Times New Roman" w:hAnsi="Times New Roman" w:cs="Times New Roman"/>
                <w:b/>
                <w:bCs/>
                <w:sz w:val="20"/>
                <w:szCs w:val="20"/>
              </w:rPr>
              <w:t xml:space="preserve"> maintenance </w:t>
            </w:r>
            <w:proofErr w:type="spellStart"/>
            <w:r w:rsidRPr="003908E7">
              <w:rPr>
                <w:rFonts w:ascii="Times New Roman" w:hAnsi="Times New Roman" w:cs="Times New Roman"/>
                <w:b/>
                <w:bCs/>
                <w:sz w:val="20"/>
                <w:szCs w:val="20"/>
              </w:rPr>
              <w:t>tocolysis</w:t>
            </w:r>
            <w:proofErr w:type="spellEnd"/>
            <w:r w:rsidRPr="003908E7">
              <w:rPr>
                <w:rFonts w:ascii="Times New Roman" w:hAnsi="Times New Roman" w:cs="Times New Roman"/>
                <w:sz w:val="20"/>
                <w:szCs w:val="20"/>
              </w:rPr>
              <w:br/>
              <w:t xml:space="preserve">van Vliet 2016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895</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1.15 </w:t>
            </w:r>
            <w:r w:rsidRPr="003908E7">
              <w:rPr>
                <w:rFonts w:ascii="Times New Roman" w:hAnsi="Times New Roman" w:cs="Times New Roman"/>
                <w:sz w:val="16"/>
                <w:szCs w:val="16"/>
              </w:rPr>
              <w:br/>
              <w:t>(0.5 to 2.65)</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16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 more per 1000</w:t>
            </w:r>
            <w:r w:rsidRPr="003908E7">
              <w:rPr>
                <w:rFonts w:ascii="Times New Roman" w:hAnsi="Times New Roman" w:cs="Times New Roman"/>
                <w:sz w:val="16"/>
                <w:szCs w:val="16"/>
              </w:rPr>
              <w:br/>
              <w:t>(from 8 fewer to 26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Inositol for respiratory distress syndrome</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Howlett</w:t>
            </w:r>
            <w:proofErr w:type="spellEnd"/>
            <w:r w:rsidRPr="003908E7">
              <w:rPr>
                <w:rFonts w:ascii="Times New Roman" w:hAnsi="Times New Roman" w:cs="Times New Roman"/>
                <w:sz w:val="20"/>
                <w:szCs w:val="20"/>
              </w:rPr>
              <w:t xml:space="preserve"> 2012</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355</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3,5,8</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1.17 </w:t>
            </w:r>
            <w:r w:rsidRPr="003908E7">
              <w:rPr>
                <w:rFonts w:ascii="Times New Roman" w:hAnsi="Times New Roman" w:cs="Times New Roman"/>
                <w:sz w:val="16"/>
                <w:szCs w:val="16"/>
              </w:rPr>
              <w:br/>
              <w:t>(0.51 to 2.7)</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51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9 more per 1000</w:t>
            </w:r>
            <w:r w:rsidRPr="003908E7">
              <w:rPr>
                <w:rFonts w:ascii="Times New Roman" w:hAnsi="Times New Roman" w:cs="Times New Roman"/>
                <w:sz w:val="16"/>
                <w:szCs w:val="16"/>
              </w:rPr>
              <w:br/>
              <w:t>(from 25 fewer to 87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Cromolyn</w:t>
            </w:r>
            <w:proofErr w:type="spellEnd"/>
            <w:r w:rsidRPr="003908E7">
              <w:rPr>
                <w:rFonts w:ascii="Times New Roman" w:hAnsi="Times New Roman" w:cs="Times New Roman"/>
                <w:b/>
                <w:bCs/>
                <w:sz w:val="20"/>
                <w:szCs w:val="20"/>
              </w:rPr>
              <w:t xml:space="preserve"> sodium for the prevention of chronic lung disease in preterm infants</w:t>
            </w:r>
            <w:r w:rsidRPr="003908E7">
              <w:rPr>
                <w:rFonts w:ascii="Times New Roman" w:hAnsi="Times New Roman" w:cs="Times New Roman"/>
                <w:sz w:val="20"/>
                <w:szCs w:val="20"/>
              </w:rPr>
              <w:br/>
              <w:t>Ng 2017</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64</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3,5,8,9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1.25 </w:t>
            </w:r>
            <w:r w:rsidRPr="003908E7">
              <w:rPr>
                <w:rFonts w:ascii="Times New Roman" w:hAnsi="Times New Roman" w:cs="Times New Roman"/>
                <w:sz w:val="16"/>
                <w:szCs w:val="16"/>
              </w:rPr>
              <w:br/>
              <w:t>(0.37 to 4.24)</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125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31 more per 1000</w:t>
            </w:r>
            <w:r w:rsidRPr="003908E7">
              <w:rPr>
                <w:rFonts w:ascii="Times New Roman" w:hAnsi="Times New Roman" w:cs="Times New Roman"/>
                <w:sz w:val="16"/>
                <w:szCs w:val="16"/>
              </w:rPr>
              <w:br/>
              <w:t>(from 79 fewer to 405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High catheter position vs. low position</w:t>
            </w:r>
            <w:r w:rsidRPr="003908E7">
              <w:rPr>
                <w:rFonts w:ascii="Times New Roman" w:hAnsi="Times New Roman" w:cs="Times New Roman"/>
                <w:sz w:val="20"/>
                <w:szCs w:val="20"/>
              </w:rPr>
              <w:br/>
              <w:t>Barrington 2000</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1569</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1.34 </w:t>
            </w:r>
            <w:r w:rsidRPr="003908E7">
              <w:rPr>
                <w:rFonts w:ascii="Times New Roman" w:hAnsi="Times New Roman" w:cs="Times New Roman"/>
                <w:sz w:val="16"/>
                <w:szCs w:val="16"/>
              </w:rPr>
              <w:br/>
              <w:t>(0.79 to 2.25)</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29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10 more per 1000</w:t>
            </w:r>
            <w:r w:rsidRPr="003908E7">
              <w:rPr>
                <w:rFonts w:ascii="Times New Roman" w:hAnsi="Times New Roman" w:cs="Times New Roman"/>
                <w:sz w:val="16"/>
                <w:szCs w:val="16"/>
              </w:rPr>
              <w:br/>
              <w:t>(from 6 fewer to 36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Alternative lipid emulsions vs. pure soy oil based lipid emulsions for parenterally fed preterm infants</w:t>
            </w:r>
            <w:r w:rsidRPr="003908E7">
              <w:rPr>
                <w:rFonts w:ascii="Times New Roman" w:hAnsi="Times New Roman" w:cs="Times New Roman"/>
                <w:sz w:val="20"/>
                <w:szCs w:val="20"/>
              </w:rPr>
              <w:br/>
              <w:t>Kapoor 2015</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314</w:t>
            </w:r>
            <w:r w:rsidRPr="003908E7">
              <w:rPr>
                <w:rFonts w:ascii="Times New Roman" w:hAnsi="Times New Roman" w:cs="Times New Roman"/>
                <w:sz w:val="16"/>
                <w:szCs w:val="16"/>
              </w:rPr>
              <w:br/>
              <w:t>(4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1.35 </w:t>
            </w:r>
            <w:r w:rsidRPr="003908E7">
              <w:rPr>
                <w:rFonts w:ascii="Times New Roman" w:hAnsi="Times New Roman" w:cs="Times New Roman"/>
                <w:sz w:val="16"/>
                <w:szCs w:val="16"/>
              </w:rPr>
              <w:br/>
              <w:t>(0.68 to 2.67)</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69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24 more per 1000</w:t>
            </w:r>
            <w:r w:rsidRPr="003908E7">
              <w:rPr>
                <w:rFonts w:ascii="Times New Roman" w:hAnsi="Times New Roman" w:cs="Times New Roman"/>
                <w:sz w:val="16"/>
                <w:szCs w:val="16"/>
              </w:rPr>
              <w:br/>
              <w:t>(from 22 fewer to 116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Immediate vs. deferred delivery of the preterm baby with suspected fetal compromise</w:t>
            </w:r>
            <w:r w:rsidRPr="003908E7">
              <w:rPr>
                <w:rFonts w:ascii="Times New Roman" w:hAnsi="Times New Roman" w:cs="Times New Roman"/>
                <w:sz w:val="20"/>
                <w:szCs w:val="20"/>
              </w:rPr>
              <w:br/>
              <w:t>Stock 2016</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576</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5,9,20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1.44 </w:t>
            </w:r>
            <w:r w:rsidRPr="003908E7">
              <w:rPr>
                <w:rFonts w:ascii="Times New Roman" w:hAnsi="Times New Roman" w:cs="Times New Roman"/>
                <w:sz w:val="16"/>
                <w:szCs w:val="16"/>
              </w:rPr>
              <w:br/>
              <w:t>(0.71 to 2.93)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43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19 more per 1000</w:t>
            </w:r>
            <w:r w:rsidRPr="003908E7">
              <w:rPr>
                <w:rFonts w:ascii="Times New Roman" w:hAnsi="Times New Roman" w:cs="Times New Roman"/>
                <w:sz w:val="16"/>
                <w:szCs w:val="16"/>
              </w:rPr>
              <w:br/>
              <w:t>(from 12 fewer to 82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Red blood cell transfusions [Liberal (greater volume and/or number of RBC transfusions) vs. restrictive transfusion]</w:t>
            </w:r>
            <w:r w:rsidRPr="003908E7">
              <w:rPr>
                <w:rFonts w:ascii="Times New Roman" w:hAnsi="Times New Roman" w:cs="Times New Roman"/>
                <w:sz w:val="20"/>
                <w:szCs w:val="20"/>
              </w:rPr>
              <w:br/>
              <w:t>Keir 2016</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887</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1.45 </w:t>
            </w:r>
            <w:r w:rsidRPr="003908E7">
              <w:rPr>
                <w:rFonts w:ascii="Times New Roman" w:hAnsi="Times New Roman" w:cs="Times New Roman"/>
                <w:sz w:val="16"/>
                <w:szCs w:val="16"/>
              </w:rPr>
              <w:br/>
              <w:t>(0.91 to 2.33)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 per 100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 more per 100</w:t>
            </w:r>
            <w:r w:rsidRPr="003908E7">
              <w:rPr>
                <w:rFonts w:ascii="Times New Roman" w:hAnsi="Times New Roman" w:cs="Times New Roman"/>
                <w:sz w:val="16"/>
                <w:szCs w:val="16"/>
              </w:rPr>
              <w:br/>
              <w:t>(from 1 fewer to 8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Human milk feeding (Unpasteurized vs pasteurized human milk) </w:t>
            </w:r>
            <w:r w:rsidRPr="003908E7">
              <w:rPr>
                <w:rFonts w:ascii="Times New Roman" w:hAnsi="Times New Roman" w:cs="Times New Roman"/>
                <w:sz w:val="20"/>
                <w:szCs w:val="20"/>
              </w:rPr>
              <w:br/>
              <w:t xml:space="preserve">Miller 2018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303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3,5,7</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1.45 </w:t>
            </w:r>
            <w:r w:rsidRPr="003908E7">
              <w:rPr>
                <w:rFonts w:ascii="Times New Roman" w:hAnsi="Times New Roman" w:cs="Times New Roman"/>
                <w:sz w:val="16"/>
                <w:szCs w:val="16"/>
              </w:rPr>
              <w:br/>
              <w:t>(0.64 to 3.3)</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59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27 more per 1000</w:t>
            </w:r>
            <w:r w:rsidRPr="003908E7">
              <w:rPr>
                <w:rFonts w:ascii="Times New Roman" w:hAnsi="Times New Roman" w:cs="Times New Roman"/>
                <w:sz w:val="16"/>
                <w:szCs w:val="16"/>
              </w:rPr>
              <w:br/>
              <w:t>(from 21 fewer to 136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Low (≤0.3) vs. high (≥0.6) FiO2 resuscitation</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Oei</w:t>
            </w:r>
            <w:proofErr w:type="spellEnd"/>
            <w:r w:rsidRPr="003908E7">
              <w:rPr>
                <w:rFonts w:ascii="Times New Roman" w:hAnsi="Times New Roman" w:cs="Times New Roman"/>
                <w:sz w:val="20"/>
                <w:szCs w:val="20"/>
              </w:rPr>
              <w:t xml:space="preserve"> 2017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483</w:t>
            </w:r>
            <w:r w:rsidRPr="003908E7">
              <w:rPr>
                <w:rFonts w:ascii="Times New Roman" w:hAnsi="Times New Roman" w:cs="Times New Roman"/>
                <w:sz w:val="16"/>
                <w:szCs w:val="16"/>
              </w:rPr>
              <w:br/>
              <w:t>(7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 xml:space="preserve">due to risk of bias, imprecision, publication </w:t>
            </w:r>
            <w:r w:rsidRPr="003908E7">
              <w:rPr>
                <w:rFonts w:ascii="Times New Roman" w:hAnsi="Times New Roman" w:cs="Times New Roman"/>
                <w:sz w:val="16"/>
                <w:szCs w:val="16"/>
              </w:rPr>
              <w:lastRenderedPageBreak/>
              <w:t>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1.61 </w:t>
            </w:r>
            <w:r w:rsidRPr="003908E7">
              <w:rPr>
                <w:rFonts w:ascii="Times New Roman" w:hAnsi="Times New Roman" w:cs="Times New Roman"/>
                <w:sz w:val="16"/>
                <w:szCs w:val="16"/>
              </w:rPr>
              <w:br/>
              <w:t>(0.77 to 3.36)</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29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18 more per 1000</w:t>
            </w:r>
            <w:r w:rsidRPr="003908E7">
              <w:rPr>
                <w:rFonts w:ascii="Times New Roman" w:hAnsi="Times New Roman" w:cs="Times New Roman"/>
                <w:sz w:val="16"/>
                <w:szCs w:val="16"/>
              </w:rPr>
              <w:br/>
              <w:t>(from 7 fewer to 68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Restrictive vs. liberal red blood cell transfusion thresholds</w:t>
            </w:r>
            <w:r w:rsidRPr="003908E7">
              <w:rPr>
                <w:rFonts w:ascii="Times New Roman" w:hAnsi="Times New Roman" w:cs="Times New Roman"/>
                <w:sz w:val="20"/>
                <w:szCs w:val="20"/>
              </w:rPr>
              <w:br/>
              <w:t xml:space="preserve">Ibrahim 2014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590</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1.62 </w:t>
            </w:r>
            <w:r w:rsidRPr="003908E7">
              <w:rPr>
                <w:rFonts w:ascii="Times New Roman" w:hAnsi="Times New Roman" w:cs="Times New Roman"/>
                <w:sz w:val="16"/>
                <w:szCs w:val="16"/>
              </w:rPr>
              <w:br/>
              <w:t>(0.83 to 3.13)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44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27 more per 1000</w:t>
            </w:r>
            <w:r w:rsidRPr="003908E7">
              <w:rPr>
                <w:rFonts w:ascii="Times New Roman" w:hAnsi="Times New Roman" w:cs="Times New Roman"/>
                <w:sz w:val="16"/>
                <w:szCs w:val="16"/>
              </w:rPr>
              <w:br/>
              <w:t>(from 7 fewer to 93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Meconium evacuation for facilitating feed tolerance</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Deshmukh</w:t>
            </w:r>
            <w:proofErr w:type="spellEnd"/>
            <w:r w:rsidRPr="003908E7">
              <w:rPr>
                <w:rFonts w:ascii="Times New Roman" w:hAnsi="Times New Roman" w:cs="Times New Roman"/>
                <w:sz w:val="20"/>
                <w:szCs w:val="20"/>
              </w:rPr>
              <w:t xml:space="preserve"> 2016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442</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1.71 </w:t>
            </w:r>
            <w:r w:rsidRPr="003908E7">
              <w:rPr>
                <w:rFonts w:ascii="Times New Roman" w:hAnsi="Times New Roman" w:cs="Times New Roman"/>
                <w:sz w:val="16"/>
                <w:szCs w:val="16"/>
              </w:rPr>
              <w:br/>
              <w:t>(0.63 to 4.65)</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73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52 more per 1000</w:t>
            </w:r>
            <w:r w:rsidRPr="003908E7">
              <w:rPr>
                <w:rFonts w:ascii="Times New Roman" w:hAnsi="Times New Roman" w:cs="Times New Roman"/>
                <w:sz w:val="16"/>
                <w:szCs w:val="16"/>
              </w:rPr>
              <w:br/>
              <w:t>(from 27 fewer to 267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Early volume expansion [Colloid (albumin) vs. crystalloid (saline) in hypotensive infants]</w:t>
            </w:r>
            <w:r w:rsidRPr="003908E7">
              <w:rPr>
                <w:rFonts w:ascii="Times New Roman" w:hAnsi="Times New Roman" w:cs="Times New Roman"/>
                <w:sz w:val="20"/>
                <w:szCs w:val="20"/>
              </w:rPr>
              <w:br/>
              <w:t>Osborn 2004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63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1,3,5,7</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1.94 </w:t>
            </w:r>
            <w:r w:rsidRPr="003908E7">
              <w:rPr>
                <w:rFonts w:ascii="Times New Roman" w:hAnsi="Times New Roman" w:cs="Times New Roman"/>
                <w:sz w:val="16"/>
                <w:szCs w:val="16"/>
              </w:rPr>
              <w:br/>
              <w:t>(0.38 to 9.83)</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61 more per 1000</w:t>
            </w:r>
            <w:r w:rsidRPr="003908E7">
              <w:rPr>
                <w:rFonts w:ascii="Times New Roman" w:hAnsi="Times New Roman" w:cs="Times New Roman"/>
                <w:sz w:val="16"/>
                <w:szCs w:val="16"/>
              </w:rPr>
              <w:br/>
              <w:t>(from 40 fewer to 570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Glycerin enemas and suppositories (NEC</w:t>
            </w:r>
            <w:r w:rsidR="00AA0681">
              <w:rPr>
                <w:rFonts w:ascii="Times New Roman" w:hAnsi="Times New Roman" w:cs="Times New Roman"/>
                <w:b/>
                <w:bCs/>
                <w:sz w:val="20"/>
                <w:szCs w:val="20"/>
              </w:rPr>
              <w:t xml:space="preserve"> </w:t>
            </w:r>
            <w:r w:rsidRPr="003908E7">
              <w:rPr>
                <w:rFonts w:ascii="Times New Roman" w:hAnsi="Times New Roman" w:cs="Times New Roman"/>
                <w:b/>
                <w:bCs/>
                <w:sz w:val="20"/>
                <w:szCs w:val="20"/>
              </w:rPr>
              <w:t>≥</w:t>
            </w:r>
            <w:r w:rsidR="00AA0681">
              <w:rPr>
                <w:rFonts w:ascii="Times New Roman" w:hAnsi="Times New Roman" w:cs="Times New Roman"/>
                <w:b/>
                <w:bCs/>
                <w:sz w:val="20"/>
                <w:szCs w:val="20"/>
              </w:rPr>
              <w:t xml:space="preserve"> </w:t>
            </w:r>
            <w:r w:rsidRPr="003908E7">
              <w:rPr>
                <w:rFonts w:ascii="Times New Roman" w:hAnsi="Times New Roman" w:cs="Times New Roman"/>
                <w:b/>
                <w:bCs/>
                <w:sz w:val="20"/>
                <w:szCs w:val="20"/>
              </w:rPr>
              <w:t>Bell Stage 1)</w:t>
            </w:r>
            <w:r w:rsidRPr="003908E7">
              <w:rPr>
                <w:rFonts w:ascii="Times New Roman" w:hAnsi="Times New Roman" w:cs="Times New Roman"/>
                <w:sz w:val="20"/>
                <w:szCs w:val="20"/>
              </w:rPr>
              <w:br/>
              <w:t xml:space="preserve">Livingston 2015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179</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3,5,7,9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2.72 </w:t>
            </w:r>
            <w:r w:rsidRPr="003908E7">
              <w:rPr>
                <w:rFonts w:ascii="Times New Roman" w:hAnsi="Times New Roman" w:cs="Times New Roman"/>
                <w:sz w:val="16"/>
                <w:szCs w:val="16"/>
              </w:rPr>
              <w:br/>
              <w:t>(0.76 to 9.81)</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35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60 more per 1000</w:t>
            </w:r>
            <w:r w:rsidRPr="003908E7">
              <w:rPr>
                <w:rFonts w:ascii="Times New Roman" w:hAnsi="Times New Roman" w:cs="Times New Roman"/>
                <w:sz w:val="16"/>
                <w:szCs w:val="16"/>
              </w:rPr>
              <w:br/>
              <w:t>(from 8 fewer to 307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Dobutamine</w:t>
            </w:r>
            <w:proofErr w:type="spellEnd"/>
            <w:r w:rsidRPr="003908E7">
              <w:rPr>
                <w:rFonts w:ascii="Times New Roman" w:hAnsi="Times New Roman" w:cs="Times New Roman"/>
                <w:b/>
                <w:bCs/>
                <w:sz w:val="20"/>
                <w:szCs w:val="20"/>
              </w:rPr>
              <w:t xml:space="preserve"> vs. dopamine</w:t>
            </w:r>
            <w:r w:rsidRPr="003908E7">
              <w:rPr>
                <w:rFonts w:ascii="Times New Roman" w:hAnsi="Times New Roman" w:cs="Times New Roman"/>
                <w:sz w:val="20"/>
                <w:szCs w:val="20"/>
              </w:rPr>
              <w:br/>
              <w:t>Osborn 2007</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42</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3,5,7</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2.73 </w:t>
            </w:r>
            <w:r w:rsidRPr="003908E7">
              <w:rPr>
                <w:rFonts w:ascii="Times New Roman" w:hAnsi="Times New Roman" w:cs="Times New Roman"/>
                <w:sz w:val="16"/>
                <w:szCs w:val="16"/>
              </w:rPr>
              <w:br/>
              <w:t>(0.31 to 24.14)</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50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87 more per 1000</w:t>
            </w:r>
            <w:r w:rsidRPr="003908E7">
              <w:rPr>
                <w:rFonts w:ascii="Times New Roman" w:hAnsi="Times New Roman" w:cs="Times New Roman"/>
                <w:sz w:val="16"/>
                <w:szCs w:val="16"/>
              </w:rPr>
              <w:br/>
              <w:t>(from 34 fewer to 1000 more)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Omega-3 in reducing the incidence of preterm birth</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Saccone</w:t>
            </w:r>
            <w:proofErr w:type="spellEnd"/>
            <w:r w:rsidRPr="003908E7">
              <w:rPr>
                <w:rFonts w:ascii="Times New Roman" w:hAnsi="Times New Roman" w:cs="Times New Roman"/>
                <w:sz w:val="20"/>
                <w:szCs w:val="20"/>
              </w:rPr>
              <w:t xml:space="preserve"> 2015 </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361</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2.98 </w:t>
            </w:r>
            <w:r w:rsidRPr="003908E7">
              <w:rPr>
                <w:rFonts w:ascii="Times New Roman" w:hAnsi="Times New Roman" w:cs="Times New Roman"/>
                <w:sz w:val="16"/>
                <w:szCs w:val="16"/>
              </w:rPr>
              <w:br/>
              <w:t>(0.12 to 73.13)</w:t>
            </w:r>
          </w:p>
        </w:tc>
        <w:tc>
          <w:tcPr>
            <w:tcW w:w="0" w:type="auto"/>
            <w:tcBorders>
              <w:left w:val="nil"/>
              <w:bottom w:val="single" w:sz="6" w:space="0" w:color="000000"/>
              <w:right w:val="nil"/>
            </w:tcBorders>
            <w:shd w:val="clear" w:color="auto" w:fill="EDEDED"/>
            <w:hideMark/>
          </w:tcPr>
          <w:p w:rsidR="004647A0" w:rsidRPr="003908E7" w:rsidRDefault="004647A0" w:rsidP="00303CCA">
            <w:pPr>
              <w:rPr>
                <w:rFonts w:ascii="Times New Roman" w:eastAsia="宋体" w:hAnsi="Times New Roman" w:cs="Times New Roman"/>
                <w:sz w:val="16"/>
                <w:szCs w:val="16"/>
              </w:rPr>
            </w:pP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b/>
                <w:bCs/>
                <w:sz w:val="16"/>
                <w:szCs w:val="16"/>
              </w:rPr>
            </w:pPr>
            <w:r w:rsidRPr="003908E7">
              <w:rPr>
                <w:rFonts w:ascii="Times New Roman" w:hAnsi="Times New Roman" w:cs="Times New Roman"/>
                <w:b/>
                <w:bCs/>
                <w:sz w:val="16"/>
                <w:szCs w:val="16"/>
              </w:rPr>
              <w:t>-</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Intratracheal</w:t>
            </w:r>
            <w:proofErr w:type="spellEnd"/>
            <w:r w:rsidRPr="003908E7">
              <w:rPr>
                <w:rFonts w:ascii="Times New Roman" w:hAnsi="Times New Roman" w:cs="Times New Roman"/>
                <w:b/>
                <w:bCs/>
                <w:sz w:val="20"/>
                <w:szCs w:val="20"/>
              </w:rPr>
              <w:t xml:space="preserve"> Clara cell secretory protein administration</w:t>
            </w:r>
            <w:r w:rsidRPr="003908E7">
              <w:rPr>
                <w:rFonts w:ascii="Times New Roman" w:hAnsi="Times New Roman" w:cs="Times New Roman"/>
                <w:b/>
                <w:bCs/>
                <w:sz w:val="20"/>
                <w:szCs w:val="20"/>
              </w:rPr>
              <w:t>（</w:t>
            </w:r>
            <w:r w:rsidRPr="003908E7">
              <w:rPr>
                <w:rFonts w:ascii="Times New Roman" w:hAnsi="Times New Roman" w:cs="Times New Roman"/>
                <w:b/>
                <w:bCs/>
                <w:sz w:val="20"/>
                <w:szCs w:val="20"/>
              </w:rPr>
              <w:t>1.5mg/kg</w:t>
            </w:r>
            <w:r w:rsidRPr="003908E7">
              <w:rPr>
                <w:rFonts w:ascii="Times New Roman" w:hAnsi="Times New Roman" w:cs="Times New Roman"/>
                <w:b/>
                <w:bCs/>
                <w:sz w:val="20"/>
                <w:szCs w:val="20"/>
              </w:rPr>
              <w:t>）</w:t>
            </w:r>
            <w:r w:rsidRPr="003908E7">
              <w:rPr>
                <w:rFonts w:ascii="Times New Roman" w:hAnsi="Times New Roman" w:cs="Times New Roman"/>
                <w:sz w:val="20"/>
                <w:szCs w:val="20"/>
              </w:rPr>
              <w:br/>
              <w:t>Abdel-Latif 2011</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15</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4.44 </w:t>
            </w:r>
            <w:r w:rsidRPr="003908E7">
              <w:rPr>
                <w:rFonts w:ascii="Times New Roman" w:hAnsi="Times New Roman" w:cs="Times New Roman"/>
                <w:sz w:val="16"/>
                <w:szCs w:val="16"/>
              </w:rPr>
              <w:br/>
              <w:t>(0.25 to 79.42)</w:t>
            </w:r>
          </w:p>
        </w:tc>
        <w:tc>
          <w:tcPr>
            <w:tcW w:w="0" w:type="auto"/>
            <w:tcBorders>
              <w:left w:val="nil"/>
              <w:bottom w:val="single" w:sz="6" w:space="0" w:color="000000"/>
              <w:right w:val="nil"/>
            </w:tcBorders>
            <w:shd w:val="clear" w:color="auto" w:fill="EDEDED"/>
            <w:hideMark/>
          </w:tcPr>
          <w:p w:rsidR="004647A0" w:rsidRPr="003908E7" w:rsidRDefault="004647A0" w:rsidP="00303CCA">
            <w:pPr>
              <w:rPr>
                <w:rFonts w:ascii="Times New Roman" w:eastAsia="宋体" w:hAnsi="Times New Roman" w:cs="Times New Roman"/>
                <w:sz w:val="16"/>
                <w:szCs w:val="16"/>
              </w:rPr>
            </w:pP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b/>
                <w:bCs/>
                <w:sz w:val="16"/>
                <w:szCs w:val="16"/>
              </w:rPr>
            </w:pPr>
            <w:r w:rsidRPr="003908E7">
              <w:rPr>
                <w:rFonts w:ascii="Times New Roman" w:hAnsi="Times New Roman" w:cs="Times New Roman"/>
                <w:b/>
                <w:bCs/>
                <w:sz w:val="16"/>
                <w:szCs w:val="16"/>
              </w:rPr>
              <w:t>-</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Intratracheal</w:t>
            </w:r>
            <w:proofErr w:type="spellEnd"/>
            <w:r w:rsidRPr="003908E7">
              <w:rPr>
                <w:rFonts w:ascii="Times New Roman" w:hAnsi="Times New Roman" w:cs="Times New Roman"/>
                <w:b/>
                <w:bCs/>
                <w:sz w:val="20"/>
                <w:szCs w:val="20"/>
              </w:rPr>
              <w:t xml:space="preserve"> Clara cell secretory protein administration</w:t>
            </w:r>
            <w:r w:rsidRPr="003908E7">
              <w:rPr>
                <w:rFonts w:ascii="Times New Roman" w:hAnsi="Times New Roman" w:cs="Times New Roman"/>
                <w:b/>
                <w:bCs/>
                <w:sz w:val="20"/>
                <w:szCs w:val="20"/>
              </w:rPr>
              <w:t>（</w:t>
            </w:r>
            <w:r w:rsidRPr="003908E7">
              <w:rPr>
                <w:rFonts w:ascii="Times New Roman" w:hAnsi="Times New Roman" w:cs="Times New Roman"/>
                <w:b/>
                <w:bCs/>
                <w:sz w:val="20"/>
                <w:szCs w:val="20"/>
              </w:rPr>
              <w:t>5mg/kg)</w:t>
            </w:r>
            <w:r w:rsidRPr="003908E7">
              <w:rPr>
                <w:rFonts w:ascii="Times New Roman" w:hAnsi="Times New Roman" w:cs="Times New Roman"/>
                <w:sz w:val="20"/>
                <w:szCs w:val="20"/>
              </w:rPr>
              <w:br/>
              <w:t>Abdel-Latif 2011</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14</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3.0 </w:t>
            </w:r>
            <w:r w:rsidRPr="003908E7">
              <w:rPr>
                <w:rFonts w:ascii="Times New Roman" w:hAnsi="Times New Roman" w:cs="Times New Roman"/>
                <w:sz w:val="16"/>
                <w:szCs w:val="16"/>
              </w:rPr>
              <w:br/>
              <w:t>(0.14 to 63.15)</w:t>
            </w:r>
          </w:p>
        </w:tc>
        <w:tc>
          <w:tcPr>
            <w:tcW w:w="0" w:type="auto"/>
            <w:tcBorders>
              <w:left w:val="nil"/>
              <w:bottom w:val="single" w:sz="6" w:space="0" w:color="000000"/>
              <w:right w:val="nil"/>
            </w:tcBorders>
            <w:shd w:val="clear" w:color="auto" w:fill="EDEDED"/>
            <w:hideMark/>
          </w:tcPr>
          <w:p w:rsidR="004647A0" w:rsidRPr="003908E7" w:rsidRDefault="004647A0" w:rsidP="00303CCA">
            <w:pPr>
              <w:rPr>
                <w:rFonts w:ascii="Times New Roman" w:eastAsia="宋体" w:hAnsi="Times New Roman" w:cs="Times New Roman"/>
                <w:sz w:val="16"/>
                <w:szCs w:val="16"/>
              </w:rPr>
            </w:pP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b/>
                <w:bCs/>
                <w:sz w:val="16"/>
                <w:szCs w:val="16"/>
              </w:rPr>
            </w:pPr>
            <w:r w:rsidRPr="003908E7">
              <w:rPr>
                <w:rFonts w:ascii="Times New Roman" w:hAnsi="Times New Roman" w:cs="Times New Roman"/>
                <w:b/>
                <w:bCs/>
                <w:sz w:val="16"/>
                <w:szCs w:val="16"/>
              </w:rPr>
              <w:t>-</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Early volume expansions (Gelatin vs. fresh frozen plasma)</w:t>
            </w:r>
            <w:r w:rsidRPr="003908E7">
              <w:rPr>
                <w:rFonts w:ascii="Times New Roman" w:hAnsi="Times New Roman" w:cs="Times New Roman"/>
                <w:sz w:val="20"/>
                <w:szCs w:val="20"/>
              </w:rPr>
              <w:br/>
              <w:t xml:space="preserve">Osborn 2004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518</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1,3,5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4.92 </w:t>
            </w:r>
            <w:r w:rsidRPr="003908E7">
              <w:rPr>
                <w:rFonts w:ascii="Times New Roman" w:hAnsi="Times New Roman" w:cs="Times New Roman"/>
                <w:sz w:val="16"/>
                <w:szCs w:val="16"/>
              </w:rPr>
              <w:br/>
              <w:t>(1.44 to 16.8)</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12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46 more per 1000</w:t>
            </w:r>
            <w:r w:rsidRPr="003908E7">
              <w:rPr>
                <w:rFonts w:ascii="Times New Roman" w:hAnsi="Times New Roman" w:cs="Times New Roman"/>
                <w:sz w:val="16"/>
                <w:szCs w:val="16"/>
              </w:rPr>
              <w:br/>
              <w:t>(from 5 more to 184 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t>Interventionist versus expectant care (Interventionist care vs. expectant (delayed delivery) care)</w:t>
            </w:r>
            <w:r w:rsidRPr="003908E7">
              <w:rPr>
                <w:rFonts w:ascii="Times New Roman" w:hAnsi="Times New Roman" w:cs="Times New Roman"/>
                <w:sz w:val="20"/>
                <w:szCs w:val="20"/>
              </w:rPr>
              <w:br/>
            </w:r>
            <w:r w:rsidRPr="003908E7">
              <w:rPr>
                <w:rFonts w:ascii="Times New Roman" w:hAnsi="Times New Roman" w:cs="Times New Roman"/>
                <w:sz w:val="20"/>
                <w:szCs w:val="20"/>
              </w:rPr>
              <w:lastRenderedPageBreak/>
              <w:t>Churchill 2002</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lastRenderedPageBreak/>
              <w:t>133</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3,5,6,7</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5.54 </w:t>
            </w:r>
            <w:r w:rsidRPr="003908E7">
              <w:rPr>
                <w:rFonts w:ascii="Times New Roman" w:hAnsi="Times New Roman" w:cs="Times New Roman"/>
                <w:sz w:val="16"/>
                <w:szCs w:val="16"/>
              </w:rPr>
              <w:br/>
              <w:t xml:space="preserve">(1.04 to </w:t>
            </w:r>
            <w:r w:rsidRPr="003908E7">
              <w:rPr>
                <w:rFonts w:ascii="Times New Roman" w:hAnsi="Times New Roman" w:cs="Times New Roman"/>
                <w:sz w:val="16"/>
                <w:szCs w:val="16"/>
              </w:rPr>
              <w:lastRenderedPageBreak/>
              <w:t>29.56)</w:t>
            </w:r>
          </w:p>
        </w:tc>
        <w:tc>
          <w:tcPr>
            <w:tcW w:w="0" w:type="auto"/>
            <w:tcBorders>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15 per 1000</w:t>
            </w: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68 more per 1000</w:t>
            </w:r>
            <w:r w:rsidRPr="003908E7">
              <w:rPr>
                <w:rFonts w:ascii="Times New Roman" w:hAnsi="Times New Roman" w:cs="Times New Roman"/>
                <w:sz w:val="16"/>
                <w:szCs w:val="16"/>
              </w:rPr>
              <w:br/>
              <w:t xml:space="preserve">(from 1 more to 426 </w:t>
            </w:r>
            <w:r w:rsidRPr="003908E7">
              <w:rPr>
                <w:rFonts w:ascii="Times New Roman" w:hAnsi="Times New Roman" w:cs="Times New Roman"/>
                <w:sz w:val="16"/>
                <w:szCs w:val="16"/>
              </w:rPr>
              <w:lastRenderedPageBreak/>
              <w:t>more)</w:t>
            </w:r>
          </w:p>
        </w:tc>
      </w:tr>
      <w:tr w:rsidR="004647A0" w:rsidRPr="003908E7" w:rsidTr="004647A0">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Partial exchange transfusion</w:t>
            </w:r>
            <w:r w:rsidRPr="003908E7">
              <w:rPr>
                <w:rFonts w:ascii="Times New Roman" w:hAnsi="Times New Roman" w:cs="Times New Roman"/>
                <w:sz w:val="20"/>
                <w:szCs w:val="20"/>
              </w:rPr>
              <w:br/>
              <w:t xml:space="preserve">Dempsey 2006 </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sz w:val="16"/>
                <w:szCs w:val="16"/>
              </w:rPr>
              <w:t>142</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3,5,7,8</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tcPr>
          <w:p w:rsidR="004647A0" w:rsidRPr="003908E7" w:rsidRDefault="004647A0" w:rsidP="00303CCA">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8.68 </w:t>
            </w:r>
            <w:r w:rsidRPr="003908E7">
              <w:rPr>
                <w:rFonts w:ascii="Times New Roman" w:hAnsi="Times New Roman" w:cs="Times New Roman"/>
                <w:sz w:val="16"/>
                <w:szCs w:val="16"/>
              </w:rPr>
              <w:br/>
              <w:t>(1.06 to 71.1)</w:t>
            </w:r>
          </w:p>
        </w:tc>
        <w:tc>
          <w:tcPr>
            <w:tcW w:w="0" w:type="auto"/>
            <w:tcBorders>
              <w:left w:val="nil"/>
              <w:bottom w:val="single" w:sz="6" w:space="0" w:color="000000"/>
              <w:right w:val="nil"/>
            </w:tcBorders>
            <w:shd w:val="clear" w:color="auto" w:fill="EDEDED"/>
          </w:tcPr>
          <w:p w:rsidR="004647A0" w:rsidRPr="003908E7" w:rsidRDefault="004647A0" w:rsidP="00303CCA">
            <w:pPr>
              <w:rPr>
                <w:rFonts w:ascii="Times New Roman" w:eastAsia="宋体" w:hAnsi="Times New Roman" w:cs="Times New Roman"/>
                <w:sz w:val="16"/>
                <w:szCs w:val="16"/>
              </w:rPr>
            </w:pPr>
          </w:p>
        </w:tc>
        <w:tc>
          <w:tcPr>
            <w:tcW w:w="0" w:type="auto"/>
            <w:tcBorders>
              <w:top w:val="single" w:sz="6" w:space="0" w:color="000000"/>
              <w:left w:val="nil"/>
              <w:bottom w:val="single" w:sz="6" w:space="0" w:color="000000"/>
              <w:right w:val="nil"/>
            </w:tcBorders>
            <w:shd w:val="clear" w:color="auto" w:fill="EDEDED"/>
          </w:tcPr>
          <w:p w:rsidR="004647A0" w:rsidRPr="003908E7" w:rsidRDefault="004647A0" w:rsidP="00303CCA">
            <w:pPr>
              <w:pStyle w:val="a8"/>
              <w:rPr>
                <w:rFonts w:ascii="Times New Roman" w:hAnsi="Times New Roman" w:cs="Times New Roman"/>
                <w:b/>
                <w:bCs/>
                <w:sz w:val="16"/>
                <w:szCs w:val="16"/>
              </w:rPr>
            </w:pPr>
            <w:r w:rsidRPr="003908E7">
              <w:rPr>
                <w:rFonts w:ascii="Times New Roman" w:hAnsi="Times New Roman" w:cs="Times New Roman"/>
                <w:b/>
                <w:bCs/>
                <w:sz w:val="16"/>
                <w:szCs w:val="16"/>
              </w:rPr>
              <w:t>-</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20"/>
                <w:szCs w:val="20"/>
              </w:rPr>
            </w:pPr>
            <w:r w:rsidRPr="003908E7">
              <w:rPr>
                <w:rFonts w:ascii="Times New Roman" w:hAnsi="Times New Roman" w:cs="Times New Roman"/>
                <w:b/>
                <w:bCs/>
                <w:kern w:val="2"/>
                <w:sz w:val="20"/>
                <w:szCs w:val="20"/>
              </w:rPr>
              <w:t>Planned early delivery vs. expectant management</w:t>
            </w:r>
            <w:r w:rsidRPr="003908E7">
              <w:rPr>
                <w:rFonts w:ascii="Times New Roman" w:hAnsi="Times New Roman" w:cs="Times New Roman"/>
                <w:kern w:val="2"/>
                <w:sz w:val="20"/>
                <w:szCs w:val="20"/>
              </w:rPr>
              <w:br/>
              <w:t>Bond 2015</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kern w:val="2"/>
                <w:sz w:val="16"/>
                <w:szCs w:val="16"/>
              </w:rPr>
              <w:t>333</w:t>
            </w:r>
            <w:r w:rsidRPr="003908E7">
              <w:rPr>
                <w:rFonts w:ascii="Times New Roman" w:hAnsi="Times New Roman" w:cs="Times New Roman"/>
                <w:kern w:val="2"/>
                <w:sz w:val="16"/>
                <w:szCs w:val="16"/>
              </w:rPr>
              <w:br/>
              <w:t>(1 study)</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16"/>
                <w:szCs w:val="16"/>
              </w:rPr>
            </w:pPr>
            <w:r w:rsidRPr="003908E7">
              <w:rPr>
                <w:rFonts w:hint="eastAsia"/>
                <w:kern w:val="2"/>
                <w:sz w:val="16"/>
                <w:szCs w:val="16"/>
              </w:rPr>
              <w:t>⊕</w:t>
            </w:r>
            <w:r w:rsidRPr="003908E7">
              <w:rPr>
                <w:rFonts w:ascii="Cambria Math" w:hAnsi="Cambria Math" w:cs="Cambria Math"/>
                <w:kern w:val="2"/>
                <w:sz w:val="16"/>
                <w:szCs w:val="16"/>
              </w:rPr>
              <w:t>⊝⊝⊝</w:t>
            </w:r>
            <w:r w:rsidRPr="003908E7">
              <w:rPr>
                <w:rFonts w:ascii="Times New Roman" w:hAnsi="Times New Roman" w:cs="Times New Roman"/>
                <w:kern w:val="2"/>
                <w:sz w:val="16"/>
                <w:szCs w:val="16"/>
              </w:rPr>
              <w:br/>
            </w:r>
            <w:r w:rsidRPr="003908E7">
              <w:rPr>
                <w:rFonts w:ascii="Times New Roman" w:hAnsi="Times New Roman" w:cs="Times New Roman"/>
                <w:b/>
                <w:bCs/>
                <w:kern w:val="2"/>
                <w:sz w:val="16"/>
                <w:szCs w:val="16"/>
              </w:rPr>
              <w:t>VERY LOW</w:t>
            </w:r>
            <w:r w:rsidRPr="003908E7">
              <w:rPr>
                <w:rFonts w:ascii="Times New Roman" w:hAnsi="Times New Roman" w:cs="Times New Roman"/>
                <w:kern w:val="2"/>
                <w:sz w:val="16"/>
                <w:szCs w:val="16"/>
                <w:vertAlign w:val="superscript"/>
              </w:rPr>
              <w:t>3,28</w:t>
            </w:r>
            <w:r w:rsidRPr="003908E7">
              <w:rPr>
                <w:rFonts w:ascii="Times New Roman" w:hAnsi="Times New Roman" w:cs="Times New Roman"/>
                <w:kern w:val="2"/>
                <w:sz w:val="16"/>
                <w:szCs w:val="16"/>
              </w:rPr>
              <w:br/>
              <w:t>due to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kern w:val="2"/>
                <w:sz w:val="16"/>
                <w:szCs w:val="16"/>
              </w:rPr>
              <w:t>Not estimable</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kern w:val="2"/>
                <w:sz w:val="16"/>
                <w:szCs w:val="16"/>
              </w:rPr>
              <w:t>Not estimable</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kern w:val="2"/>
                <w:sz w:val="16"/>
                <w:szCs w:val="16"/>
              </w:rPr>
              <w:t>Not estimable</w:t>
            </w:r>
          </w:p>
        </w:tc>
      </w:tr>
      <w:tr w:rsidR="004647A0" w:rsidRPr="003908E7" w:rsidTr="004647A0">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20"/>
                <w:szCs w:val="20"/>
              </w:rPr>
            </w:pPr>
            <w:r w:rsidRPr="003908E7">
              <w:rPr>
                <w:rFonts w:ascii="Times New Roman" w:hAnsi="Times New Roman" w:cs="Times New Roman"/>
                <w:b/>
                <w:bCs/>
                <w:kern w:val="2"/>
                <w:sz w:val="20"/>
                <w:szCs w:val="20"/>
              </w:rPr>
              <w:t>Higher vs. lower protein intake in formula-fed infants</w:t>
            </w:r>
            <w:r w:rsidRPr="003908E7">
              <w:rPr>
                <w:rFonts w:ascii="Times New Roman" w:hAnsi="Times New Roman" w:cs="Times New Roman"/>
                <w:kern w:val="2"/>
                <w:sz w:val="20"/>
                <w:szCs w:val="20"/>
              </w:rPr>
              <w:br/>
              <w:t>Fenton 2014</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kern w:val="2"/>
                <w:sz w:val="16"/>
                <w:szCs w:val="16"/>
              </w:rPr>
              <w:t>46</w:t>
            </w:r>
            <w:r w:rsidRPr="003908E7">
              <w:rPr>
                <w:rFonts w:ascii="Times New Roman" w:hAnsi="Times New Roman" w:cs="Times New Roman"/>
                <w:kern w:val="2"/>
                <w:sz w:val="16"/>
                <w:szCs w:val="16"/>
              </w:rPr>
              <w:br/>
              <w:t>(2 studies)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16"/>
                <w:szCs w:val="16"/>
              </w:rPr>
            </w:pPr>
            <w:r w:rsidRPr="003908E7">
              <w:rPr>
                <w:rFonts w:hint="eastAsia"/>
                <w:kern w:val="2"/>
                <w:sz w:val="16"/>
                <w:szCs w:val="16"/>
              </w:rPr>
              <w:t>⊕</w:t>
            </w:r>
            <w:r w:rsidRPr="003908E7">
              <w:rPr>
                <w:rFonts w:ascii="Cambria Math" w:hAnsi="Cambria Math" w:cs="Cambria Math"/>
                <w:kern w:val="2"/>
                <w:sz w:val="16"/>
                <w:szCs w:val="16"/>
              </w:rPr>
              <w:t>⊝⊝⊝</w:t>
            </w:r>
            <w:r w:rsidRPr="003908E7">
              <w:rPr>
                <w:rFonts w:ascii="Times New Roman" w:hAnsi="Times New Roman" w:cs="Times New Roman"/>
                <w:kern w:val="2"/>
                <w:sz w:val="16"/>
                <w:szCs w:val="16"/>
              </w:rPr>
              <w:br/>
            </w:r>
            <w:r w:rsidRPr="003908E7">
              <w:rPr>
                <w:rFonts w:ascii="Times New Roman" w:hAnsi="Times New Roman" w:cs="Times New Roman"/>
                <w:b/>
                <w:bCs/>
                <w:kern w:val="2"/>
                <w:sz w:val="16"/>
                <w:szCs w:val="16"/>
              </w:rPr>
              <w:t>VERY LOW</w:t>
            </w:r>
            <w:r w:rsidRPr="003908E7">
              <w:rPr>
                <w:rFonts w:ascii="Times New Roman" w:hAnsi="Times New Roman" w:cs="Times New Roman"/>
                <w:kern w:val="2"/>
                <w:sz w:val="16"/>
                <w:szCs w:val="16"/>
                <w:vertAlign w:val="superscript"/>
              </w:rPr>
              <w:t>3,5,9</w:t>
            </w:r>
            <w:r w:rsidRPr="003908E7">
              <w:rPr>
                <w:rFonts w:ascii="Times New Roman" w:hAnsi="Times New Roman" w:cs="Times New Roman"/>
                <w:kern w:val="2"/>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b/>
                <w:bCs/>
                <w:kern w:val="2"/>
                <w:sz w:val="16"/>
                <w:szCs w:val="16"/>
              </w:rPr>
              <w:t xml:space="preserve">RD 0 </w:t>
            </w:r>
            <w:r w:rsidRPr="003908E7">
              <w:rPr>
                <w:rFonts w:ascii="Times New Roman" w:hAnsi="Times New Roman" w:cs="Times New Roman"/>
                <w:kern w:val="2"/>
                <w:sz w:val="16"/>
                <w:szCs w:val="16"/>
              </w:rPr>
              <w:br/>
              <w:t>(-0.12 to 0.12)</w:t>
            </w:r>
          </w:p>
        </w:tc>
        <w:tc>
          <w:tcPr>
            <w:tcW w:w="0" w:type="auto"/>
            <w:tcBorders>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b/>
                <w:bCs/>
                <w:kern w:val="2"/>
                <w:sz w:val="16"/>
                <w:szCs w:val="16"/>
              </w:rPr>
              <w:t>45 per 1000</w:t>
            </w:r>
          </w:p>
        </w:tc>
        <w:tc>
          <w:tcPr>
            <w:tcW w:w="0" w:type="auto"/>
            <w:tcBorders>
              <w:top w:val="single" w:sz="6" w:space="0" w:color="000000"/>
              <w:left w:val="nil"/>
              <w:bottom w:val="single" w:sz="6" w:space="0" w:color="000000"/>
              <w:right w:val="nil"/>
            </w:tcBorders>
            <w:shd w:val="clear" w:color="auto" w:fill="EDEDED"/>
            <w:hideMark/>
          </w:tcPr>
          <w:p w:rsidR="004647A0" w:rsidRPr="003908E7" w:rsidRDefault="004647A0" w:rsidP="00303CCA">
            <w:pPr>
              <w:pStyle w:val="a8"/>
              <w:rPr>
                <w:rFonts w:ascii="Times New Roman" w:hAnsi="Times New Roman" w:cs="Times New Roman"/>
                <w:kern w:val="2"/>
                <w:sz w:val="16"/>
                <w:szCs w:val="16"/>
              </w:rPr>
            </w:pPr>
            <w:r w:rsidRPr="003908E7">
              <w:rPr>
                <w:rFonts w:ascii="Times New Roman" w:hAnsi="Times New Roman" w:cs="Times New Roman"/>
                <w:b/>
                <w:bCs/>
                <w:kern w:val="2"/>
                <w:sz w:val="16"/>
                <w:szCs w:val="16"/>
              </w:rPr>
              <w:t>45 fewer per 1000</w:t>
            </w:r>
            <w:r w:rsidRPr="003908E7">
              <w:rPr>
                <w:rFonts w:ascii="Times New Roman" w:hAnsi="Times New Roman" w:cs="Times New Roman"/>
                <w:kern w:val="2"/>
                <w:sz w:val="16"/>
                <w:szCs w:val="16"/>
              </w:rPr>
              <w:br/>
              <w:t>(from 40 fewer to 51 fewer)</w:t>
            </w:r>
          </w:p>
        </w:tc>
      </w:tr>
      <w:tr w:rsidR="004647A0" w:rsidRPr="003908E7" w:rsidTr="004647A0">
        <w:tc>
          <w:tcPr>
            <w:tcW w:w="0" w:type="auto"/>
            <w:gridSpan w:val="6"/>
            <w:tcBorders>
              <w:top w:val="single" w:sz="12" w:space="0" w:color="000000"/>
              <w:left w:val="nil"/>
              <w:bottom w:val="single" w:sz="12" w:space="0" w:color="000000"/>
              <w:right w:val="nil"/>
            </w:tcBorders>
            <w:vAlign w:val="center"/>
            <w:hideMark/>
          </w:tcPr>
          <w:p w:rsidR="004647A0" w:rsidRPr="003908E7" w:rsidRDefault="004647A0" w:rsidP="00303CCA">
            <w:pPr>
              <w:rPr>
                <w:rFonts w:ascii="Times New Roman" w:eastAsia="宋体" w:hAnsi="Times New Roman" w:cs="Times New Roman"/>
                <w:sz w:val="16"/>
                <w:szCs w:val="16"/>
              </w:rPr>
            </w:pPr>
            <w:r w:rsidRPr="003908E7">
              <w:rPr>
                <w:rFonts w:ascii="Times New Roman" w:hAnsi="Times New Roman" w:cs="Times New Roman"/>
                <w:sz w:val="16"/>
                <w:szCs w:val="16"/>
              </w:rPr>
              <w:t xml:space="preserve">*The basis for the </w:t>
            </w:r>
            <w:r w:rsidRPr="003908E7">
              <w:rPr>
                <w:rFonts w:ascii="Times New Roman" w:hAnsi="Times New Roman" w:cs="Times New Roman"/>
                <w:b/>
                <w:bCs/>
                <w:sz w:val="16"/>
                <w:szCs w:val="16"/>
              </w:rPr>
              <w:t>assumed risk</w:t>
            </w:r>
            <w:r w:rsidRPr="003908E7">
              <w:rPr>
                <w:rFonts w:ascii="Times New Roman" w:hAnsi="Times New Roman" w:cs="Times New Roman"/>
                <w:sz w:val="16"/>
                <w:szCs w:val="16"/>
              </w:rPr>
              <w:t xml:space="preserve"> (e.g. the median control group risk across studies) is provided in footnotes. The </w:t>
            </w:r>
            <w:r w:rsidRPr="003908E7">
              <w:rPr>
                <w:rFonts w:ascii="Times New Roman" w:hAnsi="Times New Roman" w:cs="Times New Roman"/>
                <w:b/>
                <w:bCs/>
                <w:sz w:val="16"/>
                <w:szCs w:val="16"/>
              </w:rPr>
              <w:t>corresponding risk</w:t>
            </w:r>
            <w:r w:rsidRPr="003908E7">
              <w:rPr>
                <w:rFonts w:ascii="Times New Roman" w:hAnsi="Times New Roman" w:cs="Times New Roman"/>
                <w:sz w:val="16"/>
                <w:szCs w:val="16"/>
              </w:rPr>
              <w:t xml:space="preserve"> (and its 95% confidence interval) is based on the assumed risk in the comparison group and the </w:t>
            </w:r>
            <w:r w:rsidRPr="003908E7">
              <w:rPr>
                <w:rFonts w:ascii="Times New Roman" w:hAnsi="Times New Roman" w:cs="Times New Roman"/>
                <w:b/>
                <w:bCs/>
                <w:sz w:val="16"/>
                <w:szCs w:val="16"/>
              </w:rPr>
              <w:t>relative effect</w:t>
            </w:r>
            <w:r w:rsidRPr="003908E7">
              <w:rPr>
                <w:rFonts w:ascii="Times New Roman" w:hAnsi="Times New Roman" w:cs="Times New Roman"/>
                <w:sz w:val="16"/>
                <w:szCs w:val="16"/>
              </w:rPr>
              <w:t xml:space="preserve"> of the intervention (and its 95% CI).</w:t>
            </w:r>
            <w:r w:rsidRPr="003908E7">
              <w:rPr>
                <w:rFonts w:ascii="Times New Roman" w:hAnsi="Times New Roman" w:cs="Times New Roman"/>
                <w:sz w:val="16"/>
                <w:szCs w:val="16"/>
              </w:rPr>
              <w:br/>
            </w:r>
            <w:r w:rsidRPr="003908E7">
              <w:rPr>
                <w:rFonts w:ascii="Times New Roman" w:hAnsi="Times New Roman" w:cs="Times New Roman"/>
                <w:sz w:val="16"/>
                <w:szCs w:val="16"/>
              </w:rPr>
              <w:br/>
            </w:r>
            <w:r w:rsidRPr="003908E7">
              <w:rPr>
                <w:rFonts w:ascii="Times New Roman" w:hAnsi="Times New Roman" w:cs="Times New Roman"/>
                <w:b/>
                <w:bCs/>
                <w:sz w:val="16"/>
                <w:szCs w:val="16"/>
              </w:rPr>
              <w:t>CI:</w:t>
            </w:r>
            <w:r w:rsidRPr="003908E7">
              <w:rPr>
                <w:rFonts w:ascii="Times New Roman" w:hAnsi="Times New Roman" w:cs="Times New Roman"/>
                <w:sz w:val="16"/>
                <w:szCs w:val="16"/>
              </w:rPr>
              <w:t xml:space="preserve"> Confidence interval; </w:t>
            </w:r>
            <w:r w:rsidRPr="003908E7">
              <w:rPr>
                <w:rFonts w:ascii="Times New Roman" w:hAnsi="Times New Roman" w:cs="Times New Roman"/>
                <w:b/>
                <w:bCs/>
                <w:sz w:val="16"/>
                <w:szCs w:val="16"/>
              </w:rPr>
              <w:t>RR:</w:t>
            </w:r>
            <w:r w:rsidRPr="003908E7">
              <w:rPr>
                <w:rFonts w:ascii="Times New Roman" w:hAnsi="Times New Roman" w:cs="Times New Roman"/>
                <w:sz w:val="16"/>
                <w:szCs w:val="16"/>
              </w:rPr>
              <w:t xml:space="preserve"> Risk ratio; </w:t>
            </w:r>
            <w:r w:rsidRPr="003908E7">
              <w:rPr>
                <w:rFonts w:ascii="Times New Roman" w:hAnsi="Times New Roman" w:cs="Times New Roman"/>
                <w:b/>
                <w:bCs/>
                <w:sz w:val="16"/>
                <w:szCs w:val="16"/>
              </w:rPr>
              <w:t>OR:</w:t>
            </w:r>
            <w:r w:rsidRPr="003908E7">
              <w:rPr>
                <w:rFonts w:ascii="Times New Roman" w:hAnsi="Times New Roman" w:cs="Times New Roman"/>
                <w:sz w:val="16"/>
                <w:szCs w:val="16"/>
              </w:rPr>
              <w:t xml:space="preserve"> Odds ratio; </w:t>
            </w:r>
          </w:p>
        </w:tc>
      </w:tr>
      <w:tr w:rsidR="004647A0" w:rsidRPr="003908E7" w:rsidTr="004647A0">
        <w:tc>
          <w:tcPr>
            <w:tcW w:w="0" w:type="auto"/>
            <w:gridSpan w:val="6"/>
            <w:tcBorders>
              <w:top w:val="single" w:sz="12" w:space="0" w:color="000000"/>
              <w:left w:val="nil"/>
              <w:bottom w:val="single" w:sz="12" w:space="0" w:color="000000"/>
              <w:right w:val="nil"/>
            </w:tcBorders>
            <w:vAlign w:val="center"/>
            <w:hideMark/>
          </w:tcPr>
          <w:p w:rsidR="004647A0" w:rsidRPr="003908E7" w:rsidRDefault="004647A0" w:rsidP="00303CCA">
            <w:pPr>
              <w:rPr>
                <w:rFonts w:ascii="Times New Roman" w:eastAsia="宋体" w:hAnsi="Times New Roman" w:cs="Times New Roman"/>
                <w:sz w:val="16"/>
                <w:szCs w:val="16"/>
              </w:rPr>
            </w:pPr>
            <w:r w:rsidRPr="003908E7">
              <w:rPr>
                <w:rFonts w:ascii="Times New Roman" w:hAnsi="Times New Roman" w:cs="Times New Roman"/>
                <w:sz w:val="16"/>
                <w:szCs w:val="16"/>
              </w:rPr>
              <w:t>GRADE Working Group grades of evidence</w:t>
            </w:r>
            <w:r w:rsidRPr="003908E7">
              <w:rPr>
                <w:rFonts w:ascii="Times New Roman" w:hAnsi="Times New Roman" w:cs="Times New Roman"/>
                <w:sz w:val="16"/>
                <w:szCs w:val="16"/>
              </w:rPr>
              <w:br/>
            </w:r>
            <w:r w:rsidRPr="003908E7">
              <w:rPr>
                <w:rFonts w:ascii="Times New Roman" w:hAnsi="Times New Roman" w:cs="Times New Roman"/>
                <w:b/>
                <w:bCs/>
                <w:sz w:val="16"/>
                <w:szCs w:val="16"/>
              </w:rPr>
              <w:t>High certainty:</w:t>
            </w:r>
            <w:r w:rsidRPr="003908E7">
              <w:rPr>
                <w:rFonts w:ascii="Times New Roman" w:hAnsi="Times New Roman" w:cs="Times New Roman"/>
                <w:sz w:val="16"/>
                <w:szCs w:val="16"/>
              </w:rPr>
              <w:t xml:space="preserve"> Further research is very unlikely to change our confidence in the estimate of effect. </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 certainty:</w:t>
            </w:r>
            <w:r w:rsidRPr="003908E7">
              <w:rPr>
                <w:rFonts w:ascii="Times New Roman" w:hAnsi="Times New Roman" w:cs="Times New Roman"/>
                <w:sz w:val="16"/>
                <w:szCs w:val="16"/>
              </w:rPr>
              <w:t xml:space="preserve"> Further research is likely to have an important impact on our confidence in the estimate of effect and may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Low certainty:</w:t>
            </w:r>
            <w:r w:rsidRPr="003908E7">
              <w:rPr>
                <w:rFonts w:ascii="Times New Roman" w:hAnsi="Times New Roman" w:cs="Times New Roman"/>
                <w:sz w:val="16"/>
                <w:szCs w:val="16"/>
              </w:rPr>
              <w:t xml:space="preserve"> Further research is very likely to have an important impact on our confidence in the estimate of effect and is likely to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 certainty:</w:t>
            </w:r>
            <w:r w:rsidRPr="003908E7">
              <w:rPr>
                <w:rFonts w:ascii="Times New Roman" w:hAnsi="Times New Roman" w:cs="Times New Roman"/>
                <w:sz w:val="16"/>
                <w:szCs w:val="16"/>
              </w:rPr>
              <w:t xml:space="preserve"> We are very uncertain about the estimate.</w:t>
            </w:r>
          </w:p>
        </w:tc>
      </w:tr>
      <w:tr w:rsidR="004647A0" w:rsidRPr="003908E7" w:rsidTr="004647A0">
        <w:tc>
          <w:tcPr>
            <w:tcW w:w="0" w:type="auto"/>
            <w:gridSpan w:val="6"/>
            <w:tcBorders>
              <w:top w:val="single" w:sz="12" w:space="0" w:color="000000"/>
              <w:left w:val="nil"/>
              <w:bottom w:val="single" w:sz="12" w:space="0" w:color="000000"/>
              <w:right w:val="nil"/>
            </w:tcBorders>
            <w:vAlign w:val="center"/>
            <w:hideMark/>
          </w:tcPr>
          <w:p w:rsidR="004647A0" w:rsidRPr="003908E7" w:rsidRDefault="004647A0" w:rsidP="00303CCA">
            <w:pPr>
              <w:rPr>
                <w:rFonts w:ascii="Times New Roman" w:hAnsi="Times New Roman" w:cs="Times New Roman"/>
                <w:sz w:val="16"/>
                <w:szCs w:val="16"/>
              </w:rPr>
            </w:pP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t xml:space="preserve"> Blinding of the healthcare provider and blinding of outcome assessment unclear</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w:t>
            </w:r>
            <w:r w:rsidRPr="003908E7">
              <w:rPr>
                <w:rFonts w:ascii="Times New Roman" w:hAnsi="Times New Roman" w:cs="Times New Roman"/>
                <w:sz w:val="16"/>
                <w:szCs w:val="16"/>
              </w:rPr>
              <w:t xml:space="preserve"> I2 is more than 50%</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t xml:space="preserve"> Less than 10 trials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4</w:t>
            </w:r>
            <w:r w:rsidRPr="003908E7">
              <w:rPr>
                <w:rFonts w:ascii="Times New Roman" w:hAnsi="Times New Roman" w:cs="Times New Roman"/>
                <w:sz w:val="16"/>
                <w:szCs w:val="16"/>
              </w:rPr>
              <w:t xml:space="preserve"> Total number is more than 300, and with significant effect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5</w:t>
            </w:r>
            <w:r w:rsidRPr="003908E7">
              <w:rPr>
                <w:rFonts w:ascii="Times New Roman" w:hAnsi="Times New Roman" w:cs="Times New Roman"/>
                <w:sz w:val="16"/>
                <w:szCs w:val="16"/>
              </w:rPr>
              <w:t xml:space="preserve"> Wide confidence interval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6</w:t>
            </w:r>
            <w:r w:rsidRPr="003908E7">
              <w:rPr>
                <w:rFonts w:ascii="Times New Roman" w:hAnsi="Times New Roman" w:cs="Times New Roman"/>
                <w:sz w:val="16"/>
                <w:szCs w:val="16"/>
              </w:rPr>
              <w:t xml:space="preserve"> No allocation concealment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7</w:t>
            </w:r>
            <w:r w:rsidRPr="003908E7">
              <w:rPr>
                <w:rFonts w:ascii="Times New Roman" w:hAnsi="Times New Roman" w:cs="Times New Roman"/>
                <w:sz w:val="16"/>
                <w:szCs w:val="16"/>
              </w:rPr>
              <w:t xml:space="preserve"> Sample size is very small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8</w:t>
            </w:r>
            <w:r w:rsidRPr="003908E7">
              <w:rPr>
                <w:rFonts w:ascii="Times New Roman" w:hAnsi="Times New Roman" w:cs="Times New Roman"/>
                <w:sz w:val="16"/>
                <w:szCs w:val="16"/>
              </w:rPr>
              <w:t xml:space="preserve"> Randomization is not clear</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9</w:t>
            </w:r>
            <w:r w:rsidRPr="003908E7">
              <w:rPr>
                <w:rFonts w:ascii="Times New Roman" w:hAnsi="Times New Roman" w:cs="Times New Roman"/>
                <w:sz w:val="16"/>
                <w:szCs w:val="16"/>
              </w:rPr>
              <w:t xml:space="preserve"> Blinding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10</w:t>
            </w:r>
            <w:r w:rsidRPr="003908E7">
              <w:rPr>
                <w:rFonts w:ascii="Times New Roman" w:hAnsi="Times New Roman" w:cs="Times New Roman"/>
                <w:sz w:val="16"/>
                <w:szCs w:val="16"/>
              </w:rPr>
              <w:t xml:space="preserve"> Allocation concealment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11</w:t>
            </w:r>
            <w:r w:rsidRPr="003908E7">
              <w:rPr>
                <w:rFonts w:ascii="Times New Roman" w:hAnsi="Times New Roman" w:cs="Times New Roman"/>
                <w:sz w:val="16"/>
                <w:szCs w:val="16"/>
              </w:rPr>
              <w:t xml:space="preserve"> </w:t>
            </w:r>
            <w:proofErr w:type="spellStart"/>
            <w:r w:rsidRPr="003908E7">
              <w:rPr>
                <w:rFonts w:ascii="Times New Roman" w:hAnsi="Times New Roman" w:cs="Times New Roman"/>
                <w:sz w:val="16"/>
                <w:szCs w:val="16"/>
              </w:rPr>
              <w:t>Selectiong</w:t>
            </w:r>
            <w:proofErr w:type="spellEnd"/>
            <w:r w:rsidRPr="003908E7">
              <w:rPr>
                <w:rFonts w:ascii="Times New Roman" w:hAnsi="Times New Roman" w:cs="Times New Roman"/>
                <w:sz w:val="16"/>
                <w:szCs w:val="16"/>
              </w:rPr>
              <w:t xml:space="preserve"> report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t xml:space="preserve"> Post allocation, drop out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13</w:t>
            </w:r>
            <w:r w:rsidRPr="003908E7">
              <w:rPr>
                <w:rFonts w:ascii="Times New Roman" w:hAnsi="Times New Roman" w:cs="Times New Roman"/>
                <w:sz w:val="16"/>
                <w:szCs w:val="16"/>
              </w:rPr>
              <w:t xml:space="preserve"> Small sample size </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14</w:t>
            </w:r>
            <w:r w:rsidRPr="003908E7">
              <w:rPr>
                <w:rFonts w:ascii="Times New Roman" w:hAnsi="Times New Roman" w:cs="Times New Roman"/>
                <w:sz w:val="16"/>
                <w:szCs w:val="16"/>
              </w:rPr>
              <w:t xml:space="preserve"> Method of randomization is not clear</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15</w:t>
            </w:r>
            <w:r w:rsidRPr="003908E7">
              <w:rPr>
                <w:rFonts w:ascii="Times New Roman" w:hAnsi="Times New Roman" w:cs="Times New Roman"/>
                <w:sz w:val="16"/>
                <w:szCs w:val="16"/>
              </w:rPr>
              <w:t xml:space="preserve"> Treatment group allocation not blinded</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16</w:t>
            </w:r>
            <w:r w:rsidRPr="003908E7">
              <w:rPr>
                <w:rFonts w:ascii="Times New Roman" w:hAnsi="Times New Roman" w:cs="Times New Roman"/>
                <w:sz w:val="16"/>
                <w:szCs w:val="16"/>
              </w:rPr>
              <w:t xml:space="preserve"> Surrogate outcome close in the causal pathway to patient-important outcomes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17</w:t>
            </w:r>
            <w:r w:rsidRPr="003908E7">
              <w:rPr>
                <w:rFonts w:ascii="Times New Roman" w:hAnsi="Times New Roman" w:cs="Times New Roman"/>
                <w:sz w:val="16"/>
                <w:szCs w:val="16"/>
              </w:rPr>
              <w:t xml:space="preserve"> Incomplete outcome data</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18</w:t>
            </w:r>
            <w:r w:rsidRPr="003908E7">
              <w:rPr>
                <w:rFonts w:ascii="Times New Roman" w:hAnsi="Times New Roman" w:cs="Times New Roman"/>
                <w:sz w:val="16"/>
                <w:szCs w:val="16"/>
              </w:rPr>
              <w:t xml:space="preserve"> Most of the studies lacked methodological details so that we were unable to judge risk of bias. This could have an impact on assessment of growth parameters and possibly the estimate of effect.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19</w:t>
            </w:r>
            <w:r w:rsidRPr="003908E7">
              <w:rPr>
                <w:rFonts w:ascii="Times New Roman" w:hAnsi="Times New Roman" w:cs="Times New Roman"/>
                <w:sz w:val="16"/>
                <w:szCs w:val="16"/>
              </w:rPr>
              <w:t xml:space="preserve"> Few patients, few events and very wide </w:t>
            </w:r>
            <w:proofErr w:type="spellStart"/>
            <w:r w:rsidRPr="003908E7">
              <w:rPr>
                <w:rFonts w:ascii="Times New Roman" w:hAnsi="Times New Roman" w:cs="Times New Roman"/>
                <w:sz w:val="16"/>
                <w:szCs w:val="16"/>
              </w:rPr>
              <w:t>conf</w:t>
            </w:r>
            <w:proofErr w:type="spellEnd"/>
            <w:r w:rsidRPr="003908E7">
              <w:rPr>
                <w:rFonts w:ascii="Times New Roman" w:hAnsi="Times New Roman" w:cs="Times New Roman"/>
                <w:sz w:val="16"/>
                <w:szCs w:val="16"/>
              </w:rPr>
              <w:t xml:space="preserve"> </w:t>
            </w:r>
            <w:proofErr w:type="spellStart"/>
            <w:r w:rsidRPr="003908E7">
              <w:rPr>
                <w:rFonts w:ascii="Times New Roman" w:hAnsi="Times New Roman" w:cs="Times New Roman"/>
                <w:sz w:val="16"/>
                <w:szCs w:val="16"/>
              </w:rPr>
              <w:t>idence</w:t>
            </w:r>
            <w:proofErr w:type="spellEnd"/>
            <w:r w:rsidRPr="003908E7">
              <w:rPr>
                <w:rFonts w:ascii="Times New Roman" w:hAnsi="Times New Roman" w:cs="Times New Roman"/>
                <w:sz w:val="16"/>
                <w:szCs w:val="16"/>
              </w:rPr>
              <w:t xml:space="preserve"> intervals.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20</w:t>
            </w:r>
            <w:r w:rsidRPr="003908E7">
              <w:rPr>
                <w:rFonts w:ascii="Times New Roman" w:hAnsi="Times New Roman" w:cs="Times New Roman"/>
                <w:sz w:val="16"/>
                <w:szCs w:val="16"/>
              </w:rPr>
              <w:t xml:space="preserve"> No explanation was provided</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21</w:t>
            </w:r>
            <w:r w:rsidRPr="003908E7">
              <w:rPr>
                <w:rFonts w:ascii="Times New Roman" w:hAnsi="Times New Roman" w:cs="Times New Roman"/>
                <w:sz w:val="16"/>
                <w:szCs w:val="16"/>
              </w:rPr>
              <w:t xml:space="preserve"> Intervention </w:t>
            </w:r>
            <w:proofErr w:type="spellStart"/>
            <w:r w:rsidRPr="003908E7">
              <w:rPr>
                <w:rFonts w:ascii="Times New Roman" w:hAnsi="Times New Roman" w:cs="Times New Roman"/>
                <w:sz w:val="16"/>
                <w:szCs w:val="16"/>
              </w:rPr>
              <w:t>unblinded</w:t>
            </w:r>
            <w:proofErr w:type="spellEnd"/>
            <w:r w:rsidRPr="003908E7">
              <w:rPr>
                <w:rFonts w:ascii="Times New Roman" w:hAnsi="Times New Roman" w:cs="Times New Roman"/>
                <w:sz w:val="16"/>
                <w:szCs w:val="16"/>
              </w:rPr>
              <w: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lastRenderedPageBreak/>
              <w:t>22</w:t>
            </w:r>
            <w:r w:rsidRPr="003908E7">
              <w:rPr>
                <w:rFonts w:ascii="Times New Roman" w:hAnsi="Times New Roman" w:cs="Times New Roman"/>
                <w:sz w:val="16"/>
                <w:szCs w:val="16"/>
              </w:rPr>
              <w:t xml:space="preserve"> risk for bias because of allocation concealment and blinding</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23</w:t>
            </w:r>
            <w:r w:rsidRPr="003908E7">
              <w:rPr>
                <w:rFonts w:ascii="Times New Roman" w:hAnsi="Times New Roman" w:cs="Times New Roman"/>
                <w:sz w:val="16"/>
                <w:szCs w:val="16"/>
              </w:rPr>
              <w:t xml:space="preserve"> Data from a single study</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24</w:t>
            </w:r>
            <w:r w:rsidRPr="003908E7">
              <w:rPr>
                <w:rFonts w:ascii="Times New Roman" w:hAnsi="Times New Roman" w:cs="Times New Roman"/>
                <w:sz w:val="16"/>
                <w:szCs w:val="16"/>
              </w:rPr>
              <w:t xml:space="preserve"> All studies were at high risk of bias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25</w:t>
            </w:r>
            <w:r w:rsidRPr="003908E7">
              <w:rPr>
                <w:rFonts w:ascii="Times New Roman" w:hAnsi="Times New Roman" w:cs="Times New Roman"/>
                <w:sz w:val="16"/>
                <w:szCs w:val="16"/>
              </w:rPr>
              <w:t xml:space="preserve"> Incomplete outcome data; High rate of noncompliance; Unclear allocation concealment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26</w:t>
            </w:r>
            <w:r w:rsidRPr="003908E7">
              <w:rPr>
                <w:rFonts w:ascii="Times New Roman" w:hAnsi="Times New Roman" w:cs="Times New Roman"/>
                <w:sz w:val="16"/>
                <w:szCs w:val="16"/>
              </w:rPr>
              <w:t xml:space="preserve"> Unexplained heterogeneity and funnel plot asymmetry</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27</w:t>
            </w:r>
            <w:r w:rsidRPr="003908E7">
              <w:rPr>
                <w:rFonts w:ascii="Times New Roman" w:hAnsi="Times New Roman" w:cs="Times New Roman"/>
                <w:sz w:val="16"/>
                <w:szCs w:val="16"/>
              </w:rPr>
              <w:t xml:space="preserve"> Methodological limitations in included trials, </w:t>
            </w:r>
          </w:p>
          <w:p w:rsidR="004647A0" w:rsidRPr="003908E7" w:rsidRDefault="004647A0" w:rsidP="0058233B">
            <w:pPr>
              <w:rPr>
                <w:rFonts w:ascii="Times New Roman" w:eastAsia="宋体" w:hAnsi="Times New Roman" w:cs="Times New Roman"/>
                <w:sz w:val="16"/>
                <w:szCs w:val="16"/>
              </w:rPr>
            </w:pPr>
            <w:r w:rsidRPr="003908E7">
              <w:rPr>
                <w:rFonts w:ascii="Times New Roman" w:hAnsi="Times New Roman" w:cs="Times New Roman"/>
                <w:sz w:val="16"/>
                <w:szCs w:val="16"/>
                <w:vertAlign w:val="superscript"/>
              </w:rPr>
              <w:t>28</w:t>
            </w:r>
            <w:r w:rsidRPr="003908E7">
              <w:rPr>
                <w:rFonts w:ascii="Times New Roman" w:hAnsi="Times New Roman" w:cs="Times New Roman"/>
                <w:kern w:val="0"/>
                <w:sz w:val="16"/>
                <w:szCs w:val="16"/>
              </w:rPr>
              <w:t>Few total events (&lt; 30). Wide CI crossing line of no effect and RR &gt; 25%.</w:t>
            </w:r>
            <w:bookmarkStart w:id="0" w:name="_GoBack"/>
            <w:bookmarkEnd w:id="0"/>
          </w:p>
        </w:tc>
      </w:tr>
    </w:tbl>
    <w:p w:rsidR="004647A0" w:rsidRPr="004647A0" w:rsidRDefault="004647A0">
      <w:pPr>
        <w:widowControl/>
        <w:jc w:val="left"/>
        <w:rPr>
          <w:rFonts w:ascii="Times New Roman" w:hAnsi="Times New Roman" w:cs="Times New Roman"/>
          <w:b/>
          <w:sz w:val="24"/>
          <w:szCs w:val="24"/>
        </w:rPr>
      </w:pPr>
    </w:p>
    <w:p w:rsidR="003908E7" w:rsidRPr="003908E7" w:rsidRDefault="003908E7">
      <w:pPr>
        <w:widowControl/>
        <w:jc w:val="left"/>
        <w:rPr>
          <w:rFonts w:ascii="Times New Roman" w:hAnsi="Times New Roman" w:cs="Times New Roman"/>
          <w:b/>
          <w:sz w:val="24"/>
          <w:szCs w:val="24"/>
        </w:rPr>
      </w:pPr>
      <w:r w:rsidRPr="003908E7">
        <w:rPr>
          <w:rFonts w:ascii="Times New Roman" w:hAnsi="Times New Roman" w:cs="Times New Roman"/>
          <w:b/>
          <w:sz w:val="24"/>
          <w:szCs w:val="24"/>
        </w:rPr>
        <w:br w:type="page"/>
      </w:r>
    </w:p>
    <w:p w:rsidR="00D95F87" w:rsidRPr="004647A0" w:rsidRDefault="00303CCA">
      <w:pPr>
        <w:widowControl/>
        <w:jc w:val="left"/>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eTable</w:t>
      </w:r>
      <w:proofErr w:type="spellEnd"/>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6</w:t>
      </w:r>
      <w:r w:rsidR="004647A0" w:rsidRPr="004647A0">
        <w:rPr>
          <w:rFonts w:ascii="Times New Roman" w:hAnsi="Times New Roman" w:cs="Times New Roman"/>
          <w:b/>
          <w:sz w:val="24"/>
          <w:szCs w:val="24"/>
        </w:rPr>
        <w:t>.</w:t>
      </w:r>
      <w:r w:rsidR="004647A0" w:rsidRPr="004647A0">
        <w:rPr>
          <w:rFonts w:ascii="Times New Roman" w:hAnsi="Times New Roman" w:cs="Times New Roman" w:hint="eastAsia"/>
          <w:b/>
          <w:sz w:val="24"/>
          <w:szCs w:val="24"/>
        </w:rPr>
        <w:t xml:space="preserve"> </w:t>
      </w:r>
      <w:r w:rsidR="00CF6F0B" w:rsidRPr="00CF6F0B">
        <w:rPr>
          <w:rFonts w:ascii="Times New Roman" w:hAnsi="Times New Roman" w:cs="Times New Roman"/>
          <w:b/>
          <w:kern w:val="0"/>
          <w:sz w:val="24"/>
          <w:szCs w:val="24"/>
        </w:rPr>
        <w:t>GRADE Assessment of Intervention for Preventing Surgical NEC</w:t>
      </w:r>
    </w:p>
    <w:tbl>
      <w:tblPr>
        <w:tblW w:w="5029" w:type="pct"/>
        <w:tblInd w:w="-30" w:type="dxa"/>
        <w:tblCellMar>
          <w:top w:w="15" w:type="dxa"/>
          <w:left w:w="15" w:type="dxa"/>
          <w:bottom w:w="15" w:type="dxa"/>
          <w:right w:w="15" w:type="dxa"/>
        </w:tblCellMar>
        <w:tblLook w:val="04A0" w:firstRow="1" w:lastRow="0" w:firstColumn="1" w:lastColumn="0" w:noHBand="0" w:noVBand="1"/>
      </w:tblPr>
      <w:tblGrid>
        <w:gridCol w:w="4019"/>
        <w:gridCol w:w="1072"/>
        <w:gridCol w:w="2039"/>
        <w:gridCol w:w="789"/>
        <w:gridCol w:w="885"/>
        <w:gridCol w:w="1753"/>
      </w:tblGrid>
      <w:tr w:rsidR="003908E7" w:rsidRPr="003908E7" w:rsidTr="004647A0">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Outcomes</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No of Participants</w:t>
            </w:r>
            <w:r w:rsidRPr="003908E7">
              <w:rPr>
                <w:rFonts w:ascii="Times New Roman" w:hAnsi="Times New Roman" w:cs="Times New Roman"/>
                <w:b/>
                <w:bCs/>
                <w:color w:val="FFFFFF"/>
                <w:sz w:val="16"/>
                <w:szCs w:val="16"/>
              </w:rPr>
              <w:br/>
              <w:t>(studies)</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Follow up</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Certainty of the evidence</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(GRADE)</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Relative effect</w:t>
            </w:r>
            <w:r w:rsidRPr="003908E7">
              <w:rPr>
                <w:rFonts w:ascii="Times New Roman" w:hAnsi="Times New Roman" w:cs="Times New Roman"/>
                <w:b/>
                <w:bCs/>
                <w:color w:val="FFFFFF"/>
                <w:sz w:val="16"/>
                <w:szCs w:val="16"/>
              </w:rPr>
              <w:br/>
              <w:t>(95% CI)</w:t>
            </w:r>
          </w:p>
        </w:tc>
        <w:tc>
          <w:tcPr>
            <w:tcW w:w="0" w:type="auto"/>
            <w:gridSpan w:val="2"/>
            <w:tcBorders>
              <w:top w:val="single" w:sz="12" w:space="0" w:color="000000"/>
              <w:left w:val="nil"/>
              <w:bottom w:val="nil"/>
              <w:right w:val="nil"/>
            </w:tcBorders>
            <w:shd w:val="clear" w:color="auto" w:fill="D3D3D3"/>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Anticipated absolute effects</w:t>
            </w:r>
          </w:p>
        </w:tc>
      </w:tr>
      <w:tr w:rsidR="003908E7" w:rsidRPr="003908E7" w:rsidTr="004647A0">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gridSpan w:val="2"/>
            <w:tcBorders>
              <w:top w:val="nil"/>
              <w:left w:val="nil"/>
              <w:bottom w:val="nil"/>
              <w:right w:val="nil"/>
            </w:tcBorders>
            <w:shd w:val="clear" w:color="auto" w:fill="D3D3D3"/>
            <w:hideMark/>
          </w:tcPr>
          <w:p w:rsidR="003908E7" w:rsidRPr="003908E7" w:rsidRDefault="003908E7" w:rsidP="003908E7">
            <w:pPr>
              <w:rPr>
                <w:rFonts w:ascii="Times New Roman" w:eastAsia="宋体" w:hAnsi="Times New Roman" w:cs="Times New Roman"/>
                <w:sz w:val="16"/>
                <w:szCs w:val="16"/>
              </w:rPr>
            </w:pPr>
          </w:p>
        </w:tc>
      </w:tr>
      <w:tr w:rsidR="003908E7" w:rsidRPr="003908E7" w:rsidTr="004647A0">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tcBorders>
              <w:top w:val="nil"/>
              <w:left w:val="nil"/>
              <w:bottom w:val="single" w:sz="6" w:space="0" w:color="000000"/>
              <w:right w:val="nil"/>
            </w:tcBorders>
            <w:shd w:val="clear" w:color="auto" w:fill="D3D3D3"/>
            <w:hideMark/>
          </w:tcPr>
          <w:p w:rsidR="003908E7" w:rsidRPr="003908E7" w:rsidRDefault="003908E7" w:rsidP="003908E7">
            <w:pPr>
              <w:pStyle w:val="a8"/>
              <w:rPr>
                <w:rFonts w:ascii="Times New Roman" w:hAnsi="Times New Roman" w:cs="Times New Roman"/>
                <w:b/>
                <w:bCs/>
                <w:sz w:val="16"/>
                <w:szCs w:val="16"/>
              </w:rPr>
            </w:pPr>
            <w:r w:rsidRPr="003908E7">
              <w:rPr>
                <w:rFonts w:ascii="Times New Roman" w:hAnsi="Times New Roman" w:cs="Times New Roman"/>
                <w:b/>
                <w:bCs/>
                <w:sz w:val="16"/>
                <w:szCs w:val="16"/>
              </w:rPr>
              <w:t>Risk with Control</w:t>
            </w:r>
          </w:p>
        </w:tc>
        <w:tc>
          <w:tcPr>
            <w:tcW w:w="0" w:type="auto"/>
            <w:tcBorders>
              <w:top w:val="nil"/>
              <w:left w:val="nil"/>
              <w:bottom w:val="single" w:sz="6" w:space="0" w:color="000000"/>
              <w:right w:val="nil"/>
            </w:tcBorders>
            <w:shd w:val="clear" w:color="auto" w:fill="D3D3D3"/>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Risk difference with Surgical NEC</w:t>
            </w:r>
            <w:r w:rsidRPr="003908E7">
              <w:rPr>
                <w:rFonts w:ascii="Times New Roman" w:hAnsi="Times New Roman" w:cs="Times New Roman"/>
                <w:sz w:val="16"/>
                <w:szCs w:val="16"/>
              </w:rPr>
              <w:t xml:space="preserve"> (95% CI)</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Oxygen Saturation Target Levels Lower (85%-89%) vs higher (91%-95%) SpO2</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Askie</w:t>
            </w:r>
            <w:proofErr w:type="spellEnd"/>
            <w:r w:rsidRPr="003908E7">
              <w:rPr>
                <w:rFonts w:ascii="Times New Roman" w:hAnsi="Times New Roman" w:cs="Times New Roman"/>
                <w:sz w:val="20"/>
                <w:szCs w:val="20"/>
              </w:rPr>
              <w:t xml:space="preserve"> 2018</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4929</w:t>
            </w:r>
            <w:r w:rsidRPr="003908E7">
              <w:rPr>
                <w:rFonts w:ascii="Times New Roman" w:hAnsi="Times New Roman" w:cs="Times New Roman"/>
                <w:sz w:val="16"/>
                <w:szCs w:val="16"/>
              </w:rPr>
              <w:br/>
              <w:t>(5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br/>
              <w:t>due to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1.33 </w:t>
            </w:r>
            <w:r w:rsidRPr="003908E7">
              <w:rPr>
                <w:rFonts w:ascii="Times New Roman" w:hAnsi="Times New Roman" w:cs="Times New Roman"/>
                <w:sz w:val="16"/>
                <w:szCs w:val="16"/>
              </w:rPr>
              <w:br/>
              <w:t>(1.1 to 1.61)</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69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23 more per 1000</w:t>
            </w:r>
            <w:r w:rsidRPr="003908E7">
              <w:rPr>
                <w:rFonts w:ascii="Times New Roman" w:hAnsi="Times New Roman" w:cs="Times New Roman"/>
                <w:sz w:val="16"/>
                <w:szCs w:val="16"/>
              </w:rPr>
              <w:br/>
              <w:t>(from 7 more to 42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Arginine supplementation </w:t>
            </w:r>
            <w:r w:rsidRPr="003908E7">
              <w:rPr>
                <w:rFonts w:ascii="Times New Roman" w:hAnsi="Times New Roman" w:cs="Times New Roman"/>
                <w:sz w:val="20"/>
                <w:szCs w:val="20"/>
              </w:rPr>
              <w:br/>
              <w:t xml:space="preserve">Shah 2017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285</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1,2,3</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0.13 </w:t>
            </w:r>
            <w:r w:rsidRPr="003908E7">
              <w:rPr>
                <w:rFonts w:ascii="Times New Roman" w:hAnsi="Times New Roman" w:cs="Times New Roman"/>
                <w:sz w:val="16"/>
                <w:szCs w:val="16"/>
              </w:rPr>
              <w:br/>
              <w:t>(0.02 to 1.03)</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55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48 fewer per 1000</w:t>
            </w:r>
            <w:r w:rsidRPr="003908E7">
              <w:rPr>
                <w:rFonts w:ascii="Times New Roman" w:hAnsi="Times New Roman" w:cs="Times New Roman"/>
                <w:sz w:val="16"/>
                <w:szCs w:val="16"/>
              </w:rPr>
              <w:br/>
              <w:t>(from 54 fewer to 2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Donor-banked milk vs formula</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Silano</w:t>
            </w:r>
            <w:proofErr w:type="spellEnd"/>
            <w:r w:rsidRPr="003908E7">
              <w:rPr>
                <w:rFonts w:ascii="Times New Roman" w:hAnsi="Times New Roman" w:cs="Times New Roman"/>
                <w:sz w:val="20"/>
                <w:szCs w:val="20"/>
              </w:rPr>
              <w:t xml:space="preserve"> 2018</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953</w:t>
            </w:r>
            <w:r w:rsidRPr="003908E7">
              <w:rPr>
                <w:rFonts w:ascii="Times New Roman" w:hAnsi="Times New Roman" w:cs="Times New Roman"/>
                <w:sz w:val="16"/>
                <w:szCs w:val="16"/>
              </w:rPr>
              <w:br/>
              <w:t>(4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0.45 </w:t>
            </w:r>
            <w:r w:rsidRPr="003908E7">
              <w:rPr>
                <w:rFonts w:ascii="Times New Roman" w:hAnsi="Times New Roman" w:cs="Times New Roman"/>
                <w:sz w:val="16"/>
                <w:szCs w:val="16"/>
              </w:rPr>
              <w:br/>
              <w:t>(0.19 to 1.09)</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52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28 fewer per 1000</w:t>
            </w:r>
            <w:r w:rsidRPr="003908E7">
              <w:rPr>
                <w:rFonts w:ascii="Times New Roman" w:hAnsi="Times New Roman" w:cs="Times New Roman"/>
                <w:sz w:val="16"/>
                <w:szCs w:val="16"/>
              </w:rPr>
              <w:br/>
              <w:t>(from 42 fewer to 5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Probiotics (Any)</w:t>
            </w:r>
            <w:r w:rsidRPr="003908E7">
              <w:rPr>
                <w:rFonts w:ascii="Times New Roman" w:hAnsi="Times New Roman" w:cs="Times New Roman"/>
                <w:sz w:val="20"/>
                <w:szCs w:val="20"/>
              </w:rPr>
              <w:br/>
              <w:t xml:space="preserve">Rees 2017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3975</w:t>
            </w:r>
            <w:r w:rsidRPr="003908E7">
              <w:rPr>
                <w:rFonts w:ascii="Times New Roman" w:hAnsi="Times New Roman" w:cs="Times New Roman"/>
                <w:sz w:val="16"/>
                <w:szCs w:val="16"/>
              </w:rPr>
              <w:br/>
              <w:t>(12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2,4</w:t>
            </w:r>
            <w:r w:rsidRPr="003908E7">
              <w:rPr>
                <w:rFonts w:ascii="Times New Roman" w:hAnsi="Times New Roman" w:cs="Times New Roman"/>
                <w:sz w:val="16"/>
                <w:szCs w:val="16"/>
              </w:rPr>
              <w:br/>
              <w:t>due to risk of bias, imprecision</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0.74 </w:t>
            </w:r>
            <w:r w:rsidRPr="003908E7">
              <w:rPr>
                <w:rFonts w:ascii="Times New Roman" w:hAnsi="Times New Roman" w:cs="Times New Roman"/>
                <w:sz w:val="16"/>
                <w:szCs w:val="16"/>
              </w:rPr>
              <w:br/>
              <w:t>(0.51 to 1.05)</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37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10 fewer per 1000</w:t>
            </w:r>
            <w:r w:rsidRPr="003908E7">
              <w:rPr>
                <w:rFonts w:ascii="Times New Roman" w:hAnsi="Times New Roman" w:cs="Times New Roman"/>
                <w:sz w:val="16"/>
                <w:szCs w:val="16"/>
              </w:rPr>
              <w:br/>
              <w:t>(from 18 fewer to 2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Antistaphylococcal</w:t>
            </w:r>
            <w:proofErr w:type="spellEnd"/>
            <w:r w:rsidRPr="003908E7">
              <w:rPr>
                <w:rFonts w:ascii="Times New Roman" w:hAnsi="Times New Roman" w:cs="Times New Roman"/>
                <w:b/>
                <w:bCs/>
                <w:sz w:val="20"/>
                <w:szCs w:val="20"/>
              </w:rPr>
              <w:t xml:space="preserve"> immunoglobulins to prevent staphylococcal infection</w:t>
            </w:r>
            <w:r w:rsidRPr="003908E7">
              <w:rPr>
                <w:rFonts w:ascii="Times New Roman" w:hAnsi="Times New Roman" w:cs="Times New Roman"/>
                <w:sz w:val="20"/>
                <w:szCs w:val="20"/>
              </w:rPr>
              <w:br/>
              <w:t>Shah 2009</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2488</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0.80 </w:t>
            </w:r>
            <w:r w:rsidRPr="003908E7">
              <w:rPr>
                <w:rFonts w:ascii="Times New Roman" w:hAnsi="Times New Roman" w:cs="Times New Roman"/>
                <w:sz w:val="16"/>
                <w:szCs w:val="16"/>
              </w:rPr>
              <w:br/>
              <w:t>(0.46 to 1.4)</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21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4 fewer per 1000</w:t>
            </w:r>
            <w:r w:rsidRPr="003908E7">
              <w:rPr>
                <w:rFonts w:ascii="Times New Roman" w:hAnsi="Times New Roman" w:cs="Times New Roman"/>
                <w:sz w:val="16"/>
                <w:szCs w:val="16"/>
              </w:rPr>
              <w:br/>
              <w:t>(from 11 fewer to 8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N-acetylcysteine supplementation in parenterally fed neonates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Soghier</w:t>
            </w:r>
            <w:proofErr w:type="spellEnd"/>
            <w:r w:rsidRPr="003908E7">
              <w:rPr>
                <w:rFonts w:ascii="Times New Roman" w:hAnsi="Times New Roman" w:cs="Times New Roman"/>
                <w:sz w:val="20"/>
                <w:szCs w:val="20"/>
              </w:rPr>
              <w:t xml:space="preserve"> 2006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391</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1.08 </w:t>
            </w:r>
            <w:r w:rsidRPr="003908E7">
              <w:rPr>
                <w:rFonts w:ascii="Times New Roman" w:hAnsi="Times New Roman" w:cs="Times New Roman"/>
                <w:sz w:val="16"/>
                <w:szCs w:val="16"/>
              </w:rPr>
              <w:br/>
              <w:t>(0.56 to 2.07)</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81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6 more per 1000</w:t>
            </w:r>
            <w:r w:rsidRPr="003908E7">
              <w:rPr>
                <w:rFonts w:ascii="Times New Roman" w:hAnsi="Times New Roman" w:cs="Times New Roman"/>
                <w:sz w:val="16"/>
                <w:szCs w:val="16"/>
              </w:rPr>
              <w:br/>
              <w:t>(from 36 fewer to 87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Human milk feeding (Exclusive human milk vs. exclusive preterm formula) </w:t>
            </w:r>
            <w:r w:rsidRPr="003908E7">
              <w:rPr>
                <w:rFonts w:ascii="Times New Roman" w:hAnsi="Times New Roman" w:cs="Times New Roman"/>
                <w:sz w:val="20"/>
                <w:szCs w:val="20"/>
              </w:rPr>
              <w:br/>
              <w:t>Miller 2018</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53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0.09 </w:t>
            </w:r>
            <w:r w:rsidRPr="003908E7">
              <w:rPr>
                <w:rFonts w:ascii="Times New Roman" w:hAnsi="Times New Roman" w:cs="Times New Roman"/>
                <w:sz w:val="16"/>
                <w:szCs w:val="16"/>
              </w:rPr>
              <w:br/>
              <w:t>(0.01 to 1.64)</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167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152 fewer per 1000</w:t>
            </w:r>
            <w:r w:rsidRPr="003908E7">
              <w:rPr>
                <w:rFonts w:ascii="Times New Roman" w:hAnsi="Times New Roman" w:cs="Times New Roman"/>
                <w:sz w:val="16"/>
                <w:szCs w:val="16"/>
              </w:rPr>
              <w:br/>
              <w:t>(from 165 fewer to 107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Human milk feeding (</w:t>
            </w:r>
            <w:proofErr w:type="spellStart"/>
            <w:r w:rsidRPr="003908E7">
              <w:rPr>
                <w:rFonts w:ascii="Times New Roman" w:hAnsi="Times New Roman" w:cs="Times New Roman"/>
                <w:b/>
                <w:bCs/>
                <w:sz w:val="20"/>
                <w:szCs w:val="20"/>
              </w:rPr>
              <w:t>Unpasteurised</w:t>
            </w:r>
            <w:proofErr w:type="spellEnd"/>
            <w:r w:rsidRPr="003908E7">
              <w:rPr>
                <w:rFonts w:ascii="Times New Roman" w:hAnsi="Times New Roman" w:cs="Times New Roman"/>
                <w:b/>
                <w:bCs/>
                <w:sz w:val="20"/>
                <w:szCs w:val="20"/>
              </w:rPr>
              <w:t xml:space="preserve"> vs. pasteurized human milk)</w:t>
            </w:r>
            <w:r w:rsidRPr="003908E7">
              <w:rPr>
                <w:rFonts w:ascii="Times New Roman" w:hAnsi="Times New Roman" w:cs="Times New Roman"/>
                <w:sz w:val="20"/>
                <w:szCs w:val="20"/>
              </w:rPr>
              <w:br/>
              <w:t>Miller 2018</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303</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0.11 </w:t>
            </w:r>
            <w:r w:rsidRPr="003908E7">
              <w:rPr>
                <w:rFonts w:ascii="Times New Roman" w:hAnsi="Times New Roman" w:cs="Times New Roman"/>
                <w:sz w:val="16"/>
                <w:szCs w:val="16"/>
              </w:rPr>
              <w:br/>
              <w:t>(0.01 to 2.06)</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26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23 fewer per 1000</w:t>
            </w:r>
            <w:r w:rsidRPr="003908E7">
              <w:rPr>
                <w:rFonts w:ascii="Times New Roman" w:hAnsi="Times New Roman" w:cs="Times New Roman"/>
                <w:sz w:val="16"/>
                <w:szCs w:val="16"/>
              </w:rPr>
              <w:br/>
              <w:t>(from 26 fewer to 28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Oral immunoglobulin</w:t>
            </w:r>
            <w:r w:rsidRPr="003908E7">
              <w:rPr>
                <w:rFonts w:ascii="Times New Roman" w:hAnsi="Times New Roman" w:cs="Times New Roman"/>
                <w:sz w:val="20"/>
                <w:szCs w:val="20"/>
              </w:rPr>
              <w:br/>
              <w:t>Foster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311</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1,2,6</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0.21 </w:t>
            </w:r>
            <w:r w:rsidRPr="003908E7">
              <w:rPr>
                <w:rFonts w:ascii="Times New Roman" w:hAnsi="Times New Roman" w:cs="Times New Roman"/>
                <w:sz w:val="16"/>
                <w:szCs w:val="16"/>
              </w:rPr>
              <w:br/>
              <w:t>(0.02 to 1.75)</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25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20 fewer per 1000</w:t>
            </w:r>
            <w:r w:rsidRPr="003908E7">
              <w:rPr>
                <w:rFonts w:ascii="Times New Roman" w:hAnsi="Times New Roman" w:cs="Times New Roman"/>
                <w:sz w:val="16"/>
                <w:szCs w:val="16"/>
              </w:rPr>
              <w:br/>
              <w:t>(from 25 fewer to 19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Human milk feeding (Higher vs. lower dose human milk) </w:t>
            </w:r>
            <w:r w:rsidRPr="003908E7">
              <w:rPr>
                <w:rFonts w:ascii="Times New Roman" w:hAnsi="Times New Roman" w:cs="Times New Roman"/>
                <w:sz w:val="20"/>
                <w:szCs w:val="20"/>
              </w:rPr>
              <w:br/>
              <w:t xml:space="preserve">Miller 2018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303</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1,2,7</w:t>
            </w:r>
            <w:r w:rsidRPr="003908E7">
              <w:rPr>
                <w:rFonts w:ascii="Times New Roman" w:hAnsi="Times New Roman" w:cs="Times New Roman"/>
                <w:sz w:val="16"/>
                <w:szCs w:val="16"/>
              </w:rPr>
              <w:br/>
              <w:t>due to inconsistency,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0.36 </w:t>
            </w:r>
            <w:r w:rsidRPr="003908E7">
              <w:rPr>
                <w:rFonts w:ascii="Times New Roman" w:hAnsi="Times New Roman" w:cs="Times New Roman"/>
                <w:sz w:val="16"/>
                <w:szCs w:val="16"/>
              </w:rPr>
              <w:br/>
              <w:t>(0.06 to 2.04)</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26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17 fewer per 1000</w:t>
            </w:r>
            <w:r w:rsidRPr="003908E7">
              <w:rPr>
                <w:rFonts w:ascii="Times New Roman" w:hAnsi="Times New Roman" w:cs="Times New Roman"/>
                <w:sz w:val="16"/>
                <w:szCs w:val="16"/>
              </w:rPr>
              <w:br/>
              <w:t>(from 25 fewer to 27 more)</w:t>
            </w:r>
          </w:p>
        </w:tc>
      </w:tr>
      <w:tr w:rsidR="003908E7" w:rsidRPr="003908E7" w:rsidTr="004647A0">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rPr>
              <w:t xml:space="preserve">*The basis for the </w:t>
            </w:r>
            <w:r w:rsidRPr="003908E7">
              <w:rPr>
                <w:rFonts w:ascii="Times New Roman" w:hAnsi="Times New Roman" w:cs="Times New Roman"/>
                <w:b/>
                <w:bCs/>
                <w:sz w:val="16"/>
                <w:szCs w:val="16"/>
              </w:rPr>
              <w:t>assumed risk</w:t>
            </w:r>
            <w:r w:rsidRPr="003908E7">
              <w:rPr>
                <w:rFonts w:ascii="Times New Roman" w:hAnsi="Times New Roman" w:cs="Times New Roman"/>
                <w:sz w:val="16"/>
                <w:szCs w:val="16"/>
              </w:rPr>
              <w:t xml:space="preserve"> (e.g. the median control group risk across studies) is provided in footnotes. The </w:t>
            </w:r>
            <w:r w:rsidRPr="003908E7">
              <w:rPr>
                <w:rFonts w:ascii="Times New Roman" w:hAnsi="Times New Roman" w:cs="Times New Roman"/>
                <w:b/>
                <w:bCs/>
                <w:sz w:val="16"/>
                <w:szCs w:val="16"/>
              </w:rPr>
              <w:t>corresponding risk</w:t>
            </w:r>
            <w:r w:rsidRPr="003908E7">
              <w:rPr>
                <w:rFonts w:ascii="Times New Roman" w:hAnsi="Times New Roman" w:cs="Times New Roman"/>
                <w:sz w:val="16"/>
                <w:szCs w:val="16"/>
              </w:rPr>
              <w:t xml:space="preserve"> (and its 95% confidence interval) is based on the assumed risk in the comparison group and the </w:t>
            </w:r>
            <w:r w:rsidRPr="003908E7">
              <w:rPr>
                <w:rFonts w:ascii="Times New Roman" w:hAnsi="Times New Roman" w:cs="Times New Roman"/>
                <w:b/>
                <w:bCs/>
                <w:sz w:val="16"/>
                <w:szCs w:val="16"/>
              </w:rPr>
              <w:t>relative effect</w:t>
            </w:r>
            <w:r w:rsidRPr="003908E7">
              <w:rPr>
                <w:rFonts w:ascii="Times New Roman" w:hAnsi="Times New Roman" w:cs="Times New Roman"/>
                <w:sz w:val="16"/>
                <w:szCs w:val="16"/>
              </w:rPr>
              <w:t xml:space="preserve"> of the intervention (and its 95% CI).</w:t>
            </w:r>
            <w:r w:rsidRPr="003908E7">
              <w:rPr>
                <w:rFonts w:ascii="Times New Roman" w:hAnsi="Times New Roman" w:cs="Times New Roman"/>
                <w:sz w:val="16"/>
                <w:szCs w:val="16"/>
              </w:rPr>
              <w:br/>
            </w:r>
            <w:r w:rsidRPr="003908E7">
              <w:rPr>
                <w:rFonts w:ascii="Times New Roman" w:hAnsi="Times New Roman" w:cs="Times New Roman"/>
                <w:sz w:val="16"/>
                <w:szCs w:val="16"/>
              </w:rPr>
              <w:br/>
            </w:r>
            <w:r w:rsidRPr="003908E7">
              <w:rPr>
                <w:rFonts w:ascii="Times New Roman" w:hAnsi="Times New Roman" w:cs="Times New Roman"/>
                <w:b/>
                <w:bCs/>
                <w:sz w:val="16"/>
                <w:szCs w:val="16"/>
              </w:rPr>
              <w:t>CI:</w:t>
            </w:r>
            <w:r w:rsidRPr="003908E7">
              <w:rPr>
                <w:rFonts w:ascii="Times New Roman" w:hAnsi="Times New Roman" w:cs="Times New Roman"/>
                <w:sz w:val="16"/>
                <w:szCs w:val="16"/>
              </w:rPr>
              <w:t xml:space="preserve"> Confidence interval; </w:t>
            </w:r>
            <w:r w:rsidRPr="003908E7">
              <w:rPr>
                <w:rFonts w:ascii="Times New Roman" w:hAnsi="Times New Roman" w:cs="Times New Roman"/>
                <w:b/>
                <w:bCs/>
                <w:sz w:val="16"/>
                <w:szCs w:val="16"/>
              </w:rPr>
              <w:t>RR:</w:t>
            </w:r>
            <w:r w:rsidRPr="003908E7">
              <w:rPr>
                <w:rFonts w:ascii="Times New Roman" w:hAnsi="Times New Roman" w:cs="Times New Roman"/>
                <w:sz w:val="16"/>
                <w:szCs w:val="16"/>
              </w:rPr>
              <w:t xml:space="preserve"> Risk ratio; </w:t>
            </w:r>
          </w:p>
        </w:tc>
      </w:tr>
      <w:tr w:rsidR="003908E7" w:rsidRPr="003908E7" w:rsidTr="004647A0">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rPr>
              <w:lastRenderedPageBreak/>
              <w:t>GRADE Working Group grades of evidence</w:t>
            </w:r>
            <w:r w:rsidRPr="003908E7">
              <w:rPr>
                <w:rFonts w:ascii="Times New Roman" w:hAnsi="Times New Roman" w:cs="Times New Roman"/>
                <w:sz w:val="16"/>
                <w:szCs w:val="16"/>
              </w:rPr>
              <w:br/>
            </w:r>
            <w:r w:rsidRPr="003908E7">
              <w:rPr>
                <w:rFonts w:ascii="Times New Roman" w:hAnsi="Times New Roman" w:cs="Times New Roman"/>
                <w:b/>
                <w:bCs/>
                <w:sz w:val="16"/>
                <w:szCs w:val="16"/>
              </w:rPr>
              <w:t>High certainty:</w:t>
            </w:r>
            <w:r w:rsidRPr="003908E7">
              <w:rPr>
                <w:rFonts w:ascii="Times New Roman" w:hAnsi="Times New Roman" w:cs="Times New Roman"/>
                <w:sz w:val="16"/>
                <w:szCs w:val="16"/>
              </w:rPr>
              <w:t xml:space="preserve"> Further research is very unlikely to change our confidence in the estimate of effect. </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 certainty:</w:t>
            </w:r>
            <w:r w:rsidRPr="003908E7">
              <w:rPr>
                <w:rFonts w:ascii="Times New Roman" w:hAnsi="Times New Roman" w:cs="Times New Roman"/>
                <w:sz w:val="16"/>
                <w:szCs w:val="16"/>
              </w:rPr>
              <w:t xml:space="preserve"> Further research is likely to have an important impact on our confidence in the estimate of effect and may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Low certainty:</w:t>
            </w:r>
            <w:r w:rsidRPr="003908E7">
              <w:rPr>
                <w:rFonts w:ascii="Times New Roman" w:hAnsi="Times New Roman" w:cs="Times New Roman"/>
                <w:sz w:val="16"/>
                <w:szCs w:val="16"/>
              </w:rPr>
              <w:t xml:space="preserve"> Further research is very likely to have an important impact on our confidence in the estimate of effect and is likely to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 certainty:</w:t>
            </w:r>
            <w:r w:rsidRPr="003908E7">
              <w:rPr>
                <w:rFonts w:ascii="Times New Roman" w:hAnsi="Times New Roman" w:cs="Times New Roman"/>
                <w:sz w:val="16"/>
                <w:szCs w:val="16"/>
              </w:rPr>
              <w:t xml:space="preserve"> We are very uncertain about the estimate.</w:t>
            </w:r>
          </w:p>
        </w:tc>
      </w:tr>
      <w:tr w:rsidR="003908E7" w:rsidRPr="003908E7" w:rsidTr="004647A0">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t xml:space="preserve"> Less than 10 trials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w:t>
            </w:r>
            <w:r w:rsidRPr="003908E7">
              <w:rPr>
                <w:rFonts w:ascii="Times New Roman" w:hAnsi="Times New Roman" w:cs="Times New Roman"/>
                <w:sz w:val="16"/>
                <w:szCs w:val="16"/>
              </w:rPr>
              <w:t xml:space="preserve"> Wide confidential interval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t xml:space="preserve"> Small sample size.</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4</w:t>
            </w:r>
            <w:r w:rsidRPr="003908E7">
              <w:rPr>
                <w:rFonts w:ascii="Times New Roman" w:hAnsi="Times New Roman" w:cs="Times New Roman"/>
                <w:sz w:val="16"/>
                <w:szCs w:val="16"/>
              </w:rPr>
              <w:t xml:space="preserve"> Blinding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5</w:t>
            </w:r>
            <w:r w:rsidRPr="003908E7">
              <w:rPr>
                <w:rFonts w:ascii="Times New Roman" w:hAnsi="Times New Roman" w:cs="Times New Roman"/>
                <w:sz w:val="16"/>
                <w:szCs w:val="16"/>
              </w:rPr>
              <w:t xml:space="preserve"> Single study, wide confidential interval </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6</w:t>
            </w:r>
            <w:r w:rsidRPr="003908E7">
              <w:rPr>
                <w:rFonts w:ascii="Times New Roman" w:hAnsi="Times New Roman" w:cs="Times New Roman"/>
                <w:sz w:val="16"/>
                <w:szCs w:val="16"/>
              </w:rPr>
              <w:t xml:space="preserve"> Incomplete outcome data. Unclear allocation concealment.</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7</w:t>
            </w:r>
            <w:r w:rsidRPr="003908E7">
              <w:rPr>
                <w:rFonts w:ascii="Times New Roman" w:hAnsi="Times New Roman" w:cs="Times New Roman"/>
                <w:sz w:val="16"/>
                <w:szCs w:val="16"/>
              </w:rPr>
              <w:t xml:space="preserve"> Moderate heterogeneity</w:t>
            </w:r>
          </w:p>
        </w:tc>
      </w:tr>
    </w:tbl>
    <w:p w:rsidR="003908E7" w:rsidRPr="003908E7" w:rsidRDefault="003908E7">
      <w:pPr>
        <w:widowControl/>
        <w:jc w:val="left"/>
        <w:rPr>
          <w:rFonts w:ascii="Times New Roman" w:hAnsi="Times New Roman" w:cs="Times New Roman"/>
          <w:b/>
          <w:sz w:val="24"/>
          <w:szCs w:val="24"/>
        </w:rPr>
      </w:pPr>
    </w:p>
    <w:p w:rsidR="003908E7" w:rsidRPr="003908E7" w:rsidRDefault="003908E7">
      <w:pPr>
        <w:widowControl/>
        <w:jc w:val="left"/>
        <w:rPr>
          <w:rFonts w:ascii="Times New Roman" w:hAnsi="Times New Roman" w:cs="Times New Roman"/>
          <w:b/>
          <w:sz w:val="24"/>
          <w:szCs w:val="24"/>
        </w:rPr>
      </w:pPr>
      <w:r w:rsidRPr="003908E7">
        <w:rPr>
          <w:rFonts w:ascii="Times New Roman" w:hAnsi="Times New Roman" w:cs="Times New Roman"/>
          <w:b/>
          <w:sz w:val="24"/>
          <w:szCs w:val="24"/>
        </w:rPr>
        <w:br w:type="page"/>
      </w:r>
    </w:p>
    <w:p w:rsidR="00C12896" w:rsidRPr="00D76688" w:rsidRDefault="00303CCA">
      <w:pPr>
        <w:widowControl/>
        <w:jc w:val="left"/>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eTable</w:t>
      </w:r>
      <w:proofErr w:type="spellEnd"/>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7</w:t>
      </w:r>
      <w:r w:rsidR="00C12896" w:rsidRPr="00D76688">
        <w:rPr>
          <w:rFonts w:ascii="Times New Roman" w:hAnsi="Times New Roman" w:cs="Times New Roman"/>
          <w:b/>
          <w:sz w:val="24"/>
          <w:szCs w:val="24"/>
        </w:rPr>
        <w:t>.</w:t>
      </w:r>
      <w:r w:rsidR="00C12896" w:rsidRPr="00D76688">
        <w:rPr>
          <w:rFonts w:ascii="Times New Roman" w:hAnsi="Times New Roman" w:cs="Times New Roman" w:hint="eastAsia"/>
          <w:b/>
          <w:sz w:val="24"/>
          <w:szCs w:val="24"/>
        </w:rPr>
        <w:t xml:space="preserve"> </w:t>
      </w:r>
      <w:r w:rsidR="00CF6F0B" w:rsidRPr="00D76688">
        <w:rPr>
          <w:rFonts w:ascii="Times New Roman" w:hAnsi="Times New Roman" w:cs="Times New Roman"/>
          <w:b/>
          <w:kern w:val="0"/>
          <w:sz w:val="24"/>
          <w:szCs w:val="24"/>
        </w:rPr>
        <w:t xml:space="preserve">GRADE </w:t>
      </w:r>
      <w:r w:rsidR="00C17510" w:rsidRPr="00D76688">
        <w:rPr>
          <w:rFonts w:ascii="Times New Roman" w:hAnsi="Times New Roman" w:cs="Times New Roman"/>
          <w:b/>
          <w:kern w:val="0"/>
          <w:sz w:val="24"/>
          <w:szCs w:val="24"/>
        </w:rPr>
        <w:t>Assessment of Intervention for ‘</w:t>
      </w:r>
      <w:r w:rsidR="00CF6F0B" w:rsidRPr="00D76688">
        <w:rPr>
          <w:rFonts w:ascii="Times New Roman" w:hAnsi="Times New Roman" w:cs="Times New Roman"/>
          <w:b/>
          <w:kern w:val="0"/>
          <w:sz w:val="24"/>
          <w:szCs w:val="24"/>
        </w:rPr>
        <w:t>All-Cause Mortality</w:t>
      </w:r>
      <w:r w:rsidR="00C17510" w:rsidRPr="00D76688">
        <w:rPr>
          <w:rFonts w:ascii="Times New Roman" w:hAnsi="Times New Roman" w:cs="Times New Roman"/>
          <w:b/>
          <w:kern w:val="0"/>
          <w:sz w:val="24"/>
          <w:szCs w:val="24"/>
        </w:rPr>
        <w:t>’</w:t>
      </w:r>
      <w:r w:rsidR="00CF6F0B" w:rsidRPr="00D76688">
        <w:rPr>
          <w:rFonts w:ascii="Times New Roman" w:hAnsi="Times New Roman" w:cs="Times New Roman"/>
          <w:b/>
          <w:kern w:val="0"/>
          <w:sz w:val="24"/>
          <w:szCs w:val="24"/>
        </w:rPr>
        <w:t xml:space="preserve"> During Hospital Stay</w:t>
      </w:r>
    </w:p>
    <w:tbl>
      <w:tblPr>
        <w:tblW w:w="5029" w:type="pct"/>
        <w:tblInd w:w="-30" w:type="dxa"/>
        <w:tblCellMar>
          <w:top w:w="15" w:type="dxa"/>
          <w:left w:w="15" w:type="dxa"/>
          <w:bottom w:w="15" w:type="dxa"/>
          <w:right w:w="15" w:type="dxa"/>
        </w:tblCellMar>
        <w:tblLook w:val="04A0" w:firstRow="1" w:lastRow="0" w:firstColumn="1" w:lastColumn="0" w:noHBand="0" w:noVBand="1"/>
      </w:tblPr>
      <w:tblGrid>
        <w:gridCol w:w="4682"/>
        <w:gridCol w:w="1004"/>
        <w:gridCol w:w="1766"/>
        <w:gridCol w:w="729"/>
        <w:gridCol w:w="798"/>
        <w:gridCol w:w="1578"/>
      </w:tblGrid>
      <w:tr w:rsidR="003908E7" w:rsidRPr="003908E7" w:rsidTr="00C12896">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Outcomes</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No of Participants</w:t>
            </w:r>
            <w:r w:rsidRPr="003908E7">
              <w:rPr>
                <w:rFonts w:ascii="Times New Roman" w:hAnsi="Times New Roman" w:cs="Times New Roman"/>
                <w:b/>
                <w:bCs/>
                <w:color w:val="FFFFFF"/>
                <w:sz w:val="16"/>
                <w:szCs w:val="16"/>
              </w:rPr>
              <w:br/>
              <w:t>(studies)</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Follow up</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Certainty of the evidence</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(GRADE)</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Relative effect</w:t>
            </w:r>
            <w:r w:rsidRPr="003908E7">
              <w:rPr>
                <w:rFonts w:ascii="Times New Roman" w:hAnsi="Times New Roman" w:cs="Times New Roman"/>
                <w:b/>
                <w:bCs/>
                <w:color w:val="FFFFFF"/>
                <w:sz w:val="16"/>
                <w:szCs w:val="16"/>
              </w:rPr>
              <w:br/>
              <w:t>(95% CI)</w:t>
            </w:r>
          </w:p>
        </w:tc>
        <w:tc>
          <w:tcPr>
            <w:tcW w:w="0" w:type="auto"/>
            <w:gridSpan w:val="2"/>
            <w:tcBorders>
              <w:top w:val="single" w:sz="12" w:space="0" w:color="000000"/>
              <w:left w:val="nil"/>
              <w:bottom w:val="nil"/>
              <w:right w:val="nil"/>
            </w:tcBorders>
            <w:shd w:val="clear" w:color="auto" w:fill="D3D3D3"/>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Anticipated absolute effects</w:t>
            </w:r>
          </w:p>
        </w:tc>
      </w:tr>
      <w:tr w:rsidR="003908E7" w:rsidRPr="003908E7" w:rsidTr="00C12896">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gridSpan w:val="2"/>
            <w:tcBorders>
              <w:top w:val="nil"/>
              <w:left w:val="nil"/>
              <w:bottom w:val="nil"/>
              <w:right w:val="nil"/>
            </w:tcBorders>
            <w:shd w:val="clear" w:color="auto" w:fill="D3D3D3"/>
            <w:hideMark/>
          </w:tcPr>
          <w:p w:rsidR="003908E7" w:rsidRPr="003908E7" w:rsidRDefault="003908E7" w:rsidP="003908E7">
            <w:pPr>
              <w:rPr>
                <w:rFonts w:ascii="Times New Roman" w:eastAsia="宋体" w:hAnsi="Times New Roman" w:cs="Times New Roman"/>
                <w:sz w:val="16"/>
                <w:szCs w:val="16"/>
              </w:rPr>
            </w:pPr>
          </w:p>
        </w:tc>
      </w:tr>
      <w:tr w:rsidR="003908E7" w:rsidRPr="003908E7" w:rsidTr="00C12896">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tcBorders>
              <w:top w:val="nil"/>
              <w:left w:val="nil"/>
              <w:bottom w:val="single" w:sz="6" w:space="0" w:color="000000"/>
              <w:right w:val="nil"/>
            </w:tcBorders>
            <w:shd w:val="clear" w:color="auto" w:fill="D3D3D3"/>
            <w:hideMark/>
          </w:tcPr>
          <w:p w:rsidR="003908E7" w:rsidRPr="003908E7" w:rsidRDefault="003908E7" w:rsidP="003908E7">
            <w:pPr>
              <w:pStyle w:val="a8"/>
              <w:rPr>
                <w:rFonts w:ascii="Times New Roman" w:hAnsi="Times New Roman" w:cs="Times New Roman"/>
                <w:b/>
                <w:bCs/>
                <w:sz w:val="16"/>
                <w:szCs w:val="16"/>
              </w:rPr>
            </w:pPr>
            <w:r w:rsidRPr="003908E7">
              <w:rPr>
                <w:rFonts w:ascii="Times New Roman" w:hAnsi="Times New Roman" w:cs="Times New Roman"/>
                <w:b/>
                <w:bCs/>
                <w:sz w:val="16"/>
                <w:szCs w:val="16"/>
              </w:rPr>
              <w:t>Risk with Control</w:t>
            </w:r>
          </w:p>
        </w:tc>
        <w:tc>
          <w:tcPr>
            <w:tcW w:w="0" w:type="auto"/>
            <w:tcBorders>
              <w:top w:val="nil"/>
              <w:left w:val="nil"/>
              <w:bottom w:val="single" w:sz="6" w:space="0" w:color="000000"/>
              <w:right w:val="nil"/>
            </w:tcBorders>
            <w:shd w:val="clear" w:color="auto" w:fill="D3D3D3"/>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Risk difference with Intervention</w:t>
            </w:r>
            <w:r w:rsidRPr="003908E7">
              <w:rPr>
                <w:rFonts w:ascii="Times New Roman" w:hAnsi="Times New Roman" w:cs="Times New Roman"/>
                <w:sz w:val="16"/>
                <w:szCs w:val="16"/>
              </w:rPr>
              <w:t xml:space="preserve"> (95% CI)</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Probiotics (A combination of species)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4650</w:t>
            </w:r>
            <w:r w:rsidRPr="003908E7">
              <w:rPr>
                <w:rFonts w:ascii="Times New Roman" w:hAnsi="Times New Roman" w:cs="Times New Roman"/>
                <w:sz w:val="16"/>
                <w:szCs w:val="16"/>
              </w:rPr>
              <w:br/>
              <w:t>(18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br/>
              <w:t>due to risk of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0.41 </w:t>
            </w:r>
            <w:r w:rsidRPr="003908E7">
              <w:rPr>
                <w:rFonts w:ascii="Times New Roman" w:hAnsi="Times New Roman" w:cs="Times New Roman"/>
                <w:sz w:val="16"/>
                <w:szCs w:val="16"/>
              </w:rPr>
              <w:br/>
              <w:t>(0.29 to 0.56)</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58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34 fewer per 1000</w:t>
            </w:r>
            <w:r w:rsidRPr="003908E7">
              <w:rPr>
                <w:rFonts w:ascii="Times New Roman" w:hAnsi="Times New Roman" w:cs="Times New Roman"/>
                <w:sz w:val="16"/>
                <w:szCs w:val="16"/>
              </w:rPr>
              <w:br/>
              <w:t>(from 26 fewer to 41 fewer)</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Probiotics (Any)</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9507</w:t>
            </w:r>
            <w:r w:rsidRPr="003908E7">
              <w:rPr>
                <w:rFonts w:ascii="Times New Roman" w:hAnsi="Times New Roman" w:cs="Times New Roman"/>
                <w:sz w:val="16"/>
                <w:szCs w:val="16"/>
              </w:rPr>
              <w:br/>
              <w:t>(29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w:t>
            </w: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br/>
              <w:t>due to risk of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0.79 </w:t>
            </w:r>
            <w:r w:rsidRPr="003908E7">
              <w:rPr>
                <w:rFonts w:ascii="Times New Roman" w:hAnsi="Times New Roman" w:cs="Times New Roman"/>
                <w:sz w:val="16"/>
                <w:szCs w:val="16"/>
              </w:rPr>
              <w:br/>
              <w:t>(0.68 to 0.93)</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72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15 fewer per 1000</w:t>
            </w:r>
            <w:r w:rsidRPr="003908E7">
              <w:rPr>
                <w:rFonts w:ascii="Times New Roman" w:hAnsi="Times New Roman" w:cs="Times New Roman"/>
                <w:sz w:val="16"/>
                <w:szCs w:val="16"/>
              </w:rPr>
              <w:br/>
              <w:t>(from 5 fewer to 23 fewer)</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Probiotics (Lactobacillus)</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2596</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0.61 </w:t>
            </w:r>
            <w:r w:rsidRPr="003908E7">
              <w:rPr>
                <w:rFonts w:ascii="Times New Roman" w:hAnsi="Times New Roman" w:cs="Times New Roman"/>
                <w:sz w:val="16"/>
                <w:szCs w:val="16"/>
              </w:rPr>
              <w:br/>
              <w:t>(0.4 to 0.95)</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41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16 fewer per 1000</w:t>
            </w:r>
            <w:r w:rsidRPr="003908E7">
              <w:rPr>
                <w:rFonts w:ascii="Times New Roman" w:hAnsi="Times New Roman" w:cs="Times New Roman"/>
                <w:sz w:val="16"/>
                <w:szCs w:val="16"/>
              </w:rPr>
              <w:br/>
              <w:t>(from 2 fewer to 25 fewer)</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Arginine supplementation</w:t>
            </w:r>
            <w:r w:rsidRPr="003908E7">
              <w:rPr>
                <w:rFonts w:ascii="Times New Roman" w:hAnsi="Times New Roman" w:cs="Times New Roman"/>
                <w:sz w:val="20"/>
                <w:szCs w:val="20"/>
              </w:rPr>
              <w:br/>
              <w:t>Shah 2017 (by original review author)</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285</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2,3,4</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0.77 </w:t>
            </w:r>
            <w:r w:rsidRPr="003908E7">
              <w:rPr>
                <w:rFonts w:ascii="Times New Roman" w:hAnsi="Times New Roman" w:cs="Times New Roman"/>
                <w:sz w:val="16"/>
                <w:szCs w:val="16"/>
              </w:rPr>
              <w:br/>
              <w:t>(0.41 to 1.45)</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124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29 fewer per 1000</w:t>
            </w:r>
            <w:r w:rsidRPr="003908E7">
              <w:rPr>
                <w:rFonts w:ascii="Times New Roman" w:hAnsi="Times New Roman" w:cs="Times New Roman"/>
                <w:sz w:val="16"/>
                <w:szCs w:val="16"/>
              </w:rPr>
              <w:br/>
              <w:t>(from 73 fewer to 56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Antibiotics for preterm rupture of membranes Any antibiotic vs. placebo</w:t>
            </w:r>
            <w:r w:rsidRPr="003908E7">
              <w:rPr>
                <w:rFonts w:ascii="Times New Roman" w:hAnsi="Times New Roman" w:cs="Times New Roman"/>
                <w:sz w:val="20"/>
                <w:szCs w:val="20"/>
              </w:rPr>
              <w:br/>
              <w:t>Kenyon 2013</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6301</w:t>
            </w:r>
            <w:r w:rsidRPr="003908E7">
              <w:rPr>
                <w:rFonts w:ascii="Times New Roman" w:hAnsi="Times New Roman" w:cs="Times New Roman"/>
                <w:sz w:val="16"/>
                <w:szCs w:val="16"/>
              </w:rPr>
              <w:br/>
              <w:t>(12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1,5</w:t>
            </w:r>
            <w:r w:rsidRPr="003908E7">
              <w:rPr>
                <w:rFonts w:ascii="Times New Roman" w:hAnsi="Times New Roman" w:cs="Times New Roman"/>
                <w:sz w:val="16"/>
                <w:szCs w:val="16"/>
              </w:rPr>
              <w:br/>
              <w:t>due to risk of bias, imprecision</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0.93 </w:t>
            </w:r>
            <w:r w:rsidRPr="003908E7">
              <w:rPr>
                <w:rFonts w:ascii="Times New Roman" w:hAnsi="Times New Roman" w:cs="Times New Roman"/>
                <w:sz w:val="16"/>
                <w:szCs w:val="16"/>
              </w:rPr>
              <w:br/>
              <w:t>(0.76 to 1.14)</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69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 fewer per 1000</w:t>
            </w:r>
            <w:r w:rsidRPr="003908E7">
              <w:rPr>
                <w:rFonts w:ascii="Times New Roman" w:hAnsi="Times New Roman" w:cs="Times New Roman"/>
                <w:sz w:val="16"/>
                <w:szCs w:val="16"/>
              </w:rPr>
              <w:br/>
              <w:t>(from 17 fewer to 10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Probiotics (Bifidobacterium)</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2056</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1,2,6</w:t>
            </w:r>
            <w:r w:rsidRPr="003908E7">
              <w:rPr>
                <w:rFonts w:ascii="Times New Roman" w:hAnsi="Times New Roman" w:cs="Times New Roman"/>
                <w:sz w:val="16"/>
                <w:szCs w:val="16"/>
              </w:rPr>
              <w:br/>
              <w:t>due to risk of bias, inconsistency,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0.37 </w:t>
            </w:r>
            <w:r w:rsidRPr="003908E7">
              <w:rPr>
                <w:rFonts w:ascii="Times New Roman" w:hAnsi="Times New Roman" w:cs="Times New Roman"/>
                <w:sz w:val="16"/>
                <w:szCs w:val="16"/>
              </w:rPr>
              <w:br/>
              <w:t>(0.14 to 0.97)</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100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63 fewer per 1000</w:t>
            </w:r>
            <w:r w:rsidRPr="003908E7">
              <w:rPr>
                <w:rFonts w:ascii="Times New Roman" w:hAnsi="Times New Roman" w:cs="Times New Roman"/>
                <w:sz w:val="16"/>
                <w:szCs w:val="16"/>
              </w:rPr>
              <w:br/>
              <w:t>(from 3 fewer to 86 fewer)</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Lactoferrin plus probiotics vs. placebo</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Pammi</w:t>
            </w:r>
            <w:proofErr w:type="spellEnd"/>
            <w:r w:rsidRPr="003908E7">
              <w:rPr>
                <w:rFonts w:ascii="Times New Roman" w:hAnsi="Times New Roman" w:cs="Times New Roman"/>
                <w:sz w:val="20"/>
                <w:szCs w:val="20"/>
              </w:rPr>
              <w:t xml:space="preserve"> 2017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496</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2,7,8</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0.54 </w:t>
            </w:r>
            <w:r w:rsidRPr="003908E7">
              <w:rPr>
                <w:rFonts w:ascii="Times New Roman" w:hAnsi="Times New Roman" w:cs="Times New Roman"/>
                <w:sz w:val="16"/>
                <w:szCs w:val="16"/>
              </w:rPr>
              <w:br/>
              <w:t>(0.25 to 1.18)</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70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32 fewer per 1000</w:t>
            </w:r>
            <w:r w:rsidRPr="003908E7">
              <w:rPr>
                <w:rFonts w:ascii="Times New Roman" w:hAnsi="Times New Roman" w:cs="Times New Roman"/>
                <w:sz w:val="16"/>
                <w:szCs w:val="16"/>
              </w:rPr>
              <w:br/>
              <w:t>(from 52 fewer to 13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Early trophic feeding vs. enteral fasting</w:t>
            </w:r>
            <w:r w:rsidRPr="003908E7">
              <w:rPr>
                <w:rFonts w:ascii="Times New Roman" w:hAnsi="Times New Roman" w:cs="Times New Roman"/>
                <w:sz w:val="20"/>
                <w:szCs w:val="20"/>
              </w:rPr>
              <w:br/>
              <w:t>Morgan 2013</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558</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1,2,5,9</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0.66 </w:t>
            </w:r>
            <w:r w:rsidRPr="003908E7">
              <w:rPr>
                <w:rFonts w:ascii="Times New Roman" w:hAnsi="Times New Roman" w:cs="Times New Roman"/>
                <w:sz w:val="16"/>
                <w:szCs w:val="16"/>
              </w:rPr>
              <w:br/>
              <w:t>(0.41 to 1.07)</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132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45 fewer per 1000</w:t>
            </w:r>
            <w:r w:rsidRPr="003908E7">
              <w:rPr>
                <w:rFonts w:ascii="Times New Roman" w:hAnsi="Times New Roman" w:cs="Times New Roman"/>
                <w:sz w:val="16"/>
                <w:szCs w:val="16"/>
              </w:rPr>
              <w:br/>
              <w:t>(from 78 fewer to 9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Enteral antibiotics </w:t>
            </w:r>
            <w:r w:rsidRPr="003908E7">
              <w:rPr>
                <w:rFonts w:ascii="Times New Roman" w:hAnsi="Times New Roman" w:cs="Times New Roman"/>
                <w:sz w:val="20"/>
                <w:szCs w:val="20"/>
              </w:rPr>
              <w:br/>
              <w:t xml:space="preserve">Bury 2001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215</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0.67 </w:t>
            </w:r>
            <w:r w:rsidRPr="003908E7">
              <w:rPr>
                <w:rFonts w:ascii="Times New Roman" w:hAnsi="Times New Roman" w:cs="Times New Roman"/>
                <w:sz w:val="16"/>
                <w:szCs w:val="16"/>
              </w:rPr>
              <w:br/>
              <w:t>(0.34 to 1.32)</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165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54 fewer per 1000</w:t>
            </w:r>
            <w:r w:rsidRPr="003908E7">
              <w:rPr>
                <w:rFonts w:ascii="Times New Roman" w:hAnsi="Times New Roman" w:cs="Times New Roman"/>
                <w:sz w:val="16"/>
                <w:szCs w:val="16"/>
              </w:rPr>
              <w:br/>
              <w:t>(from 109 fewer to 53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Antibiotics for preterm rupture of membranes [Antibiotics vs. no antibiotic (no placebo)]</w:t>
            </w:r>
            <w:r w:rsidRPr="003908E7">
              <w:rPr>
                <w:rFonts w:ascii="Times New Roman" w:hAnsi="Times New Roman" w:cs="Times New Roman"/>
                <w:sz w:val="20"/>
                <w:szCs w:val="20"/>
              </w:rPr>
              <w:br/>
              <w:t>Kenyon 2013</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571</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1,2,5</w:t>
            </w:r>
            <w:r w:rsidRPr="003908E7">
              <w:rPr>
                <w:rFonts w:ascii="Times New Roman" w:hAnsi="Times New Roman" w:cs="Times New Roman"/>
                <w:sz w:val="16"/>
                <w:szCs w:val="16"/>
              </w:rPr>
              <w:br/>
              <w:t xml:space="preserve">due to risk of bias, imprecision, publication </w:t>
            </w:r>
            <w:r w:rsidRPr="003908E7">
              <w:rPr>
                <w:rFonts w:ascii="Times New Roman" w:hAnsi="Times New Roman" w:cs="Times New Roman"/>
                <w:sz w:val="16"/>
                <w:szCs w:val="16"/>
              </w:rPr>
              <w:lastRenderedPageBreak/>
              <w:t>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0.69 </w:t>
            </w:r>
            <w:r w:rsidRPr="003908E7">
              <w:rPr>
                <w:rFonts w:ascii="Times New Roman" w:hAnsi="Times New Roman" w:cs="Times New Roman"/>
                <w:sz w:val="16"/>
                <w:szCs w:val="16"/>
              </w:rPr>
              <w:br/>
              <w:t>(0.41 to 1.14)</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121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37 fewer per 1000</w:t>
            </w:r>
            <w:r w:rsidRPr="003908E7">
              <w:rPr>
                <w:rFonts w:ascii="Times New Roman" w:hAnsi="Times New Roman" w:cs="Times New Roman"/>
                <w:sz w:val="16"/>
                <w:szCs w:val="16"/>
              </w:rPr>
              <w:br/>
              <w:t>(from 71 fewer to 17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Omega-3 long-chain polyunsaturated fatty acids</w:t>
            </w:r>
            <w:r w:rsidRPr="003908E7">
              <w:rPr>
                <w:rFonts w:ascii="Times New Roman" w:hAnsi="Times New Roman" w:cs="Times New Roman"/>
                <w:sz w:val="20"/>
                <w:szCs w:val="20"/>
              </w:rPr>
              <w:br/>
              <w:t>Zhang 2014</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3749</w:t>
            </w:r>
            <w:r w:rsidRPr="003908E7">
              <w:rPr>
                <w:rFonts w:ascii="Times New Roman" w:hAnsi="Times New Roman" w:cs="Times New Roman"/>
                <w:sz w:val="16"/>
                <w:szCs w:val="16"/>
              </w:rPr>
              <w:br/>
              <w:t>(6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0.76 </w:t>
            </w:r>
            <w:r w:rsidRPr="003908E7">
              <w:rPr>
                <w:rFonts w:ascii="Times New Roman" w:hAnsi="Times New Roman" w:cs="Times New Roman"/>
                <w:sz w:val="16"/>
                <w:szCs w:val="16"/>
              </w:rPr>
              <w:br/>
              <w:t>(0.42 to 1.38)</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14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3 fewer per 1000</w:t>
            </w:r>
            <w:r w:rsidRPr="003908E7">
              <w:rPr>
                <w:rFonts w:ascii="Times New Roman" w:hAnsi="Times New Roman" w:cs="Times New Roman"/>
                <w:sz w:val="16"/>
                <w:szCs w:val="16"/>
              </w:rPr>
              <w:br/>
              <w:t>(from 8 fewer to 5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Probiotics (Saccharomyces </w:t>
            </w:r>
            <w:proofErr w:type="spellStart"/>
            <w:r w:rsidRPr="003908E7">
              <w:rPr>
                <w:rFonts w:ascii="Times New Roman" w:hAnsi="Times New Roman" w:cs="Times New Roman"/>
                <w:b/>
                <w:bCs/>
                <w:sz w:val="20"/>
                <w:szCs w:val="20"/>
              </w:rPr>
              <w:t>boulardii</w:t>
            </w:r>
            <w:proofErr w:type="spellEnd"/>
            <w:r w:rsidRPr="003908E7">
              <w:rPr>
                <w:rFonts w:ascii="Times New Roman" w:hAnsi="Times New Roman" w:cs="Times New Roman"/>
                <w:b/>
                <w:bCs/>
                <w:sz w:val="20"/>
                <w:szCs w:val="20"/>
              </w:rPr>
              <w: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Sawh</w:t>
            </w:r>
            <w:proofErr w:type="spellEnd"/>
            <w:r w:rsidRPr="003908E7">
              <w:rPr>
                <w:rFonts w:ascii="Times New Roman" w:hAnsi="Times New Roman" w:cs="Times New Roman"/>
                <w:sz w:val="20"/>
                <w:szCs w:val="20"/>
              </w:rPr>
              <w:t xml:space="preserve">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357</w:t>
            </w:r>
            <w:r w:rsidRPr="003908E7">
              <w:rPr>
                <w:rFonts w:ascii="Times New Roman" w:hAnsi="Times New Roman" w:cs="Times New Roman"/>
                <w:sz w:val="16"/>
                <w:szCs w:val="16"/>
              </w:rPr>
              <w:br/>
              <w:t>(2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0.72 </w:t>
            </w:r>
            <w:r w:rsidRPr="003908E7">
              <w:rPr>
                <w:rFonts w:ascii="Times New Roman" w:hAnsi="Times New Roman" w:cs="Times New Roman"/>
                <w:sz w:val="16"/>
                <w:szCs w:val="16"/>
              </w:rPr>
              <w:br/>
              <w:t>(0.33 to 1.54)</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76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21 fewer per 1000</w:t>
            </w:r>
            <w:r w:rsidRPr="003908E7">
              <w:rPr>
                <w:rFonts w:ascii="Times New Roman" w:hAnsi="Times New Roman" w:cs="Times New Roman"/>
                <w:sz w:val="16"/>
                <w:szCs w:val="16"/>
              </w:rPr>
              <w:br/>
              <w:t>(from 51 fewer to 41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 xml:space="preserve">Colostrum </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Sadeghirad</w:t>
            </w:r>
            <w:proofErr w:type="spellEnd"/>
            <w:r w:rsidRPr="003908E7">
              <w:rPr>
                <w:rFonts w:ascii="Times New Roman" w:hAnsi="Times New Roman" w:cs="Times New Roman"/>
                <w:sz w:val="20"/>
                <w:szCs w:val="20"/>
              </w:rPr>
              <w:t xml:space="preserve"> 2018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330</w:t>
            </w:r>
            <w:r w:rsidRPr="003908E7">
              <w:rPr>
                <w:rFonts w:ascii="Times New Roman" w:hAnsi="Times New Roman" w:cs="Times New Roman"/>
                <w:sz w:val="16"/>
                <w:szCs w:val="16"/>
              </w:rPr>
              <w:br/>
              <w:t>(7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2,11,12</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0.84 </w:t>
            </w:r>
            <w:r w:rsidRPr="003908E7">
              <w:rPr>
                <w:rFonts w:ascii="Times New Roman" w:hAnsi="Times New Roman" w:cs="Times New Roman"/>
                <w:sz w:val="16"/>
                <w:szCs w:val="16"/>
              </w:rPr>
              <w:br/>
              <w:t>(0.39 to 1.82)</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74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12 fewer per 1000</w:t>
            </w:r>
            <w:r w:rsidRPr="003908E7">
              <w:rPr>
                <w:rFonts w:ascii="Times New Roman" w:hAnsi="Times New Roman" w:cs="Times New Roman"/>
                <w:sz w:val="16"/>
                <w:szCs w:val="16"/>
              </w:rPr>
              <w:br/>
              <w:t>(from 45 fewer to 61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Prophylactic surgical ligation of PDA</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Mosalli</w:t>
            </w:r>
            <w:proofErr w:type="spellEnd"/>
            <w:r w:rsidRPr="003908E7">
              <w:rPr>
                <w:rFonts w:ascii="Times New Roman" w:hAnsi="Times New Roman" w:cs="Times New Roman"/>
                <w:sz w:val="20"/>
                <w:szCs w:val="20"/>
              </w:rPr>
              <w:t xml:space="preserve"> 2009</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84</w:t>
            </w:r>
            <w:r w:rsidRPr="003908E7">
              <w:rPr>
                <w:rFonts w:ascii="Times New Roman" w:hAnsi="Times New Roman" w:cs="Times New Roman"/>
                <w:sz w:val="16"/>
                <w:szCs w:val="16"/>
              </w:rPr>
              <w:br/>
              <w:t>(1 study)</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0.88 </w:t>
            </w:r>
            <w:r w:rsidRPr="003908E7">
              <w:rPr>
                <w:rFonts w:ascii="Times New Roman" w:hAnsi="Times New Roman" w:cs="Times New Roman"/>
                <w:sz w:val="16"/>
                <w:szCs w:val="16"/>
              </w:rPr>
              <w:br/>
              <w:t>(0.53 to 1.45)</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455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55 fewer per 1000</w:t>
            </w:r>
            <w:r w:rsidRPr="003908E7">
              <w:rPr>
                <w:rFonts w:ascii="Times New Roman" w:hAnsi="Times New Roman" w:cs="Times New Roman"/>
                <w:sz w:val="16"/>
                <w:szCs w:val="16"/>
              </w:rPr>
              <w:br/>
              <w:t>(from 214 fewer to 205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Lactoferrin vs. placebo</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Pammi</w:t>
            </w:r>
            <w:proofErr w:type="spellEnd"/>
            <w:r w:rsidRPr="003908E7">
              <w:rPr>
                <w:rFonts w:ascii="Times New Roman" w:hAnsi="Times New Roman" w:cs="Times New Roman"/>
                <w:sz w:val="20"/>
                <w:szCs w:val="20"/>
              </w:rPr>
              <w:t xml:space="preserve"> 2017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5086</w:t>
            </w:r>
            <w:r w:rsidRPr="003908E7">
              <w:rPr>
                <w:rFonts w:ascii="Times New Roman" w:hAnsi="Times New Roman" w:cs="Times New Roman"/>
                <w:sz w:val="16"/>
                <w:szCs w:val="16"/>
              </w:rPr>
              <w:br/>
              <w:t>(10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2,6,7,13</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0.94 </w:t>
            </w:r>
            <w:r w:rsidRPr="003908E7">
              <w:rPr>
                <w:rFonts w:ascii="Times New Roman" w:hAnsi="Times New Roman" w:cs="Times New Roman"/>
                <w:sz w:val="16"/>
                <w:szCs w:val="16"/>
              </w:rPr>
              <w:br/>
              <w:t>(0.75 to 1.19)</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53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3 fewer per 1000</w:t>
            </w:r>
            <w:r w:rsidRPr="003908E7">
              <w:rPr>
                <w:rFonts w:ascii="Times New Roman" w:hAnsi="Times New Roman" w:cs="Times New Roman"/>
                <w:sz w:val="16"/>
                <w:szCs w:val="16"/>
              </w:rPr>
              <w:br/>
              <w:t>(from 13 fewer to 10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Slow (up to 24 mL/kg/d) vs. faster rates of advancement</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Oddie</w:t>
            </w:r>
            <w:proofErr w:type="spellEnd"/>
            <w:r w:rsidRPr="003908E7">
              <w:rPr>
                <w:rFonts w:ascii="Times New Roman" w:hAnsi="Times New Roman" w:cs="Times New Roman"/>
                <w:sz w:val="20"/>
                <w:szCs w:val="20"/>
              </w:rPr>
              <w:t xml:space="preserve"> 2017</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3576</w:t>
            </w:r>
            <w:r w:rsidRPr="003908E7">
              <w:rPr>
                <w:rFonts w:ascii="Times New Roman" w:hAnsi="Times New Roman" w:cs="Times New Roman"/>
                <w:sz w:val="16"/>
                <w:szCs w:val="16"/>
              </w:rPr>
              <w:br/>
              <w:t>(9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2,5,14</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1.15 </w:t>
            </w:r>
            <w:r w:rsidRPr="003908E7">
              <w:rPr>
                <w:rFonts w:ascii="Times New Roman" w:hAnsi="Times New Roman" w:cs="Times New Roman"/>
                <w:sz w:val="16"/>
                <w:szCs w:val="16"/>
              </w:rPr>
              <w:br/>
              <w:t>(0.93 to 1.42)</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71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11 more per 1000</w:t>
            </w:r>
            <w:r w:rsidRPr="003908E7">
              <w:rPr>
                <w:rFonts w:ascii="Times New Roman" w:hAnsi="Times New Roman" w:cs="Times New Roman"/>
                <w:sz w:val="16"/>
                <w:szCs w:val="16"/>
              </w:rPr>
              <w:br/>
              <w:t>(from 5 fewer to 30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Delayed (≥4d) versus early introduction of progressive enteral feeding (24 mL/kg/</w:t>
            </w:r>
            <w:r w:rsidRPr="003908E7">
              <w:rPr>
                <w:rFonts w:ascii="Times New Roman" w:hAnsi="Times New Roman" w:cs="Times New Roman"/>
                <w:sz w:val="20"/>
                <w:szCs w:val="20"/>
              </w:rPr>
              <w:br/>
              <w:t>Morgan 2014</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967</w:t>
            </w:r>
            <w:r w:rsidRPr="003908E7">
              <w:rPr>
                <w:rFonts w:ascii="Times New Roman" w:hAnsi="Times New Roman" w:cs="Times New Roman"/>
                <w:sz w:val="16"/>
                <w:szCs w:val="16"/>
              </w:rPr>
              <w:br/>
              <w:t>(7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1.18 </w:t>
            </w:r>
            <w:r w:rsidRPr="003908E7">
              <w:rPr>
                <w:rFonts w:ascii="Times New Roman" w:hAnsi="Times New Roman" w:cs="Times New Roman"/>
                <w:sz w:val="16"/>
                <w:szCs w:val="16"/>
              </w:rPr>
              <w:br/>
              <w:t>(0.75 to 1.88)</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58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10 more per 1000</w:t>
            </w:r>
            <w:r w:rsidRPr="003908E7">
              <w:rPr>
                <w:rFonts w:ascii="Times New Roman" w:hAnsi="Times New Roman" w:cs="Times New Roman"/>
                <w:sz w:val="16"/>
                <w:szCs w:val="16"/>
              </w:rPr>
              <w:br/>
              <w:t>(from 14 fewer to 51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Red blood cell transfusions</w:t>
            </w:r>
            <w:r w:rsidR="00AA0681">
              <w:rPr>
                <w:rFonts w:ascii="Times New Roman" w:hAnsi="Times New Roman" w:cs="Times New Roman"/>
                <w:b/>
                <w:bCs/>
                <w:sz w:val="20"/>
                <w:szCs w:val="20"/>
              </w:rPr>
              <w:t xml:space="preserve"> </w:t>
            </w:r>
            <w:r w:rsidRPr="003908E7">
              <w:rPr>
                <w:rFonts w:ascii="Times New Roman" w:hAnsi="Times New Roman" w:cs="Times New Roman"/>
                <w:b/>
                <w:bCs/>
                <w:sz w:val="20"/>
                <w:szCs w:val="20"/>
              </w:rPr>
              <w:t>liberal (greater volume and/or number of RBC transfusions) versus restrictive transfusion practice</w:t>
            </w:r>
            <w:r w:rsidRPr="003908E7">
              <w:rPr>
                <w:rFonts w:ascii="Times New Roman" w:hAnsi="Times New Roman" w:cs="Times New Roman"/>
                <w:sz w:val="20"/>
                <w:szCs w:val="20"/>
              </w:rPr>
              <w:br/>
              <w:t>Keir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951</w:t>
            </w:r>
            <w:r w:rsidRPr="003908E7">
              <w:rPr>
                <w:rFonts w:ascii="Times New Roman" w:hAnsi="Times New Roman" w:cs="Times New Roman"/>
                <w:sz w:val="16"/>
                <w:szCs w:val="16"/>
              </w:rPr>
              <w:br/>
              <w:t>(8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1,2,5</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1.24 </w:t>
            </w:r>
            <w:r w:rsidRPr="003908E7">
              <w:rPr>
                <w:rFonts w:ascii="Times New Roman" w:hAnsi="Times New Roman" w:cs="Times New Roman"/>
                <w:sz w:val="16"/>
                <w:szCs w:val="16"/>
              </w:rPr>
              <w:br/>
              <w:t>(0.89 to 1.672)</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111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27 more per 1000</w:t>
            </w:r>
            <w:r w:rsidRPr="003908E7">
              <w:rPr>
                <w:rFonts w:ascii="Times New Roman" w:hAnsi="Times New Roman" w:cs="Times New Roman"/>
                <w:sz w:val="16"/>
                <w:szCs w:val="16"/>
              </w:rPr>
              <w:br/>
              <w:t>(from 12 fewer to 75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Glycerin enemas and suppositories</w:t>
            </w:r>
            <w:r w:rsidRPr="003908E7">
              <w:rPr>
                <w:rFonts w:ascii="Times New Roman" w:hAnsi="Times New Roman" w:cs="Times New Roman"/>
                <w:sz w:val="20"/>
                <w:szCs w:val="20"/>
              </w:rPr>
              <w:br/>
              <w:t xml:space="preserve">Livingston 2015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179</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2,5,10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1.34 </w:t>
            </w:r>
            <w:r w:rsidRPr="003908E7">
              <w:rPr>
                <w:rFonts w:ascii="Times New Roman" w:hAnsi="Times New Roman" w:cs="Times New Roman"/>
                <w:sz w:val="16"/>
                <w:szCs w:val="16"/>
              </w:rPr>
              <w:br/>
              <w:t>(0.58 to 3.11)</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93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32 more per 1000</w:t>
            </w:r>
            <w:r w:rsidRPr="003908E7">
              <w:rPr>
                <w:rFonts w:ascii="Times New Roman" w:hAnsi="Times New Roman" w:cs="Times New Roman"/>
                <w:sz w:val="16"/>
                <w:szCs w:val="16"/>
              </w:rPr>
              <w:br/>
              <w:t>(from 39 fewer to 196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proofErr w:type="spellStart"/>
            <w:r w:rsidRPr="003908E7">
              <w:rPr>
                <w:rFonts w:ascii="Times New Roman" w:hAnsi="Times New Roman" w:cs="Times New Roman"/>
                <w:b/>
                <w:bCs/>
                <w:sz w:val="20"/>
                <w:szCs w:val="20"/>
              </w:rPr>
              <w:t>Dobutamine</w:t>
            </w:r>
            <w:proofErr w:type="spellEnd"/>
            <w:r w:rsidRPr="003908E7">
              <w:rPr>
                <w:rFonts w:ascii="Times New Roman" w:hAnsi="Times New Roman" w:cs="Times New Roman"/>
                <w:b/>
                <w:bCs/>
                <w:sz w:val="20"/>
                <w:szCs w:val="20"/>
              </w:rPr>
              <w:t xml:space="preserve"> vs. dopamine </w:t>
            </w:r>
            <w:r w:rsidRPr="003908E7">
              <w:rPr>
                <w:rFonts w:ascii="Times New Roman" w:hAnsi="Times New Roman" w:cs="Times New Roman"/>
                <w:sz w:val="20"/>
                <w:szCs w:val="20"/>
              </w:rPr>
              <w:br/>
            </w:r>
            <w:r w:rsidRPr="003908E7">
              <w:rPr>
                <w:rFonts w:ascii="Times New Roman" w:hAnsi="Times New Roman" w:cs="Times New Roman"/>
                <w:sz w:val="20"/>
                <w:szCs w:val="20"/>
              </w:rPr>
              <w:lastRenderedPageBreak/>
              <w:t xml:space="preserve">Osborn 2007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lastRenderedPageBreak/>
              <w:t>42</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(1 study)</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lastRenderedPageBreak/>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lastRenderedPageBreak/>
              <w:t>VERY LOW</w:t>
            </w:r>
            <w:r w:rsidRPr="003908E7">
              <w:rPr>
                <w:rFonts w:ascii="Times New Roman" w:hAnsi="Times New Roman" w:cs="Times New Roman"/>
                <w:sz w:val="16"/>
                <w:szCs w:val="16"/>
                <w:vertAlign w:val="superscript"/>
              </w:rPr>
              <w:t>2,4,5</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RR 1.41 </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(0.79 to 2.52)</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 xml:space="preserve">450 per </w:t>
            </w:r>
            <w:r w:rsidRPr="003908E7">
              <w:rPr>
                <w:rFonts w:ascii="Times New Roman" w:hAnsi="Times New Roman" w:cs="Times New Roman"/>
                <w:b/>
                <w:bCs/>
                <w:sz w:val="16"/>
                <w:szCs w:val="16"/>
              </w:rPr>
              <w:lastRenderedPageBreak/>
              <w:t>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lastRenderedPageBreak/>
              <w:t>184 more per 1000</w:t>
            </w:r>
            <w:r w:rsidRPr="003908E7">
              <w:rPr>
                <w:rFonts w:ascii="Times New Roman" w:hAnsi="Times New Roman" w:cs="Times New Roman"/>
                <w:sz w:val="16"/>
                <w:szCs w:val="16"/>
              </w:rPr>
              <w:br/>
            </w:r>
            <w:r w:rsidRPr="003908E7">
              <w:rPr>
                <w:rFonts w:ascii="Times New Roman" w:hAnsi="Times New Roman" w:cs="Times New Roman"/>
                <w:sz w:val="16"/>
                <w:szCs w:val="16"/>
              </w:rPr>
              <w:lastRenderedPageBreak/>
              <w:t>(from 94 fewer to 684 more)</w:t>
            </w:r>
          </w:p>
        </w:tc>
      </w:tr>
      <w:tr w:rsidR="003908E7" w:rsidRPr="003908E7" w:rsidTr="00C12896">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lastRenderedPageBreak/>
              <w:t>Adjunctive antibiotic treatment in preterm labor</w:t>
            </w:r>
            <w:r w:rsidRPr="003908E7">
              <w:rPr>
                <w:rFonts w:ascii="Times New Roman" w:hAnsi="Times New Roman" w:cs="Times New Roman"/>
                <w:sz w:val="20"/>
                <w:szCs w:val="20"/>
              </w:rPr>
              <w:br/>
            </w:r>
            <w:proofErr w:type="spellStart"/>
            <w:r w:rsidRPr="003908E7">
              <w:rPr>
                <w:rFonts w:ascii="Times New Roman" w:hAnsi="Times New Roman" w:cs="Times New Roman"/>
                <w:sz w:val="20"/>
                <w:szCs w:val="20"/>
              </w:rPr>
              <w:t>Egarter</w:t>
            </w:r>
            <w:proofErr w:type="spellEnd"/>
            <w:r w:rsidRPr="003908E7">
              <w:rPr>
                <w:rFonts w:ascii="Times New Roman" w:hAnsi="Times New Roman" w:cs="Times New Roman"/>
                <w:sz w:val="20"/>
                <w:szCs w:val="20"/>
              </w:rPr>
              <w:t xml:space="preserve"> 1996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549</w:t>
            </w:r>
            <w:r w:rsidRPr="003908E7">
              <w:rPr>
                <w:rFonts w:ascii="Times New Roman" w:hAnsi="Times New Roman" w:cs="Times New Roman"/>
                <w:sz w:val="16"/>
                <w:szCs w:val="16"/>
              </w:rPr>
              <w:br/>
              <w:t>(4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2,5,9,10</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OR 3.25 </w:t>
            </w:r>
            <w:r w:rsidRPr="003908E7">
              <w:rPr>
                <w:rFonts w:ascii="Times New Roman" w:hAnsi="Times New Roman" w:cs="Times New Roman"/>
                <w:sz w:val="16"/>
                <w:szCs w:val="16"/>
              </w:rPr>
              <w:br/>
              <w:t>(0.93 to 11.38)</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7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16 more per 1000</w:t>
            </w:r>
            <w:r w:rsidRPr="003908E7">
              <w:rPr>
                <w:rFonts w:ascii="Times New Roman" w:hAnsi="Times New Roman" w:cs="Times New Roman"/>
                <w:sz w:val="16"/>
                <w:szCs w:val="16"/>
              </w:rPr>
              <w:br/>
              <w:t>(from 1 fewer to 69 more)</w:t>
            </w:r>
          </w:p>
        </w:tc>
      </w:tr>
      <w:tr w:rsidR="003908E7" w:rsidRPr="003908E7" w:rsidTr="00C12896">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rPr>
              <w:t xml:space="preserve">*The basis for the </w:t>
            </w:r>
            <w:r w:rsidRPr="003908E7">
              <w:rPr>
                <w:rFonts w:ascii="Times New Roman" w:hAnsi="Times New Roman" w:cs="Times New Roman"/>
                <w:b/>
                <w:bCs/>
                <w:sz w:val="16"/>
                <w:szCs w:val="16"/>
              </w:rPr>
              <w:t>assumed risk</w:t>
            </w:r>
            <w:r w:rsidRPr="003908E7">
              <w:rPr>
                <w:rFonts w:ascii="Times New Roman" w:hAnsi="Times New Roman" w:cs="Times New Roman"/>
                <w:sz w:val="16"/>
                <w:szCs w:val="16"/>
              </w:rPr>
              <w:t xml:space="preserve"> (e.g. the median control group risk across studies) is provided in footnotes. The </w:t>
            </w:r>
            <w:r w:rsidRPr="003908E7">
              <w:rPr>
                <w:rFonts w:ascii="Times New Roman" w:hAnsi="Times New Roman" w:cs="Times New Roman"/>
                <w:b/>
                <w:bCs/>
                <w:sz w:val="16"/>
                <w:szCs w:val="16"/>
              </w:rPr>
              <w:t>corresponding risk</w:t>
            </w:r>
            <w:r w:rsidRPr="003908E7">
              <w:rPr>
                <w:rFonts w:ascii="Times New Roman" w:hAnsi="Times New Roman" w:cs="Times New Roman"/>
                <w:sz w:val="16"/>
                <w:szCs w:val="16"/>
              </w:rPr>
              <w:t xml:space="preserve"> (and its 95% confidence interval) is based on the assumed risk in the comparison group and the </w:t>
            </w:r>
            <w:r w:rsidRPr="003908E7">
              <w:rPr>
                <w:rFonts w:ascii="Times New Roman" w:hAnsi="Times New Roman" w:cs="Times New Roman"/>
                <w:b/>
                <w:bCs/>
                <w:sz w:val="16"/>
                <w:szCs w:val="16"/>
              </w:rPr>
              <w:t>relative effect</w:t>
            </w:r>
            <w:r w:rsidRPr="003908E7">
              <w:rPr>
                <w:rFonts w:ascii="Times New Roman" w:hAnsi="Times New Roman" w:cs="Times New Roman"/>
                <w:sz w:val="16"/>
                <w:szCs w:val="16"/>
              </w:rPr>
              <w:t xml:space="preserve"> of the intervention (and its 95% CI).</w:t>
            </w:r>
            <w:r w:rsidRPr="003908E7">
              <w:rPr>
                <w:rFonts w:ascii="Times New Roman" w:hAnsi="Times New Roman" w:cs="Times New Roman"/>
                <w:sz w:val="16"/>
                <w:szCs w:val="16"/>
              </w:rPr>
              <w:br/>
            </w:r>
            <w:r w:rsidRPr="003908E7">
              <w:rPr>
                <w:rFonts w:ascii="Times New Roman" w:hAnsi="Times New Roman" w:cs="Times New Roman"/>
                <w:sz w:val="16"/>
                <w:szCs w:val="16"/>
              </w:rPr>
              <w:br/>
            </w:r>
            <w:r w:rsidRPr="003908E7">
              <w:rPr>
                <w:rFonts w:ascii="Times New Roman" w:hAnsi="Times New Roman" w:cs="Times New Roman"/>
                <w:b/>
                <w:bCs/>
                <w:sz w:val="16"/>
                <w:szCs w:val="16"/>
              </w:rPr>
              <w:t>CI:</w:t>
            </w:r>
            <w:r w:rsidRPr="003908E7">
              <w:rPr>
                <w:rFonts w:ascii="Times New Roman" w:hAnsi="Times New Roman" w:cs="Times New Roman"/>
                <w:sz w:val="16"/>
                <w:szCs w:val="16"/>
              </w:rPr>
              <w:t xml:space="preserve"> Confidence interval; </w:t>
            </w:r>
            <w:r w:rsidRPr="003908E7">
              <w:rPr>
                <w:rFonts w:ascii="Times New Roman" w:hAnsi="Times New Roman" w:cs="Times New Roman"/>
                <w:b/>
                <w:bCs/>
                <w:sz w:val="16"/>
                <w:szCs w:val="16"/>
              </w:rPr>
              <w:t>RR:</w:t>
            </w:r>
            <w:r w:rsidRPr="003908E7">
              <w:rPr>
                <w:rFonts w:ascii="Times New Roman" w:hAnsi="Times New Roman" w:cs="Times New Roman"/>
                <w:sz w:val="16"/>
                <w:szCs w:val="16"/>
              </w:rPr>
              <w:t xml:space="preserve"> Risk ratio; </w:t>
            </w:r>
            <w:r w:rsidRPr="003908E7">
              <w:rPr>
                <w:rFonts w:ascii="Times New Roman" w:hAnsi="Times New Roman" w:cs="Times New Roman"/>
                <w:b/>
                <w:bCs/>
                <w:sz w:val="16"/>
                <w:szCs w:val="16"/>
              </w:rPr>
              <w:t>OR:</w:t>
            </w:r>
            <w:r w:rsidRPr="003908E7">
              <w:rPr>
                <w:rFonts w:ascii="Times New Roman" w:hAnsi="Times New Roman" w:cs="Times New Roman"/>
                <w:sz w:val="16"/>
                <w:szCs w:val="16"/>
              </w:rPr>
              <w:t xml:space="preserve"> Odds ratio; </w:t>
            </w:r>
          </w:p>
        </w:tc>
      </w:tr>
      <w:tr w:rsidR="003908E7" w:rsidRPr="003908E7" w:rsidTr="00C12896">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rPr>
              <w:t>GRADE Working Group grades of evidence</w:t>
            </w:r>
            <w:r w:rsidRPr="003908E7">
              <w:rPr>
                <w:rFonts w:ascii="Times New Roman" w:hAnsi="Times New Roman" w:cs="Times New Roman"/>
                <w:sz w:val="16"/>
                <w:szCs w:val="16"/>
              </w:rPr>
              <w:br/>
            </w:r>
            <w:r w:rsidRPr="003908E7">
              <w:rPr>
                <w:rFonts w:ascii="Times New Roman" w:hAnsi="Times New Roman" w:cs="Times New Roman"/>
                <w:b/>
                <w:bCs/>
                <w:sz w:val="16"/>
                <w:szCs w:val="16"/>
              </w:rPr>
              <w:t>High certainty:</w:t>
            </w:r>
            <w:r w:rsidRPr="003908E7">
              <w:rPr>
                <w:rFonts w:ascii="Times New Roman" w:hAnsi="Times New Roman" w:cs="Times New Roman"/>
                <w:sz w:val="16"/>
                <w:szCs w:val="16"/>
              </w:rPr>
              <w:t xml:space="preserve"> Further research is very unlikely to change our confidence in the estimate of effect. </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 certainty:</w:t>
            </w:r>
            <w:r w:rsidRPr="003908E7">
              <w:rPr>
                <w:rFonts w:ascii="Times New Roman" w:hAnsi="Times New Roman" w:cs="Times New Roman"/>
                <w:sz w:val="16"/>
                <w:szCs w:val="16"/>
              </w:rPr>
              <w:t xml:space="preserve"> Further research is likely to have an important impact on our confidence in the estimate of effect and may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Low certainty:</w:t>
            </w:r>
            <w:r w:rsidRPr="003908E7">
              <w:rPr>
                <w:rFonts w:ascii="Times New Roman" w:hAnsi="Times New Roman" w:cs="Times New Roman"/>
                <w:sz w:val="16"/>
                <w:szCs w:val="16"/>
              </w:rPr>
              <w:t xml:space="preserve"> Further research is very likely to have an important impact on our confidence in the estimate of effect and is likely to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 certainty:</w:t>
            </w:r>
            <w:r w:rsidRPr="003908E7">
              <w:rPr>
                <w:rFonts w:ascii="Times New Roman" w:hAnsi="Times New Roman" w:cs="Times New Roman"/>
                <w:sz w:val="16"/>
                <w:szCs w:val="16"/>
              </w:rPr>
              <w:t xml:space="preserve"> We are very uncertain about the estimate.</w:t>
            </w:r>
          </w:p>
        </w:tc>
      </w:tr>
      <w:tr w:rsidR="003908E7" w:rsidRPr="003908E7" w:rsidTr="00C12896">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t xml:space="preserve"> Blinding of intervention and outcome assessment is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w:t>
            </w:r>
            <w:r w:rsidRPr="003908E7">
              <w:rPr>
                <w:rFonts w:ascii="Times New Roman" w:hAnsi="Times New Roman" w:cs="Times New Roman"/>
                <w:sz w:val="16"/>
                <w:szCs w:val="16"/>
              </w:rPr>
              <w:t xml:space="preserve"> Less than 10 trials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t xml:space="preserve"> Minor sources of indirectness included (1) age and weight of included neonates (&lt; 32 weeks and &lt; 1250 grams vs &lt; 34 weeks and &lt; 1500 grams); (2) placebo composition (saline vs 5% glucose vs no treatment). These were not deemed by review authors to warrant downgrading of recommendations.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4</w:t>
            </w:r>
            <w:r w:rsidRPr="003908E7">
              <w:rPr>
                <w:rFonts w:ascii="Times New Roman" w:hAnsi="Times New Roman" w:cs="Times New Roman"/>
                <w:sz w:val="16"/>
                <w:szCs w:val="16"/>
              </w:rPr>
              <w:t xml:space="preserve"> Small sample size</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5</w:t>
            </w:r>
            <w:r w:rsidRPr="003908E7">
              <w:rPr>
                <w:rFonts w:ascii="Times New Roman" w:hAnsi="Times New Roman" w:cs="Times New Roman"/>
                <w:sz w:val="16"/>
                <w:szCs w:val="16"/>
              </w:rPr>
              <w:t xml:space="preserve"> Wide confidence interval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6</w:t>
            </w:r>
            <w:r w:rsidRPr="003908E7">
              <w:rPr>
                <w:rFonts w:ascii="Times New Roman" w:hAnsi="Times New Roman" w:cs="Times New Roman"/>
                <w:sz w:val="16"/>
                <w:szCs w:val="16"/>
              </w:rPr>
              <w:t xml:space="preserve"> Moderate or severe heterogeneity (I2 &gt; 50% )</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7</w:t>
            </w:r>
            <w:r w:rsidRPr="003908E7">
              <w:rPr>
                <w:rFonts w:ascii="Times New Roman" w:hAnsi="Times New Roman" w:cs="Times New Roman"/>
                <w:sz w:val="16"/>
                <w:szCs w:val="16"/>
              </w:rPr>
              <w:t xml:space="preserve"> Blinding of the healthcare provider and blinding of outcome assessment unclear</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8</w:t>
            </w:r>
            <w:r w:rsidRPr="003908E7">
              <w:rPr>
                <w:rFonts w:ascii="Times New Roman" w:hAnsi="Times New Roman" w:cs="Times New Roman"/>
                <w:sz w:val="16"/>
                <w:szCs w:val="16"/>
              </w:rPr>
              <w:t xml:space="preserve"> Data from a single study</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9</w:t>
            </w:r>
            <w:r w:rsidRPr="003908E7">
              <w:rPr>
                <w:rFonts w:ascii="Times New Roman" w:hAnsi="Times New Roman" w:cs="Times New Roman"/>
                <w:sz w:val="16"/>
                <w:szCs w:val="16"/>
              </w:rPr>
              <w:t xml:space="preserve"> Allocation of concealment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10</w:t>
            </w:r>
            <w:r w:rsidRPr="003908E7">
              <w:rPr>
                <w:rFonts w:ascii="Times New Roman" w:hAnsi="Times New Roman" w:cs="Times New Roman"/>
                <w:sz w:val="16"/>
                <w:szCs w:val="16"/>
              </w:rPr>
              <w:t xml:space="preserve"> Blinding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11</w:t>
            </w:r>
            <w:r w:rsidRPr="003908E7">
              <w:rPr>
                <w:rFonts w:ascii="Times New Roman" w:hAnsi="Times New Roman" w:cs="Times New Roman"/>
                <w:sz w:val="16"/>
                <w:szCs w:val="16"/>
              </w:rPr>
              <w:t xml:space="preserve"> risk for bias because of allocation concealment and blinding, </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t xml:space="preserve"> The 95% CI includes values suggesting substantial benefit and values suggesting substantial harm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13</w:t>
            </w:r>
            <w:r w:rsidRPr="003908E7">
              <w:rPr>
                <w:rFonts w:ascii="Times New Roman" w:hAnsi="Times New Roman" w:cs="Times New Roman"/>
                <w:sz w:val="16"/>
                <w:szCs w:val="16"/>
              </w:rPr>
              <w:t xml:space="preserve"> Methods of randomization and allocation concealment are not available for 1 study</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14</w:t>
            </w:r>
            <w:r w:rsidRPr="003908E7">
              <w:rPr>
                <w:rFonts w:ascii="Times New Roman" w:hAnsi="Times New Roman" w:cs="Times New Roman"/>
                <w:sz w:val="16"/>
                <w:szCs w:val="16"/>
              </w:rPr>
              <w:t xml:space="preserve"> All trials </w:t>
            </w:r>
            <w:proofErr w:type="spellStart"/>
            <w:r w:rsidRPr="003908E7">
              <w:rPr>
                <w:rFonts w:ascii="Times New Roman" w:hAnsi="Times New Roman" w:cs="Times New Roman"/>
                <w:sz w:val="16"/>
                <w:szCs w:val="16"/>
              </w:rPr>
              <w:t>unblinded</w:t>
            </w:r>
            <w:proofErr w:type="spellEnd"/>
          </w:p>
        </w:tc>
      </w:tr>
    </w:tbl>
    <w:p w:rsidR="003908E7" w:rsidRPr="003908E7" w:rsidRDefault="003908E7">
      <w:pPr>
        <w:widowControl/>
        <w:jc w:val="left"/>
        <w:rPr>
          <w:rFonts w:ascii="Times New Roman" w:hAnsi="Times New Roman" w:cs="Times New Roman"/>
          <w:b/>
          <w:sz w:val="24"/>
          <w:szCs w:val="24"/>
        </w:rPr>
      </w:pPr>
    </w:p>
    <w:p w:rsidR="003908E7" w:rsidRPr="003908E7" w:rsidRDefault="003908E7">
      <w:pPr>
        <w:widowControl/>
        <w:jc w:val="left"/>
        <w:rPr>
          <w:rFonts w:ascii="Times New Roman" w:hAnsi="Times New Roman" w:cs="Times New Roman"/>
          <w:b/>
          <w:sz w:val="24"/>
          <w:szCs w:val="24"/>
        </w:rPr>
      </w:pPr>
      <w:r w:rsidRPr="003908E7">
        <w:rPr>
          <w:rFonts w:ascii="Times New Roman" w:hAnsi="Times New Roman" w:cs="Times New Roman"/>
          <w:b/>
          <w:sz w:val="24"/>
          <w:szCs w:val="24"/>
        </w:rPr>
        <w:br w:type="page"/>
      </w:r>
    </w:p>
    <w:p w:rsidR="003908E7" w:rsidRPr="00D76688" w:rsidRDefault="001D196C">
      <w:pPr>
        <w:widowControl/>
        <w:jc w:val="left"/>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eTable</w:t>
      </w:r>
      <w:proofErr w:type="spellEnd"/>
      <w:proofErr w:type="gramEnd"/>
      <w:r>
        <w:rPr>
          <w:rFonts w:ascii="Times New Roman" w:hAnsi="Times New Roman" w:cs="Times New Roman"/>
          <w:b/>
          <w:sz w:val="24"/>
          <w:szCs w:val="24"/>
        </w:rPr>
        <w:t xml:space="preserve"> </w:t>
      </w:r>
      <w:r>
        <w:rPr>
          <w:rFonts w:ascii="Times New Roman" w:hAnsi="Times New Roman" w:cs="Times New Roman" w:hint="eastAsia"/>
          <w:b/>
          <w:sz w:val="24"/>
          <w:szCs w:val="24"/>
        </w:rPr>
        <w:t>8</w:t>
      </w:r>
      <w:r w:rsidR="004647A0" w:rsidRPr="00D76688">
        <w:rPr>
          <w:rFonts w:ascii="Times New Roman" w:hAnsi="Times New Roman" w:cs="Times New Roman"/>
          <w:b/>
          <w:sz w:val="24"/>
          <w:szCs w:val="24"/>
        </w:rPr>
        <w:t>.</w:t>
      </w:r>
      <w:r w:rsidR="004647A0" w:rsidRPr="00D76688">
        <w:rPr>
          <w:rFonts w:ascii="Times New Roman" w:hAnsi="Times New Roman" w:cs="Times New Roman" w:hint="eastAsia"/>
          <w:b/>
          <w:sz w:val="24"/>
          <w:szCs w:val="24"/>
        </w:rPr>
        <w:t xml:space="preserve"> </w:t>
      </w:r>
      <w:r w:rsidR="00CF6F0B" w:rsidRPr="00D76688">
        <w:rPr>
          <w:rFonts w:ascii="Times New Roman" w:hAnsi="Times New Roman" w:cs="Times New Roman"/>
          <w:b/>
          <w:kern w:val="0"/>
          <w:sz w:val="24"/>
          <w:szCs w:val="24"/>
        </w:rPr>
        <w:t>GRADE Assessment of Intervention for NEC-Related Mortality</w:t>
      </w:r>
    </w:p>
    <w:tbl>
      <w:tblPr>
        <w:tblW w:w="5029" w:type="pct"/>
        <w:tblInd w:w="-30" w:type="dxa"/>
        <w:tblCellMar>
          <w:top w:w="15" w:type="dxa"/>
          <w:left w:w="15" w:type="dxa"/>
          <w:bottom w:w="15" w:type="dxa"/>
          <w:right w:w="15" w:type="dxa"/>
        </w:tblCellMar>
        <w:tblLook w:val="04A0" w:firstRow="1" w:lastRow="0" w:firstColumn="1" w:lastColumn="0" w:noHBand="0" w:noVBand="1"/>
      </w:tblPr>
      <w:tblGrid>
        <w:gridCol w:w="2810"/>
        <w:gridCol w:w="1515"/>
        <w:gridCol w:w="2438"/>
        <w:gridCol w:w="972"/>
        <w:gridCol w:w="1118"/>
        <w:gridCol w:w="1704"/>
      </w:tblGrid>
      <w:tr w:rsidR="003908E7" w:rsidRPr="003908E7" w:rsidTr="004647A0">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Outcomes</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No of Participants</w:t>
            </w:r>
            <w:r w:rsidRPr="003908E7">
              <w:rPr>
                <w:rFonts w:ascii="Times New Roman" w:hAnsi="Times New Roman" w:cs="Times New Roman"/>
                <w:b/>
                <w:bCs/>
                <w:color w:val="FFFFFF"/>
                <w:sz w:val="16"/>
                <w:szCs w:val="16"/>
              </w:rPr>
              <w:br/>
              <w:t>(studies)</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Follow up</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Certainty of the evidence</w:t>
            </w:r>
            <w:r w:rsidRPr="003908E7">
              <w:rPr>
                <w:rFonts w:ascii="Times New Roman" w:hAnsi="Times New Roman" w:cs="Times New Roman"/>
                <w:b/>
                <w:bCs/>
                <w:color w:val="FFFFFF"/>
                <w:sz w:val="16"/>
                <w:szCs w:val="16"/>
              </w:rPr>
              <w:br/>
            </w:r>
            <w:r w:rsidRPr="003908E7">
              <w:rPr>
                <w:rFonts w:ascii="Times New Roman" w:hAnsi="Times New Roman" w:cs="Times New Roman"/>
                <w:color w:val="FFFFFF"/>
                <w:sz w:val="16"/>
                <w:szCs w:val="16"/>
              </w:rPr>
              <w:t>(GRADE)</w:t>
            </w:r>
          </w:p>
        </w:tc>
        <w:tc>
          <w:tcPr>
            <w:tcW w:w="0" w:type="auto"/>
            <w:vMerge w:val="restart"/>
            <w:tcBorders>
              <w:top w:val="single" w:sz="12" w:space="0" w:color="000000"/>
              <w:left w:val="nil"/>
              <w:bottom w:val="nil"/>
              <w:right w:val="nil"/>
            </w:tcBorders>
            <w:shd w:val="clear" w:color="auto" w:fill="4682B4"/>
            <w:hideMark/>
          </w:tcPr>
          <w:p w:rsidR="003908E7" w:rsidRPr="003908E7" w:rsidRDefault="003908E7" w:rsidP="003908E7">
            <w:pPr>
              <w:pStyle w:val="a8"/>
              <w:rPr>
                <w:rFonts w:ascii="Times New Roman" w:hAnsi="Times New Roman" w:cs="Times New Roman"/>
                <w:color w:val="FFFFFF"/>
                <w:sz w:val="16"/>
                <w:szCs w:val="16"/>
              </w:rPr>
            </w:pPr>
            <w:r w:rsidRPr="003908E7">
              <w:rPr>
                <w:rFonts w:ascii="Times New Roman" w:hAnsi="Times New Roman" w:cs="Times New Roman"/>
                <w:b/>
                <w:bCs/>
                <w:color w:val="FFFFFF"/>
                <w:sz w:val="16"/>
                <w:szCs w:val="16"/>
              </w:rPr>
              <w:t>Relative effect</w:t>
            </w:r>
            <w:r w:rsidRPr="003908E7">
              <w:rPr>
                <w:rFonts w:ascii="Times New Roman" w:hAnsi="Times New Roman" w:cs="Times New Roman"/>
                <w:b/>
                <w:bCs/>
                <w:color w:val="FFFFFF"/>
                <w:sz w:val="16"/>
                <w:szCs w:val="16"/>
              </w:rPr>
              <w:br/>
              <w:t>(95% CI)</w:t>
            </w:r>
          </w:p>
        </w:tc>
        <w:tc>
          <w:tcPr>
            <w:tcW w:w="0" w:type="auto"/>
            <w:gridSpan w:val="2"/>
            <w:tcBorders>
              <w:top w:val="single" w:sz="12" w:space="0" w:color="000000"/>
              <w:left w:val="nil"/>
              <w:bottom w:val="nil"/>
              <w:right w:val="nil"/>
            </w:tcBorders>
            <w:shd w:val="clear" w:color="auto" w:fill="D3D3D3"/>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Anticipated absolute effects</w:t>
            </w:r>
          </w:p>
        </w:tc>
      </w:tr>
      <w:tr w:rsidR="003908E7" w:rsidRPr="003908E7" w:rsidTr="004647A0">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gridSpan w:val="2"/>
            <w:tcBorders>
              <w:top w:val="nil"/>
              <w:left w:val="nil"/>
              <w:bottom w:val="nil"/>
              <w:right w:val="nil"/>
            </w:tcBorders>
            <w:shd w:val="clear" w:color="auto" w:fill="D3D3D3"/>
            <w:hideMark/>
          </w:tcPr>
          <w:p w:rsidR="003908E7" w:rsidRPr="003908E7" w:rsidRDefault="003908E7" w:rsidP="003908E7">
            <w:pPr>
              <w:rPr>
                <w:rFonts w:ascii="Times New Roman" w:eastAsia="宋体" w:hAnsi="Times New Roman" w:cs="Times New Roman"/>
                <w:sz w:val="16"/>
                <w:szCs w:val="16"/>
              </w:rPr>
            </w:pPr>
          </w:p>
        </w:tc>
      </w:tr>
      <w:tr w:rsidR="003908E7" w:rsidRPr="003908E7" w:rsidTr="004647A0">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vMerge/>
            <w:tcBorders>
              <w:top w:val="single" w:sz="12" w:space="0" w:color="000000"/>
              <w:left w:val="nil"/>
              <w:bottom w:val="nil"/>
              <w:right w:val="nil"/>
            </w:tcBorders>
            <w:vAlign w:val="center"/>
            <w:hideMark/>
          </w:tcPr>
          <w:p w:rsidR="003908E7" w:rsidRPr="003908E7" w:rsidRDefault="003908E7" w:rsidP="003908E7">
            <w:pPr>
              <w:rPr>
                <w:rFonts w:ascii="Times New Roman" w:eastAsia="宋体" w:hAnsi="Times New Roman" w:cs="Times New Roman"/>
                <w:color w:val="FFFFFF"/>
                <w:sz w:val="16"/>
                <w:szCs w:val="16"/>
              </w:rPr>
            </w:pPr>
          </w:p>
        </w:tc>
        <w:tc>
          <w:tcPr>
            <w:tcW w:w="0" w:type="auto"/>
            <w:tcBorders>
              <w:top w:val="nil"/>
              <w:left w:val="nil"/>
              <w:bottom w:val="single" w:sz="6" w:space="0" w:color="000000"/>
              <w:right w:val="nil"/>
            </w:tcBorders>
            <w:shd w:val="clear" w:color="auto" w:fill="D3D3D3"/>
            <w:hideMark/>
          </w:tcPr>
          <w:p w:rsidR="003908E7" w:rsidRPr="003908E7" w:rsidRDefault="003908E7" w:rsidP="003908E7">
            <w:pPr>
              <w:pStyle w:val="a8"/>
              <w:rPr>
                <w:rFonts w:ascii="Times New Roman" w:hAnsi="Times New Roman" w:cs="Times New Roman"/>
                <w:b/>
                <w:bCs/>
                <w:sz w:val="16"/>
                <w:szCs w:val="16"/>
              </w:rPr>
            </w:pPr>
            <w:r w:rsidRPr="003908E7">
              <w:rPr>
                <w:rFonts w:ascii="Times New Roman" w:hAnsi="Times New Roman" w:cs="Times New Roman"/>
                <w:b/>
                <w:bCs/>
                <w:sz w:val="16"/>
                <w:szCs w:val="16"/>
              </w:rPr>
              <w:t>Risk with Control</w:t>
            </w:r>
          </w:p>
        </w:tc>
        <w:tc>
          <w:tcPr>
            <w:tcW w:w="0" w:type="auto"/>
            <w:tcBorders>
              <w:top w:val="nil"/>
              <w:left w:val="nil"/>
              <w:bottom w:val="single" w:sz="6" w:space="0" w:color="000000"/>
              <w:right w:val="nil"/>
            </w:tcBorders>
            <w:shd w:val="clear" w:color="auto" w:fill="D3D3D3"/>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Risk difference with </w:t>
            </w:r>
            <w:r w:rsidRPr="003908E7">
              <w:rPr>
                <w:rFonts w:ascii="Times New Roman" w:hAnsi="Times New Roman" w:cs="Times New Roman"/>
                <w:sz w:val="16"/>
                <w:szCs w:val="16"/>
              </w:rPr>
              <w:t>(95% CI)</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Arginine supplementation</w:t>
            </w:r>
            <w:r w:rsidRPr="003908E7">
              <w:rPr>
                <w:rFonts w:ascii="Times New Roman" w:hAnsi="Times New Roman" w:cs="Times New Roman"/>
                <w:sz w:val="20"/>
                <w:szCs w:val="20"/>
              </w:rPr>
              <w:br/>
              <w:t>Shah 2017</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285</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1,2</w:t>
            </w:r>
            <w:r w:rsidRPr="003908E7">
              <w:rPr>
                <w:rFonts w:ascii="Times New Roman" w:hAnsi="Times New Roman" w:cs="Times New Roman"/>
                <w:sz w:val="16"/>
                <w:szCs w:val="16"/>
              </w:rPr>
              <w:br/>
              <w:t>due to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0.18 </w:t>
            </w:r>
            <w:r w:rsidRPr="003908E7">
              <w:rPr>
                <w:rFonts w:ascii="Times New Roman" w:hAnsi="Times New Roman" w:cs="Times New Roman"/>
                <w:sz w:val="16"/>
                <w:szCs w:val="16"/>
              </w:rPr>
              <w:br/>
              <w:t>(0.03 to 1)</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55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45 fewer per 1000</w:t>
            </w:r>
            <w:r w:rsidRPr="003908E7">
              <w:rPr>
                <w:rFonts w:ascii="Times New Roman" w:hAnsi="Times New Roman" w:cs="Times New Roman"/>
                <w:sz w:val="16"/>
                <w:szCs w:val="16"/>
              </w:rPr>
              <w:br/>
              <w:t>(from 54 fewer to 0 more)</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Probiotics (Any)</w:t>
            </w:r>
            <w:r w:rsidRPr="003908E7">
              <w:rPr>
                <w:rFonts w:ascii="Times New Roman" w:hAnsi="Times New Roman" w:cs="Times New Roman"/>
                <w:sz w:val="20"/>
                <w:szCs w:val="20"/>
              </w:rPr>
              <w:br/>
              <w:t>Rees 2017</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Wrong number provided</w:t>
            </w:r>
            <w:r w:rsidRPr="003908E7">
              <w:rPr>
                <w:rFonts w:ascii="Times New Roman" w:hAnsi="Times New Roman" w:cs="Times New Roman"/>
                <w:sz w:val="16"/>
                <w:szCs w:val="16"/>
              </w:rPr>
              <w:br/>
              <w:t>(13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LOW</w:t>
            </w:r>
            <w:r w:rsidRPr="003908E7">
              <w:rPr>
                <w:rFonts w:ascii="Times New Roman" w:hAnsi="Times New Roman" w:cs="Times New Roman"/>
                <w:sz w:val="16"/>
                <w:szCs w:val="16"/>
                <w:vertAlign w:val="superscript"/>
              </w:rPr>
              <w:t>3,4</w:t>
            </w:r>
            <w:r w:rsidRPr="003908E7">
              <w:rPr>
                <w:rFonts w:ascii="Times New Roman" w:hAnsi="Times New Roman" w:cs="Times New Roman"/>
                <w:sz w:val="16"/>
                <w:szCs w:val="16"/>
              </w:rPr>
              <w:br/>
              <w:t>due to risk of bias,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0.56 </w:t>
            </w:r>
            <w:r w:rsidRPr="003908E7">
              <w:rPr>
                <w:rFonts w:ascii="Times New Roman" w:hAnsi="Times New Roman" w:cs="Times New Roman"/>
                <w:sz w:val="16"/>
                <w:szCs w:val="16"/>
              </w:rPr>
              <w:br/>
              <w:t>(0.34 to 0.93)</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1000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440 fewer per 1000</w:t>
            </w:r>
            <w:r w:rsidRPr="003908E7">
              <w:rPr>
                <w:rFonts w:ascii="Times New Roman" w:hAnsi="Times New Roman" w:cs="Times New Roman"/>
                <w:sz w:val="16"/>
                <w:szCs w:val="16"/>
              </w:rPr>
              <w:br/>
              <w:t>(from 70 fewer to 660 fewer)</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Enteral antibiotics (aminoglycoside)</w:t>
            </w:r>
            <w:r w:rsidRPr="003908E7">
              <w:rPr>
                <w:rFonts w:ascii="Times New Roman" w:hAnsi="Times New Roman" w:cs="Times New Roman"/>
                <w:sz w:val="20"/>
                <w:szCs w:val="20"/>
              </w:rPr>
              <w:br/>
              <w:t xml:space="preserve">Bury 2001 </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257</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2,3,5,6</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0.32 </w:t>
            </w:r>
            <w:r w:rsidRPr="003908E7">
              <w:rPr>
                <w:rFonts w:ascii="Times New Roman" w:hAnsi="Times New Roman" w:cs="Times New Roman"/>
                <w:sz w:val="16"/>
                <w:szCs w:val="16"/>
              </w:rPr>
              <w:br/>
              <w:t>(0.1 to 0.96)</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92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62 fewer per 1000</w:t>
            </w:r>
            <w:r w:rsidRPr="003908E7">
              <w:rPr>
                <w:rFonts w:ascii="Times New Roman" w:hAnsi="Times New Roman" w:cs="Times New Roman"/>
                <w:sz w:val="16"/>
                <w:szCs w:val="16"/>
              </w:rPr>
              <w:br/>
              <w:t>(from 4 fewer to 82 fewer)</w:t>
            </w:r>
          </w:p>
        </w:tc>
      </w:tr>
      <w:tr w:rsidR="003908E7" w:rsidRPr="003908E7" w:rsidTr="004647A0">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20"/>
                <w:szCs w:val="20"/>
              </w:rPr>
            </w:pPr>
            <w:r w:rsidRPr="003908E7">
              <w:rPr>
                <w:rFonts w:ascii="Times New Roman" w:hAnsi="Times New Roman" w:cs="Times New Roman"/>
                <w:b/>
                <w:bCs/>
                <w:sz w:val="20"/>
                <w:szCs w:val="20"/>
              </w:rPr>
              <w:t>Oral immunoglobulin</w:t>
            </w:r>
            <w:r w:rsidRPr="003908E7">
              <w:rPr>
                <w:rFonts w:ascii="Times New Roman" w:hAnsi="Times New Roman" w:cs="Times New Roman"/>
                <w:sz w:val="20"/>
                <w:szCs w:val="20"/>
              </w:rPr>
              <w:br/>
              <w:t>Foster 2016</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sz w:val="16"/>
                <w:szCs w:val="16"/>
              </w:rPr>
              <w:t>1840</w:t>
            </w:r>
            <w:r w:rsidRPr="003908E7">
              <w:rPr>
                <w:rFonts w:ascii="Times New Roman" w:hAnsi="Times New Roman" w:cs="Times New Roman"/>
                <w:sz w:val="16"/>
                <w:szCs w:val="16"/>
              </w:rPr>
              <w:br/>
              <w:t>(3 studies)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hint="eastAsia"/>
                <w:sz w:val="16"/>
                <w:szCs w:val="16"/>
              </w:rPr>
              <w:t>⊕</w:t>
            </w:r>
            <w:r w:rsidRPr="003908E7">
              <w:rPr>
                <w:rFonts w:ascii="Cambria Math" w:hAnsi="Cambria Math" w:cs="Cambria Math"/>
                <w:sz w:val="16"/>
                <w:szCs w:val="16"/>
              </w:rPr>
              <w:t>⊝⊝⊝</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w:t>
            </w:r>
            <w:r w:rsidRPr="003908E7">
              <w:rPr>
                <w:rFonts w:ascii="Times New Roman" w:hAnsi="Times New Roman" w:cs="Times New Roman"/>
                <w:sz w:val="16"/>
                <w:szCs w:val="16"/>
                <w:vertAlign w:val="superscript"/>
              </w:rPr>
              <w:t>1,2,7</w:t>
            </w:r>
            <w:r w:rsidRPr="003908E7">
              <w:rPr>
                <w:rFonts w:ascii="Times New Roman" w:hAnsi="Times New Roman" w:cs="Times New Roman"/>
                <w:sz w:val="16"/>
                <w:szCs w:val="16"/>
              </w:rPr>
              <w:br/>
              <w:t>due to risk of bias, imprecision, publication bias</w:t>
            </w:r>
          </w:p>
        </w:tc>
        <w:tc>
          <w:tcPr>
            <w:tcW w:w="0" w:type="auto"/>
            <w:tcBorders>
              <w:top w:val="single" w:sz="6" w:space="0" w:color="000000"/>
              <w:left w:val="nil"/>
              <w:bottom w:val="single" w:sz="6" w:space="0" w:color="000000"/>
              <w:right w:val="nil"/>
            </w:tcBorders>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 xml:space="preserve">RR 1.1 </w:t>
            </w:r>
            <w:r w:rsidRPr="003908E7">
              <w:rPr>
                <w:rFonts w:ascii="Times New Roman" w:hAnsi="Times New Roman" w:cs="Times New Roman"/>
                <w:sz w:val="16"/>
                <w:szCs w:val="16"/>
              </w:rPr>
              <w:br/>
              <w:t>(0.47 to 2.59)</w:t>
            </w:r>
          </w:p>
        </w:tc>
        <w:tc>
          <w:tcPr>
            <w:tcW w:w="0" w:type="auto"/>
            <w:tcBorders>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10 per 1000</w:t>
            </w:r>
          </w:p>
        </w:tc>
        <w:tc>
          <w:tcPr>
            <w:tcW w:w="0" w:type="auto"/>
            <w:tcBorders>
              <w:top w:val="single" w:sz="6" w:space="0" w:color="000000"/>
              <w:left w:val="nil"/>
              <w:bottom w:val="single" w:sz="6" w:space="0" w:color="000000"/>
              <w:right w:val="nil"/>
            </w:tcBorders>
            <w:shd w:val="clear" w:color="auto" w:fill="EDEDED"/>
            <w:hideMark/>
          </w:tcPr>
          <w:p w:rsidR="003908E7" w:rsidRPr="003908E7" w:rsidRDefault="003908E7" w:rsidP="003908E7">
            <w:pPr>
              <w:pStyle w:val="a8"/>
              <w:rPr>
                <w:rFonts w:ascii="Times New Roman" w:hAnsi="Times New Roman" w:cs="Times New Roman"/>
                <w:sz w:val="16"/>
                <w:szCs w:val="16"/>
              </w:rPr>
            </w:pPr>
            <w:r w:rsidRPr="003908E7">
              <w:rPr>
                <w:rFonts w:ascii="Times New Roman" w:hAnsi="Times New Roman" w:cs="Times New Roman"/>
                <w:b/>
                <w:bCs/>
                <w:sz w:val="16"/>
                <w:szCs w:val="16"/>
              </w:rPr>
              <w:t>1 more per 1000</w:t>
            </w:r>
            <w:r w:rsidRPr="003908E7">
              <w:rPr>
                <w:rFonts w:ascii="Times New Roman" w:hAnsi="Times New Roman" w:cs="Times New Roman"/>
                <w:sz w:val="16"/>
                <w:szCs w:val="16"/>
              </w:rPr>
              <w:br/>
              <w:t>(from 5 fewer to 16 more)</w:t>
            </w:r>
          </w:p>
        </w:tc>
      </w:tr>
      <w:tr w:rsidR="003908E7" w:rsidRPr="003908E7" w:rsidTr="004647A0">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rPr>
              <w:t xml:space="preserve">*The basis for the </w:t>
            </w:r>
            <w:r w:rsidRPr="003908E7">
              <w:rPr>
                <w:rFonts w:ascii="Times New Roman" w:hAnsi="Times New Roman" w:cs="Times New Roman"/>
                <w:b/>
                <w:bCs/>
                <w:sz w:val="16"/>
                <w:szCs w:val="16"/>
              </w:rPr>
              <w:t>assumed risk</w:t>
            </w:r>
            <w:r w:rsidRPr="003908E7">
              <w:rPr>
                <w:rFonts w:ascii="Times New Roman" w:hAnsi="Times New Roman" w:cs="Times New Roman"/>
                <w:sz w:val="16"/>
                <w:szCs w:val="16"/>
              </w:rPr>
              <w:t xml:space="preserve"> (e.g. the median control group risk across studies) is provided in footnotes. The </w:t>
            </w:r>
            <w:r w:rsidRPr="003908E7">
              <w:rPr>
                <w:rFonts w:ascii="Times New Roman" w:hAnsi="Times New Roman" w:cs="Times New Roman"/>
                <w:b/>
                <w:bCs/>
                <w:sz w:val="16"/>
                <w:szCs w:val="16"/>
              </w:rPr>
              <w:t>corresponding risk</w:t>
            </w:r>
            <w:r w:rsidRPr="003908E7">
              <w:rPr>
                <w:rFonts w:ascii="Times New Roman" w:hAnsi="Times New Roman" w:cs="Times New Roman"/>
                <w:sz w:val="16"/>
                <w:szCs w:val="16"/>
              </w:rPr>
              <w:t xml:space="preserve"> (and its 95% confidence interval) is based on the assumed risk in the comparison group and the </w:t>
            </w:r>
            <w:r w:rsidRPr="003908E7">
              <w:rPr>
                <w:rFonts w:ascii="Times New Roman" w:hAnsi="Times New Roman" w:cs="Times New Roman"/>
                <w:b/>
                <w:bCs/>
                <w:sz w:val="16"/>
                <w:szCs w:val="16"/>
              </w:rPr>
              <w:t>relative effect</w:t>
            </w:r>
            <w:r w:rsidRPr="003908E7">
              <w:rPr>
                <w:rFonts w:ascii="Times New Roman" w:hAnsi="Times New Roman" w:cs="Times New Roman"/>
                <w:sz w:val="16"/>
                <w:szCs w:val="16"/>
              </w:rPr>
              <w:t xml:space="preserve"> of the intervention (and its 95% CI).</w:t>
            </w:r>
            <w:r w:rsidRPr="003908E7">
              <w:rPr>
                <w:rFonts w:ascii="Times New Roman" w:hAnsi="Times New Roman" w:cs="Times New Roman"/>
                <w:sz w:val="16"/>
                <w:szCs w:val="16"/>
              </w:rPr>
              <w:br/>
            </w:r>
            <w:r w:rsidRPr="003908E7">
              <w:rPr>
                <w:rFonts w:ascii="Times New Roman" w:hAnsi="Times New Roman" w:cs="Times New Roman"/>
                <w:sz w:val="16"/>
                <w:szCs w:val="16"/>
              </w:rPr>
              <w:br/>
            </w:r>
            <w:r w:rsidRPr="003908E7">
              <w:rPr>
                <w:rFonts w:ascii="Times New Roman" w:hAnsi="Times New Roman" w:cs="Times New Roman"/>
                <w:b/>
                <w:bCs/>
                <w:sz w:val="16"/>
                <w:szCs w:val="16"/>
              </w:rPr>
              <w:t>CI:</w:t>
            </w:r>
            <w:r w:rsidRPr="003908E7">
              <w:rPr>
                <w:rFonts w:ascii="Times New Roman" w:hAnsi="Times New Roman" w:cs="Times New Roman"/>
                <w:sz w:val="16"/>
                <w:szCs w:val="16"/>
              </w:rPr>
              <w:t xml:space="preserve"> Confidence interval; </w:t>
            </w:r>
            <w:r w:rsidRPr="003908E7">
              <w:rPr>
                <w:rFonts w:ascii="Times New Roman" w:hAnsi="Times New Roman" w:cs="Times New Roman"/>
                <w:b/>
                <w:bCs/>
                <w:sz w:val="16"/>
                <w:szCs w:val="16"/>
              </w:rPr>
              <w:t>RR:</w:t>
            </w:r>
            <w:r w:rsidRPr="003908E7">
              <w:rPr>
                <w:rFonts w:ascii="Times New Roman" w:hAnsi="Times New Roman" w:cs="Times New Roman"/>
                <w:sz w:val="16"/>
                <w:szCs w:val="16"/>
              </w:rPr>
              <w:t xml:space="preserve"> Risk ratio; </w:t>
            </w:r>
          </w:p>
        </w:tc>
      </w:tr>
      <w:tr w:rsidR="003908E7" w:rsidRPr="003908E7" w:rsidTr="004647A0">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rPr>
              <w:t>GRADE Working Group grades of evidence</w:t>
            </w:r>
            <w:r w:rsidRPr="003908E7">
              <w:rPr>
                <w:rFonts w:ascii="Times New Roman" w:hAnsi="Times New Roman" w:cs="Times New Roman"/>
                <w:sz w:val="16"/>
                <w:szCs w:val="16"/>
              </w:rPr>
              <w:br/>
            </w:r>
            <w:r w:rsidRPr="003908E7">
              <w:rPr>
                <w:rFonts w:ascii="Times New Roman" w:hAnsi="Times New Roman" w:cs="Times New Roman"/>
                <w:b/>
                <w:bCs/>
                <w:sz w:val="16"/>
                <w:szCs w:val="16"/>
              </w:rPr>
              <w:t>High certainty:</w:t>
            </w:r>
            <w:r w:rsidRPr="003908E7">
              <w:rPr>
                <w:rFonts w:ascii="Times New Roman" w:hAnsi="Times New Roman" w:cs="Times New Roman"/>
                <w:sz w:val="16"/>
                <w:szCs w:val="16"/>
              </w:rPr>
              <w:t xml:space="preserve"> Further research is very unlikely to change our confidence in the estimate of effect. </w:t>
            </w:r>
            <w:r w:rsidRPr="003908E7">
              <w:rPr>
                <w:rFonts w:ascii="Times New Roman" w:hAnsi="Times New Roman" w:cs="Times New Roman"/>
                <w:sz w:val="16"/>
                <w:szCs w:val="16"/>
              </w:rPr>
              <w:br/>
            </w:r>
            <w:r w:rsidRPr="003908E7">
              <w:rPr>
                <w:rFonts w:ascii="Times New Roman" w:hAnsi="Times New Roman" w:cs="Times New Roman"/>
                <w:b/>
                <w:bCs/>
                <w:sz w:val="16"/>
                <w:szCs w:val="16"/>
              </w:rPr>
              <w:t>Moderate certainty:</w:t>
            </w:r>
            <w:r w:rsidRPr="003908E7">
              <w:rPr>
                <w:rFonts w:ascii="Times New Roman" w:hAnsi="Times New Roman" w:cs="Times New Roman"/>
                <w:sz w:val="16"/>
                <w:szCs w:val="16"/>
              </w:rPr>
              <w:t xml:space="preserve"> Further research is likely to have an important impact on our confidence in the estimate of effect and may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Low certainty:</w:t>
            </w:r>
            <w:r w:rsidRPr="003908E7">
              <w:rPr>
                <w:rFonts w:ascii="Times New Roman" w:hAnsi="Times New Roman" w:cs="Times New Roman"/>
                <w:sz w:val="16"/>
                <w:szCs w:val="16"/>
              </w:rPr>
              <w:t xml:space="preserve"> Further research is very likely to have an important impact on our confidence in the estimate of effect and is likely to change the estimate.</w:t>
            </w:r>
            <w:r w:rsidRPr="003908E7">
              <w:rPr>
                <w:rFonts w:ascii="Times New Roman" w:hAnsi="Times New Roman" w:cs="Times New Roman"/>
                <w:sz w:val="16"/>
                <w:szCs w:val="16"/>
              </w:rPr>
              <w:br/>
            </w:r>
            <w:r w:rsidRPr="003908E7">
              <w:rPr>
                <w:rFonts w:ascii="Times New Roman" w:hAnsi="Times New Roman" w:cs="Times New Roman"/>
                <w:b/>
                <w:bCs/>
                <w:sz w:val="16"/>
                <w:szCs w:val="16"/>
              </w:rPr>
              <w:t>Very low certainty:</w:t>
            </w:r>
            <w:r w:rsidRPr="003908E7">
              <w:rPr>
                <w:rFonts w:ascii="Times New Roman" w:hAnsi="Times New Roman" w:cs="Times New Roman"/>
                <w:sz w:val="16"/>
                <w:szCs w:val="16"/>
              </w:rPr>
              <w:t xml:space="preserve"> We are very uncertain about the estimate.</w:t>
            </w:r>
          </w:p>
        </w:tc>
      </w:tr>
      <w:tr w:rsidR="003908E7" w:rsidRPr="003908E7" w:rsidTr="004647A0">
        <w:tc>
          <w:tcPr>
            <w:tcW w:w="0" w:type="auto"/>
            <w:gridSpan w:val="6"/>
            <w:tcBorders>
              <w:top w:val="single" w:sz="12" w:space="0" w:color="000000"/>
              <w:left w:val="nil"/>
              <w:bottom w:val="single" w:sz="12" w:space="0" w:color="000000"/>
              <w:right w:val="nil"/>
            </w:tcBorders>
            <w:vAlign w:val="center"/>
            <w:hideMark/>
          </w:tcPr>
          <w:p w:rsidR="003908E7" w:rsidRPr="003908E7" w:rsidRDefault="003908E7" w:rsidP="003908E7">
            <w:pPr>
              <w:rPr>
                <w:rFonts w:ascii="Times New Roman" w:eastAsia="宋体" w:hAnsi="Times New Roman" w:cs="Times New Roman"/>
                <w:sz w:val="16"/>
                <w:szCs w:val="16"/>
              </w:rPr>
            </w:pPr>
            <w:r w:rsidRPr="003908E7">
              <w:rPr>
                <w:rFonts w:ascii="Times New Roman" w:hAnsi="Times New Roman" w:cs="Times New Roman"/>
                <w:sz w:val="16"/>
                <w:szCs w:val="16"/>
                <w:vertAlign w:val="superscript"/>
              </w:rPr>
              <w:t>1</w:t>
            </w:r>
            <w:r w:rsidRPr="003908E7">
              <w:rPr>
                <w:rFonts w:ascii="Times New Roman" w:hAnsi="Times New Roman" w:cs="Times New Roman"/>
                <w:sz w:val="16"/>
                <w:szCs w:val="16"/>
              </w:rPr>
              <w:t xml:space="preserve"> Wild confidence interval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2</w:t>
            </w:r>
            <w:r w:rsidRPr="003908E7">
              <w:rPr>
                <w:rFonts w:ascii="Times New Roman" w:hAnsi="Times New Roman" w:cs="Times New Roman"/>
                <w:sz w:val="16"/>
                <w:szCs w:val="16"/>
              </w:rPr>
              <w:t xml:space="preserve"> Less than 10 trials</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3</w:t>
            </w:r>
            <w:r w:rsidRPr="003908E7">
              <w:rPr>
                <w:rFonts w:ascii="Times New Roman" w:hAnsi="Times New Roman" w:cs="Times New Roman"/>
                <w:sz w:val="16"/>
                <w:szCs w:val="16"/>
              </w:rPr>
              <w:t xml:space="preserve"> Blinding of intervention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4</w:t>
            </w:r>
            <w:r w:rsidRPr="003908E7">
              <w:rPr>
                <w:rFonts w:ascii="Times New Roman" w:hAnsi="Times New Roman" w:cs="Times New Roman"/>
                <w:sz w:val="16"/>
                <w:szCs w:val="16"/>
              </w:rPr>
              <w:t xml:space="preserve"> Funnel plot is asymmetrical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5</w:t>
            </w:r>
            <w:r w:rsidRPr="003908E7">
              <w:rPr>
                <w:rFonts w:ascii="Times New Roman" w:hAnsi="Times New Roman" w:cs="Times New Roman"/>
                <w:sz w:val="16"/>
                <w:szCs w:val="16"/>
              </w:rPr>
              <w:t xml:space="preserve"> Allocation concealment is a problem</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6</w:t>
            </w:r>
            <w:r w:rsidRPr="003908E7">
              <w:rPr>
                <w:rFonts w:ascii="Times New Roman" w:hAnsi="Times New Roman" w:cs="Times New Roman"/>
                <w:sz w:val="16"/>
                <w:szCs w:val="16"/>
              </w:rPr>
              <w:t xml:space="preserve"> Sample size is small</w:t>
            </w:r>
            <w:r w:rsidRPr="003908E7">
              <w:rPr>
                <w:rFonts w:ascii="Times New Roman" w:hAnsi="Times New Roman" w:cs="Times New Roman"/>
                <w:sz w:val="16"/>
                <w:szCs w:val="16"/>
              </w:rPr>
              <w:br/>
            </w:r>
            <w:r w:rsidRPr="003908E7">
              <w:rPr>
                <w:rFonts w:ascii="Times New Roman" w:hAnsi="Times New Roman" w:cs="Times New Roman"/>
                <w:sz w:val="16"/>
                <w:szCs w:val="16"/>
                <w:vertAlign w:val="superscript"/>
              </w:rPr>
              <w:t>7</w:t>
            </w:r>
            <w:r w:rsidRPr="003908E7">
              <w:rPr>
                <w:rFonts w:ascii="Times New Roman" w:hAnsi="Times New Roman" w:cs="Times New Roman"/>
                <w:sz w:val="16"/>
                <w:szCs w:val="16"/>
              </w:rPr>
              <w:t xml:space="preserve"> Incomplete outcome </w:t>
            </w:r>
            <w:proofErr w:type="spellStart"/>
            <w:r w:rsidRPr="003908E7">
              <w:rPr>
                <w:rFonts w:ascii="Times New Roman" w:hAnsi="Times New Roman" w:cs="Times New Roman"/>
                <w:sz w:val="16"/>
                <w:szCs w:val="16"/>
              </w:rPr>
              <w:t>data.High</w:t>
            </w:r>
            <w:proofErr w:type="spellEnd"/>
            <w:r w:rsidRPr="003908E7">
              <w:rPr>
                <w:rFonts w:ascii="Times New Roman" w:hAnsi="Times New Roman" w:cs="Times New Roman"/>
                <w:sz w:val="16"/>
                <w:szCs w:val="16"/>
              </w:rPr>
              <w:t xml:space="preserve"> rate of non-</w:t>
            </w:r>
            <w:proofErr w:type="spellStart"/>
            <w:r w:rsidRPr="003908E7">
              <w:rPr>
                <w:rFonts w:ascii="Times New Roman" w:hAnsi="Times New Roman" w:cs="Times New Roman"/>
                <w:sz w:val="16"/>
                <w:szCs w:val="16"/>
              </w:rPr>
              <w:t>compliance.Unclear</w:t>
            </w:r>
            <w:proofErr w:type="spellEnd"/>
            <w:r w:rsidRPr="003908E7">
              <w:rPr>
                <w:rFonts w:ascii="Times New Roman" w:hAnsi="Times New Roman" w:cs="Times New Roman"/>
                <w:sz w:val="16"/>
                <w:szCs w:val="16"/>
              </w:rPr>
              <w:t xml:space="preserve"> allocation concealment.</w:t>
            </w:r>
          </w:p>
        </w:tc>
      </w:tr>
    </w:tbl>
    <w:p w:rsidR="009F25C1" w:rsidRDefault="009F25C1">
      <w:pPr>
        <w:widowControl/>
        <w:jc w:val="left"/>
        <w:rPr>
          <w:rFonts w:ascii="Times New Roman" w:hAnsi="Times New Roman" w:cs="Times New Roman"/>
          <w:b/>
          <w:sz w:val="24"/>
          <w:szCs w:val="24"/>
        </w:rPr>
        <w:sectPr w:rsidR="009F25C1" w:rsidSect="009F25C1">
          <w:type w:val="continuous"/>
          <w:pgSz w:w="11906" w:h="16838"/>
          <w:pgMar w:top="720" w:right="720" w:bottom="720" w:left="720" w:header="851" w:footer="992" w:gutter="0"/>
          <w:cols w:space="425"/>
          <w:docGrid w:type="lines" w:linePitch="312"/>
        </w:sectPr>
      </w:pPr>
    </w:p>
    <w:p w:rsidR="009F25C1" w:rsidRDefault="001D196C" w:rsidP="009F25C1">
      <w:pPr>
        <w:jc w:val="left"/>
        <w:rPr>
          <w:rFonts w:ascii="Times New Roman" w:eastAsia="Arial Unicode MS" w:hAnsi="Times New Roman" w:cs="Times New Roman"/>
          <w:b/>
          <w:noProof/>
          <w:sz w:val="24"/>
          <w:szCs w:val="24"/>
        </w:rPr>
      </w:pPr>
      <w:r>
        <w:rPr>
          <w:rFonts w:ascii="Times New Roman" w:eastAsia="Arial Unicode MS" w:hAnsi="Times New Roman" w:cs="Times New Roman"/>
          <w:b/>
          <w:noProof/>
          <w:sz w:val="24"/>
          <w:szCs w:val="24"/>
        </w:rPr>
        <w:lastRenderedPageBreak/>
        <w:t xml:space="preserve">eTable </w:t>
      </w:r>
      <w:r>
        <w:rPr>
          <w:rFonts w:ascii="Times New Roman" w:eastAsia="Arial Unicode MS" w:hAnsi="Times New Roman" w:cs="Times New Roman" w:hint="eastAsia"/>
          <w:b/>
          <w:noProof/>
          <w:sz w:val="24"/>
          <w:szCs w:val="24"/>
        </w:rPr>
        <w:t>9</w:t>
      </w:r>
      <w:r w:rsidR="009F25C1">
        <w:rPr>
          <w:rFonts w:ascii="Times New Roman" w:eastAsia="Arial Unicode MS" w:hAnsi="Times New Roman" w:cs="Times New Roman" w:hint="eastAsia"/>
          <w:b/>
          <w:noProof/>
          <w:sz w:val="24"/>
          <w:szCs w:val="24"/>
        </w:rPr>
        <w:t>.</w:t>
      </w:r>
      <w:r w:rsidR="00CF6F0B">
        <w:rPr>
          <w:rFonts w:ascii="Times New Roman" w:eastAsia="Arial Unicode MS" w:hAnsi="Times New Roman" w:cs="Times New Roman" w:hint="eastAsia"/>
          <w:b/>
          <w:noProof/>
          <w:sz w:val="24"/>
          <w:szCs w:val="24"/>
        </w:rPr>
        <w:t xml:space="preserve"> Summary of F</w:t>
      </w:r>
      <w:r w:rsidR="009F25C1">
        <w:rPr>
          <w:rFonts w:ascii="Times New Roman" w:eastAsia="Arial Unicode MS" w:hAnsi="Times New Roman" w:cs="Times New Roman" w:hint="eastAsia"/>
          <w:b/>
          <w:noProof/>
          <w:sz w:val="24"/>
          <w:szCs w:val="24"/>
        </w:rPr>
        <w:t>ingdings</w:t>
      </w:r>
    </w:p>
    <w:p w:rsidR="009F25C1" w:rsidRDefault="009F25C1" w:rsidP="009F25C1">
      <w:pPr>
        <w:jc w:val="left"/>
        <w:rPr>
          <w:rFonts w:ascii="Times New Roman" w:eastAsia="Arial Unicode MS" w:hAnsi="Times New Roman" w:cs="Times New Roman"/>
          <w:b/>
          <w:noProof/>
          <w:sz w:val="24"/>
          <w:szCs w:val="24"/>
        </w:rPr>
      </w:pPr>
    </w:p>
    <w:tbl>
      <w:tblPr>
        <w:tblW w:w="5000" w:type="pct"/>
        <w:tblLook w:val="04A0" w:firstRow="1" w:lastRow="0" w:firstColumn="1" w:lastColumn="0" w:noHBand="0" w:noVBand="1"/>
      </w:tblPr>
      <w:tblGrid>
        <w:gridCol w:w="2776"/>
        <w:gridCol w:w="3073"/>
        <w:gridCol w:w="2926"/>
        <w:gridCol w:w="3413"/>
        <w:gridCol w:w="3426"/>
      </w:tblGrid>
      <w:tr w:rsidR="009F25C1" w:rsidRPr="00143209" w:rsidTr="00303CCA">
        <w:trPr>
          <w:trHeight w:val="910"/>
        </w:trPr>
        <w:tc>
          <w:tcPr>
            <w:tcW w:w="889" w:type="pct"/>
            <w:tcBorders>
              <w:top w:val="single" w:sz="4" w:space="0" w:color="auto"/>
              <w:left w:val="single" w:sz="4" w:space="0" w:color="auto"/>
              <w:bottom w:val="single" w:sz="4" w:space="0" w:color="auto"/>
              <w:right w:val="nil"/>
            </w:tcBorders>
            <w:shd w:val="clear" w:color="000000" w:fill="DCE6F1"/>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 xml:space="preserve">　</w:t>
            </w:r>
          </w:p>
        </w:tc>
        <w:tc>
          <w:tcPr>
            <w:tcW w:w="984" w:type="pct"/>
            <w:tcBorders>
              <w:top w:val="single" w:sz="4" w:space="0" w:color="auto"/>
              <w:left w:val="nil"/>
              <w:bottom w:val="single" w:sz="4" w:space="0" w:color="auto"/>
              <w:right w:val="nil"/>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NEC (Stage II or above; any stage)</w:t>
            </w:r>
          </w:p>
        </w:tc>
        <w:tc>
          <w:tcPr>
            <w:tcW w:w="937" w:type="pct"/>
            <w:tcBorders>
              <w:top w:val="single" w:sz="4" w:space="0" w:color="auto"/>
              <w:left w:val="nil"/>
              <w:bottom w:val="single" w:sz="4" w:space="0" w:color="auto"/>
              <w:right w:val="nil"/>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Surgical NEC</w:t>
            </w:r>
          </w:p>
        </w:tc>
        <w:tc>
          <w:tcPr>
            <w:tcW w:w="1093" w:type="pct"/>
            <w:tcBorders>
              <w:top w:val="single" w:sz="4" w:space="0" w:color="auto"/>
              <w:left w:val="nil"/>
              <w:bottom w:val="single" w:sz="4" w:space="0" w:color="auto"/>
              <w:right w:val="nil"/>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‘All-cause mortality’ of infants during hospital stay</w:t>
            </w:r>
          </w:p>
        </w:tc>
        <w:tc>
          <w:tcPr>
            <w:tcW w:w="1097" w:type="pct"/>
            <w:tcBorders>
              <w:top w:val="single" w:sz="4" w:space="0" w:color="auto"/>
              <w:left w:val="nil"/>
              <w:bottom w:val="single" w:sz="4" w:space="0" w:color="auto"/>
              <w:right w:val="single" w:sz="4" w:space="0" w:color="auto"/>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NEC-related mortality</w:t>
            </w:r>
          </w:p>
        </w:tc>
      </w:tr>
      <w:tr w:rsidR="009F25C1" w:rsidRPr="00143209" w:rsidTr="009F25C1">
        <w:trPr>
          <w:trHeight w:val="1176"/>
        </w:trPr>
        <w:tc>
          <w:tcPr>
            <w:tcW w:w="889" w:type="pct"/>
            <w:tcBorders>
              <w:top w:val="nil"/>
              <w:left w:val="single" w:sz="4" w:space="0" w:color="auto"/>
              <w:bottom w:val="nil"/>
              <w:right w:val="nil"/>
            </w:tcBorders>
            <w:shd w:val="clear" w:color="auto" w:fill="auto"/>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Effective interventions</w:t>
            </w:r>
            <w:r w:rsidRPr="00143209">
              <w:rPr>
                <w:rFonts w:ascii="Times New Roman" w:eastAsia="宋体" w:hAnsi="Times New Roman" w:cs="Times New Roman"/>
                <w:b/>
                <w:bCs/>
                <w:color w:val="000000"/>
                <w:kern w:val="0"/>
                <w:sz w:val="20"/>
                <w:szCs w:val="20"/>
              </w:rPr>
              <w:br/>
              <w:t xml:space="preserve"> (</w:t>
            </w:r>
            <w:r w:rsidRPr="00143209">
              <w:rPr>
                <w:rFonts w:ascii="Times New Roman" w:eastAsia="宋体" w:hAnsi="Times New Roman" w:cs="Times New Roman"/>
                <w:b/>
                <w:bCs/>
                <w:i/>
                <w:iCs/>
                <w:color w:val="000000"/>
                <w:kern w:val="0"/>
                <w:sz w:val="20"/>
                <w:szCs w:val="20"/>
              </w:rPr>
              <w:t>high-certainty evidence showing benefits</w:t>
            </w:r>
            <w:r w:rsidRPr="00143209">
              <w:rPr>
                <w:rFonts w:ascii="Times New Roman" w:eastAsia="宋体" w:hAnsi="Times New Roman" w:cs="Times New Roman"/>
                <w:b/>
                <w:bCs/>
                <w:color w:val="000000"/>
                <w:kern w:val="0"/>
                <w:sz w:val="20"/>
                <w:szCs w:val="20"/>
              </w:rPr>
              <w:t>)</w:t>
            </w:r>
          </w:p>
        </w:tc>
        <w:tc>
          <w:tcPr>
            <w:tcW w:w="984" w:type="pct"/>
            <w:tcBorders>
              <w:top w:val="nil"/>
              <w:left w:val="nil"/>
              <w:bottom w:val="nil"/>
              <w:right w:val="nil"/>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937" w:type="pct"/>
            <w:tcBorders>
              <w:top w:val="nil"/>
              <w:left w:val="nil"/>
              <w:bottom w:val="nil"/>
              <w:right w:val="nil"/>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1093" w:type="pct"/>
            <w:tcBorders>
              <w:top w:val="nil"/>
              <w:left w:val="nil"/>
              <w:bottom w:val="nil"/>
              <w:right w:val="nil"/>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1097" w:type="pct"/>
            <w:tcBorders>
              <w:top w:val="nil"/>
              <w:left w:val="nil"/>
              <w:bottom w:val="nil"/>
              <w:right w:val="single" w:sz="4" w:space="0" w:color="auto"/>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r>
      <w:tr w:rsidR="009F25C1" w:rsidRPr="00143209" w:rsidTr="00303CCA">
        <w:trPr>
          <w:trHeight w:val="400"/>
        </w:trPr>
        <w:tc>
          <w:tcPr>
            <w:tcW w:w="889" w:type="pct"/>
            <w:vMerge w:val="restart"/>
            <w:tcBorders>
              <w:top w:val="nil"/>
              <w:left w:val="single" w:sz="4" w:space="0" w:color="auto"/>
              <w:bottom w:val="nil"/>
              <w:right w:val="nil"/>
            </w:tcBorders>
            <w:shd w:val="clear" w:color="000000" w:fill="DCE6F1"/>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 xml:space="preserve">Possibly effective interventions </w:t>
            </w:r>
            <w:r w:rsidRPr="00143209">
              <w:rPr>
                <w:rFonts w:ascii="Times New Roman" w:eastAsia="宋体" w:hAnsi="Times New Roman" w:cs="Times New Roman"/>
                <w:b/>
                <w:bCs/>
                <w:color w:val="000000"/>
                <w:kern w:val="0"/>
                <w:sz w:val="20"/>
                <w:szCs w:val="20"/>
              </w:rPr>
              <w:br/>
              <w:t>(</w:t>
            </w:r>
            <w:r w:rsidRPr="00143209">
              <w:rPr>
                <w:rFonts w:ascii="Times New Roman" w:eastAsia="宋体" w:hAnsi="Times New Roman" w:cs="Times New Roman"/>
                <w:b/>
                <w:bCs/>
                <w:i/>
                <w:iCs/>
                <w:color w:val="000000"/>
                <w:kern w:val="0"/>
                <w:sz w:val="20"/>
                <w:szCs w:val="20"/>
              </w:rPr>
              <w:t>moderate-certainty evidence showing benefits</w:t>
            </w:r>
            <w:r w:rsidRPr="00143209">
              <w:rPr>
                <w:rFonts w:ascii="Times New Roman" w:eastAsia="宋体" w:hAnsi="Times New Roman" w:cs="Times New Roman"/>
                <w:b/>
                <w:bCs/>
                <w:color w:val="000000"/>
                <w:kern w:val="0"/>
                <w:sz w:val="20"/>
                <w:szCs w:val="20"/>
              </w:rPr>
              <w:t>)</w:t>
            </w: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1. Probiotics (A combination of </w:t>
            </w:r>
            <w:proofErr w:type="spellStart"/>
            <w:r w:rsidRPr="00143209">
              <w:rPr>
                <w:rFonts w:ascii="Times New Roman" w:eastAsia="宋体" w:hAnsi="Times New Roman" w:cs="Times New Roman"/>
                <w:color w:val="000000"/>
                <w:kern w:val="0"/>
                <w:sz w:val="20"/>
                <w:szCs w:val="20"/>
              </w:rPr>
              <w:t>secies</w:t>
            </w:r>
            <w:proofErr w:type="spellEnd"/>
            <w:r w:rsidRPr="00143209">
              <w:rPr>
                <w:rFonts w:ascii="Times New Roman" w:eastAsia="宋体" w:hAnsi="Times New Roman" w:cs="Times New Roman"/>
                <w:color w:val="000000"/>
                <w:kern w:val="0"/>
                <w:sz w:val="20"/>
                <w:szCs w:val="20"/>
              </w:rPr>
              <w:t>)</w:t>
            </w:r>
          </w:p>
        </w:tc>
        <w:tc>
          <w:tcPr>
            <w:tcW w:w="937" w:type="pct"/>
            <w:vMerge w:val="restart"/>
            <w:tcBorders>
              <w:top w:val="nil"/>
              <w:left w:val="nil"/>
              <w:bottom w:val="nil"/>
              <w:right w:val="nil"/>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1093"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1. Probiotics (A combination of </w:t>
            </w:r>
            <w:proofErr w:type="spellStart"/>
            <w:r w:rsidRPr="00143209">
              <w:rPr>
                <w:rFonts w:ascii="Times New Roman" w:eastAsia="宋体" w:hAnsi="Times New Roman" w:cs="Times New Roman"/>
                <w:color w:val="000000"/>
                <w:kern w:val="0"/>
                <w:sz w:val="20"/>
                <w:szCs w:val="20"/>
              </w:rPr>
              <w:t>secies</w:t>
            </w:r>
            <w:proofErr w:type="spellEnd"/>
            <w:r w:rsidRPr="00143209">
              <w:rPr>
                <w:rFonts w:ascii="Times New Roman" w:eastAsia="宋体" w:hAnsi="Times New Roman" w:cs="Times New Roman"/>
                <w:color w:val="000000"/>
                <w:kern w:val="0"/>
                <w:sz w:val="20"/>
                <w:szCs w:val="20"/>
              </w:rPr>
              <w:t>)</w:t>
            </w:r>
          </w:p>
        </w:tc>
        <w:tc>
          <w:tcPr>
            <w:tcW w:w="1097" w:type="pct"/>
            <w:vMerge w:val="restart"/>
            <w:tcBorders>
              <w:top w:val="nil"/>
              <w:left w:val="nil"/>
              <w:bottom w:val="nil"/>
              <w:right w:val="single" w:sz="4" w:space="0" w:color="auto"/>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r>
      <w:tr w:rsidR="009F25C1" w:rsidRPr="00143209" w:rsidTr="00303CCA">
        <w:trPr>
          <w:trHeight w:val="37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2. Antenatal corticosteroids for accelerating fetal lung maturation</w:t>
            </w:r>
          </w:p>
        </w:tc>
        <w:tc>
          <w:tcPr>
            <w:tcW w:w="937"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3"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2. Probiotics (Any)</w:t>
            </w: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303CCA">
        <w:trPr>
          <w:trHeight w:val="35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3. Probiotics (Any) </w:t>
            </w:r>
          </w:p>
        </w:tc>
        <w:tc>
          <w:tcPr>
            <w:tcW w:w="937"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3"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303CCA">
        <w:trPr>
          <w:trHeight w:val="41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4. Ibuprofen vs. indomethacin for the treatment of PDA</w:t>
            </w:r>
          </w:p>
        </w:tc>
        <w:tc>
          <w:tcPr>
            <w:tcW w:w="937"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3"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9F25C1">
        <w:trPr>
          <w:trHeight w:val="1155"/>
        </w:trPr>
        <w:tc>
          <w:tcPr>
            <w:tcW w:w="889" w:type="pct"/>
            <w:tcBorders>
              <w:top w:val="nil"/>
              <w:left w:val="single" w:sz="4" w:space="0" w:color="auto"/>
              <w:bottom w:val="nil"/>
              <w:right w:val="nil"/>
            </w:tcBorders>
            <w:shd w:val="clear" w:color="auto" w:fill="auto"/>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 xml:space="preserve">Ineffective interventions </w:t>
            </w:r>
            <w:r w:rsidRPr="00143209">
              <w:rPr>
                <w:rFonts w:ascii="Times New Roman" w:eastAsia="宋体" w:hAnsi="Times New Roman" w:cs="Times New Roman"/>
                <w:b/>
                <w:bCs/>
                <w:color w:val="000000"/>
                <w:kern w:val="0"/>
                <w:sz w:val="20"/>
                <w:szCs w:val="20"/>
              </w:rPr>
              <w:br/>
              <w:t>(</w:t>
            </w:r>
            <w:r w:rsidRPr="00143209">
              <w:rPr>
                <w:rFonts w:ascii="Times New Roman" w:eastAsia="宋体" w:hAnsi="Times New Roman" w:cs="Times New Roman"/>
                <w:b/>
                <w:bCs/>
                <w:i/>
                <w:iCs/>
                <w:color w:val="000000"/>
                <w:kern w:val="0"/>
                <w:sz w:val="20"/>
                <w:szCs w:val="20"/>
              </w:rPr>
              <w:t>high-certainty evidence with lack of benefit</w:t>
            </w:r>
            <w:r w:rsidRPr="00143209">
              <w:rPr>
                <w:rFonts w:ascii="Times New Roman" w:eastAsia="宋体" w:hAnsi="Times New Roman" w:cs="Times New Roman"/>
                <w:b/>
                <w:bCs/>
                <w:color w:val="000000"/>
                <w:kern w:val="0"/>
                <w:sz w:val="20"/>
                <w:szCs w:val="20"/>
              </w:rPr>
              <w:t>)</w:t>
            </w:r>
          </w:p>
        </w:tc>
        <w:tc>
          <w:tcPr>
            <w:tcW w:w="984" w:type="pct"/>
            <w:tcBorders>
              <w:top w:val="nil"/>
              <w:left w:val="nil"/>
              <w:bottom w:val="nil"/>
              <w:right w:val="nil"/>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937" w:type="pct"/>
            <w:tcBorders>
              <w:top w:val="nil"/>
              <w:left w:val="nil"/>
              <w:bottom w:val="nil"/>
              <w:right w:val="nil"/>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1093" w:type="pct"/>
            <w:tcBorders>
              <w:top w:val="nil"/>
              <w:left w:val="nil"/>
              <w:bottom w:val="nil"/>
              <w:right w:val="nil"/>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1097" w:type="pct"/>
            <w:tcBorders>
              <w:top w:val="nil"/>
              <w:left w:val="nil"/>
              <w:bottom w:val="nil"/>
              <w:right w:val="single" w:sz="4" w:space="0" w:color="auto"/>
            </w:tcBorders>
            <w:shd w:val="clear" w:color="auto" w:fill="auto"/>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r>
      <w:tr w:rsidR="009F25C1" w:rsidRPr="00143209" w:rsidTr="00303CCA">
        <w:trPr>
          <w:trHeight w:val="410"/>
        </w:trPr>
        <w:tc>
          <w:tcPr>
            <w:tcW w:w="889" w:type="pct"/>
            <w:vMerge w:val="restart"/>
            <w:tcBorders>
              <w:top w:val="nil"/>
              <w:left w:val="single" w:sz="4" w:space="0" w:color="auto"/>
              <w:bottom w:val="nil"/>
              <w:right w:val="nil"/>
            </w:tcBorders>
            <w:shd w:val="clear" w:color="000000" w:fill="DCE6F1"/>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Probably ineffective interventions</w:t>
            </w:r>
            <w:r w:rsidRPr="00143209">
              <w:rPr>
                <w:rFonts w:ascii="Times New Roman" w:eastAsia="宋体" w:hAnsi="Times New Roman" w:cs="Times New Roman"/>
                <w:b/>
                <w:bCs/>
                <w:color w:val="000000"/>
                <w:kern w:val="0"/>
                <w:sz w:val="20"/>
                <w:szCs w:val="20"/>
              </w:rPr>
              <w:br/>
            </w:r>
            <w:r w:rsidRPr="00143209">
              <w:rPr>
                <w:rFonts w:ascii="Times New Roman" w:eastAsia="宋体" w:hAnsi="Times New Roman" w:cs="Times New Roman"/>
                <w:b/>
                <w:bCs/>
                <w:i/>
                <w:iCs/>
                <w:color w:val="000000"/>
                <w:kern w:val="0"/>
                <w:sz w:val="20"/>
                <w:szCs w:val="20"/>
              </w:rPr>
              <w:t>(moderate-certainty evidence with lack of benefit)</w:t>
            </w: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 xml:space="preserve">A. Harm effect </w:t>
            </w:r>
          </w:p>
        </w:tc>
        <w:tc>
          <w:tcPr>
            <w:tcW w:w="937"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 xml:space="preserve">A. Harm effect </w:t>
            </w:r>
          </w:p>
        </w:tc>
        <w:tc>
          <w:tcPr>
            <w:tcW w:w="1093" w:type="pct"/>
            <w:vMerge w:val="restart"/>
            <w:tcBorders>
              <w:top w:val="nil"/>
              <w:left w:val="nil"/>
              <w:bottom w:val="nil"/>
              <w:right w:val="nil"/>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1097" w:type="pct"/>
            <w:vMerge w:val="restart"/>
            <w:tcBorders>
              <w:top w:val="nil"/>
              <w:left w:val="nil"/>
              <w:bottom w:val="nil"/>
              <w:right w:val="single" w:sz="4" w:space="0" w:color="auto"/>
            </w:tcBorders>
            <w:shd w:val="clear" w:color="000000" w:fill="DCE6F1"/>
            <w:vAlign w:val="center"/>
            <w:hideMark/>
          </w:tcPr>
          <w:p w:rsidR="009F25C1" w:rsidRPr="00143209" w:rsidRDefault="009F25C1" w:rsidP="00303CCA">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r>
      <w:tr w:rsidR="009F25C1" w:rsidRPr="00143209" w:rsidTr="00303CCA">
        <w:trPr>
          <w:trHeight w:val="38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937"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Lower (85%-89%) vs. higher (91%-95%) oxygen saturation target levels</w:t>
            </w:r>
          </w:p>
        </w:tc>
        <w:tc>
          <w:tcPr>
            <w:tcW w:w="1093"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303CCA">
        <w:trPr>
          <w:trHeight w:val="37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B. Lack of effectiveness</w:t>
            </w:r>
          </w:p>
        </w:tc>
        <w:tc>
          <w:tcPr>
            <w:tcW w:w="937"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t>B. Lack of effectiveness</w:t>
            </w:r>
          </w:p>
        </w:tc>
        <w:tc>
          <w:tcPr>
            <w:tcW w:w="1093"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303CCA">
        <w:trPr>
          <w:trHeight w:val="40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1. Early (&lt; 8 days) postnatal corticosteroids for preventing chronic lung disease </w:t>
            </w:r>
          </w:p>
        </w:tc>
        <w:tc>
          <w:tcPr>
            <w:tcW w:w="937"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None</w:t>
            </w:r>
          </w:p>
        </w:tc>
        <w:tc>
          <w:tcPr>
            <w:tcW w:w="1093"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303CCA">
        <w:trPr>
          <w:trHeight w:val="40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2. Early erythropoietin for preventing red blood cell transfusion </w:t>
            </w:r>
          </w:p>
        </w:tc>
        <w:tc>
          <w:tcPr>
            <w:tcW w:w="937"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tc>
        <w:tc>
          <w:tcPr>
            <w:tcW w:w="1093"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303CCA">
        <w:trPr>
          <w:trHeight w:val="400"/>
        </w:trPr>
        <w:tc>
          <w:tcPr>
            <w:tcW w:w="889" w:type="pct"/>
            <w:vMerge/>
            <w:tcBorders>
              <w:top w:val="nil"/>
              <w:left w:val="single" w:sz="4" w:space="0" w:color="auto"/>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p>
        </w:tc>
        <w:tc>
          <w:tcPr>
            <w:tcW w:w="984"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3. Prophylactic intravenous indomethacin </w:t>
            </w:r>
          </w:p>
        </w:tc>
        <w:tc>
          <w:tcPr>
            <w:tcW w:w="937" w:type="pct"/>
            <w:tcBorders>
              <w:top w:val="nil"/>
              <w:left w:val="nil"/>
              <w:bottom w:val="nil"/>
              <w:right w:val="nil"/>
            </w:tcBorders>
            <w:shd w:val="clear" w:color="000000" w:fill="DCE6F1"/>
            <w:hideMark/>
          </w:tcPr>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tc>
        <w:tc>
          <w:tcPr>
            <w:tcW w:w="1093" w:type="pct"/>
            <w:vMerge/>
            <w:tcBorders>
              <w:top w:val="nil"/>
              <w:left w:val="nil"/>
              <w:bottom w:val="nil"/>
              <w:right w:val="nil"/>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c>
          <w:tcPr>
            <w:tcW w:w="1097" w:type="pct"/>
            <w:vMerge/>
            <w:tcBorders>
              <w:top w:val="nil"/>
              <w:left w:val="nil"/>
              <w:bottom w:val="nil"/>
              <w:right w:val="single" w:sz="4" w:space="0" w:color="auto"/>
            </w:tcBorders>
            <w:vAlign w:val="center"/>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p>
        </w:tc>
      </w:tr>
      <w:tr w:rsidR="009F25C1" w:rsidRPr="00143209" w:rsidTr="009F25C1">
        <w:trPr>
          <w:trHeight w:val="10072"/>
        </w:trPr>
        <w:tc>
          <w:tcPr>
            <w:tcW w:w="889" w:type="pct"/>
            <w:tcBorders>
              <w:top w:val="nil"/>
              <w:left w:val="single" w:sz="4" w:space="0" w:color="auto"/>
              <w:bottom w:val="single" w:sz="4" w:space="0" w:color="000000"/>
              <w:right w:val="nil"/>
            </w:tcBorders>
            <w:shd w:val="clear" w:color="auto" w:fill="auto"/>
            <w:vAlign w:val="center"/>
            <w:hideMark/>
          </w:tcPr>
          <w:p w:rsidR="009F25C1" w:rsidRPr="00143209" w:rsidRDefault="009F25C1" w:rsidP="00303CCA">
            <w:pPr>
              <w:widowControl/>
              <w:spacing w:line="240" w:lineRule="atLeast"/>
              <w:jc w:val="left"/>
              <w:rPr>
                <w:rFonts w:ascii="Times New Roman" w:eastAsia="宋体" w:hAnsi="Times New Roman" w:cs="Times New Roman"/>
                <w:b/>
                <w:bCs/>
                <w:color w:val="000000"/>
                <w:kern w:val="0"/>
                <w:sz w:val="20"/>
                <w:szCs w:val="20"/>
              </w:rPr>
            </w:pPr>
            <w:r w:rsidRPr="00143209">
              <w:rPr>
                <w:rFonts w:ascii="Times New Roman" w:eastAsia="宋体" w:hAnsi="Times New Roman" w:cs="Times New Roman"/>
                <w:b/>
                <w:bCs/>
                <w:color w:val="000000"/>
                <w:kern w:val="0"/>
                <w:sz w:val="20"/>
                <w:szCs w:val="20"/>
              </w:rPr>
              <w:lastRenderedPageBreak/>
              <w:t xml:space="preserve">No conclusions possible </w:t>
            </w:r>
            <w:r w:rsidRPr="00143209">
              <w:rPr>
                <w:rFonts w:ascii="Times New Roman" w:eastAsia="宋体" w:hAnsi="Times New Roman" w:cs="Times New Roman"/>
                <w:b/>
                <w:bCs/>
                <w:color w:val="000000"/>
                <w:kern w:val="0"/>
                <w:sz w:val="20"/>
                <w:szCs w:val="20"/>
              </w:rPr>
              <w:br/>
            </w:r>
            <w:r w:rsidRPr="00143209">
              <w:rPr>
                <w:rFonts w:ascii="Times New Roman" w:eastAsia="宋体" w:hAnsi="Times New Roman" w:cs="Times New Roman"/>
                <w:b/>
                <w:bCs/>
                <w:i/>
                <w:iCs/>
                <w:color w:val="000000"/>
                <w:kern w:val="0"/>
                <w:sz w:val="20"/>
                <w:szCs w:val="20"/>
              </w:rPr>
              <w:t>(low- or very low-certainty evidence)</w:t>
            </w:r>
          </w:p>
        </w:tc>
        <w:tc>
          <w:tcPr>
            <w:tcW w:w="984" w:type="pct"/>
            <w:tcBorders>
              <w:top w:val="nil"/>
              <w:left w:val="nil"/>
              <w:bottom w:val="single" w:sz="4" w:space="0" w:color="000000"/>
              <w:right w:val="nil"/>
            </w:tcBorders>
            <w:shd w:val="clear" w:color="auto" w:fill="auto"/>
            <w:vAlign w:val="center"/>
            <w:hideMark/>
          </w:tcPr>
          <w:p w:rsidR="009F25C1" w:rsidRPr="00143209" w:rsidRDefault="009F25C1" w:rsidP="002308E4">
            <w:pPr>
              <w:widowControl/>
              <w:spacing w:line="240" w:lineRule="atLeast"/>
              <w:jc w:val="center"/>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See </w:t>
            </w:r>
            <w:proofErr w:type="spellStart"/>
            <w:r w:rsidR="007A2D07">
              <w:rPr>
                <w:rFonts w:ascii="Times New Roman" w:eastAsia="宋体" w:hAnsi="Times New Roman" w:cs="Times New Roman" w:hint="eastAsia"/>
                <w:color w:val="000000"/>
                <w:kern w:val="0"/>
                <w:sz w:val="20"/>
                <w:szCs w:val="20"/>
              </w:rPr>
              <w:t>eF</w:t>
            </w:r>
            <w:r w:rsidRPr="00143209">
              <w:rPr>
                <w:rFonts w:ascii="Times New Roman" w:eastAsia="宋体" w:hAnsi="Times New Roman" w:cs="Times New Roman"/>
                <w:color w:val="000000"/>
                <w:kern w:val="0"/>
                <w:sz w:val="20"/>
                <w:szCs w:val="20"/>
              </w:rPr>
              <w:t>igure</w:t>
            </w:r>
            <w:r w:rsidR="002308E4">
              <w:rPr>
                <w:rFonts w:ascii="Times New Roman" w:eastAsia="宋体" w:hAnsi="Times New Roman" w:cs="Times New Roman" w:hint="eastAsia"/>
                <w:color w:val="000000"/>
                <w:kern w:val="0"/>
                <w:sz w:val="20"/>
                <w:szCs w:val="20"/>
              </w:rPr>
              <w:t>s</w:t>
            </w:r>
            <w:proofErr w:type="spellEnd"/>
            <w:r w:rsidRPr="00143209">
              <w:rPr>
                <w:rFonts w:ascii="Times New Roman" w:eastAsia="宋体" w:hAnsi="Times New Roman" w:cs="Times New Roman"/>
                <w:color w:val="000000"/>
                <w:kern w:val="0"/>
                <w:sz w:val="20"/>
                <w:szCs w:val="20"/>
              </w:rPr>
              <w:t xml:space="preserve"> 2</w:t>
            </w:r>
            <w:r w:rsidR="002308E4">
              <w:rPr>
                <w:rFonts w:ascii="Times New Roman" w:eastAsia="宋体" w:hAnsi="Times New Roman" w:cs="Times New Roman" w:hint="eastAsia"/>
                <w:color w:val="000000"/>
                <w:kern w:val="0"/>
                <w:sz w:val="20"/>
                <w:szCs w:val="20"/>
              </w:rPr>
              <w:t>-</w:t>
            </w:r>
            <w:r w:rsidRPr="00143209">
              <w:rPr>
                <w:rFonts w:ascii="Times New Roman" w:eastAsia="宋体" w:hAnsi="Times New Roman" w:cs="Times New Roman"/>
                <w:color w:val="000000"/>
                <w:kern w:val="0"/>
                <w:sz w:val="20"/>
                <w:szCs w:val="20"/>
              </w:rPr>
              <w:t>3</w:t>
            </w:r>
          </w:p>
        </w:tc>
        <w:tc>
          <w:tcPr>
            <w:tcW w:w="937" w:type="pct"/>
            <w:tcBorders>
              <w:top w:val="nil"/>
              <w:left w:val="nil"/>
              <w:right w:val="nil"/>
            </w:tcBorders>
            <w:shd w:val="clear" w:color="auto" w:fill="auto"/>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1. Arginine supplementation </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2. Donor-banked milk vs. Formula </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3. Probiotics (Any) </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4. Anti-staphylococcal immunoglobulins to prevent staphylococcal infection </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5. N-acetylcysteine supplementation in parenterally fed neonates </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6. Exclusive human milk vs. Exclusive preterm formula </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7. Unpasteurized vs. pasteurized human milk</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8. Oral immunoglobulin</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9. Higher vs. Lower dose human milk </w:t>
            </w:r>
          </w:p>
          <w:p w:rsidR="009F25C1" w:rsidRPr="00143209" w:rsidRDefault="009F25C1" w:rsidP="00303CCA">
            <w:pPr>
              <w:spacing w:line="240" w:lineRule="atLeast"/>
              <w:jc w:val="left"/>
              <w:rPr>
                <w:rFonts w:ascii="Times New Roman" w:eastAsia="宋体" w:hAnsi="Times New Roman" w:cs="Times New Roman"/>
                <w:color w:val="000000"/>
                <w:kern w:val="0"/>
                <w:sz w:val="20"/>
                <w:szCs w:val="20"/>
              </w:rPr>
            </w:pPr>
            <w:r w:rsidRPr="00143209">
              <w:rPr>
                <w:rFonts w:ascii="宋体" w:eastAsia="宋体" w:hAnsi="宋体" w:cs="宋体" w:hint="eastAsia"/>
                <w:color w:val="000000"/>
                <w:kern w:val="0"/>
                <w:sz w:val="20"/>
                <w:szCs w:val="20"/>
              </w:rPr>
              <w:t xml:space="preserve">　</w:t>
            </w:r>
          </w:p>
        </w:tc>
        <w:tc>
          <w:tcPr>
            <w:tcW w:w="1093" w:type="pct"/>
            <w:tcBorders>
              <w:top w:val="nil"/>
              <w:left w:val="nil"/>
              <w:right w:val="nil"/>
            </w:tcBorders>
            <w:shd w:val="clear" w:color="auto" w:fill="auto"/>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bookmarkStart w:id="1" w:name="RANGE!D14"/>
            <w:r w:rsidRPr="00143209">
              <w:rPr>
                <w:rFonts w:ascii="Times New Roman" w:eastAsia="宋体" w:hAnsi="Times New Roman" w:cs="Times New Roman"/>
                <w:color w:val="000000"/>
                <w:kern w:val="0"/>
                <w:sz w:val="20"/>
                <w:szCs w:val="20"/>
              </w:rPr>
              <w:t>1. Probiotics (Lactobacillus)</w:t>
            </w:r>
          </w:p>
          <w:bookmarkEnd w:id="1"/>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2. Arginine supplementation</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3. Antibiotics for preterm rupture of membranes (Antibiotic vs. placebo)</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4. Probiotics (Bifidobacterium)</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5. Lactoferrin plus probiotics vs. placebo</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6. Early trophic feeding vs. enteral fasting</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7. Enteral antibiotics</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8. Antibiotics for preterm rupture of membranes (Antibiotics vs.no placebo)</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9. Probiotics (Saccharomyces </w:t>
            </w:r>
            <w:proofErr w:type="spellStart"/>
            <w:r w:rsidRPr="00143209">
              <w:rPr>
                <w:rFonts w:ascii="Times New Roman" w:eastAsia="宋体" w:hAnsi="Times New Roman" w:cs="Times New Roman"/>
                <w:color w:val="000000"/>
                <w:kern w:val="0"/>
                <w:sz w:val="20"/>
                <w:szCs w:val="20"/>
              </w:rPr>
              <w:t>boulardii</w:t>
            </w:r>
            <w:proofErr w:type="spellEnd"/>
            <w:r w:rsidRPr="00143209">
              <w:rPr>
                <w:rFonts w:ascii="Times New Roman" w:eastAsia="宋体" w:hAnsi="Times New Roman" w:cs="Times New Roman"/>
                <w:color w:val="000000"/>
                <w:kern w:val="0"/>
                <w:sz w:val="20"/>
                <w:szCs w:val="20"/>
              </w:rPr>
              <w:t>)</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10. Omega-3 long-chain polyunsaturated fatty acids</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11. Colostrum</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12. Prophylactic surgical ligation of PDA</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13. Lactoferrin vs. Placebo</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14. Slow (up to 24 ml/kg/d) vs. faster rates of advancement of enteral feed volumes</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15. Delayed (</w:t>
            </w:r>
            <w:r w:rsidRPr="00143209">
              <w:rPr>
                <w:rFonts w:ascii="宋体" w:eastAsia="宋体" w:hAnsi="宋体" w:cs="Times New Roman" w:hint="eastAsia"/>
                <w:color w:val="000000"/>
                <w:kern w:val="0"/>
                <w:sz w:val="20"/>
                <w:szCs w:val="20"/>
              </w:rPr>
              <w:t>≥</w:t>
            </w:r>
            <w:r w:rsidRPr="00143209">
              <w:rPr>
                <w:rFonts w:ascii="Times New Roman" w:eastAsia="宋体" w:hAnsi="Times New Roman" w:cs="Times New Roman"/>
                <w:color w:val="000000"/>
                <w:kern w:val="0"/>
                <w:sz w:val="20"/>
                <w:szCs w:val="20"/>
              </w:rPr>
              <w:t>4d) vs. early introduction of progressive enteral feeding (24 ml/kg/day)</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16. Red blood cell transfusions (Liberal vs. restrictive transfusion)</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17. Glycerin enemas and suppositories</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18. </w:t>
            </w:r>
            <w:proofErr w:type="spellStart"/>
            <w:r w:rsidRPr="00143209">
              <w:rPr>
                <w:rFonts w:ascii="Times New Roman" w:eastAsia="宋体" w:hAnsi="Times New Roman" w:cs="Times New Roman"/>
                <w:color w:val="000000"/>
                <w:kern w:val="0"/>
                <w:sz w:val="20"/>
                <w:szCs w:val="20"/>
              </w:rPr>
              <w:t>Dobutamine</w:t>
            </w:r>
            <w:proofErr w:type="spellEnd"/>
            <w:r w:rsidRPr="00143209">
              <w:rPr>
                <w:rFonts w:ascii="Times New Roman" w:eastAsia="宋体" w:hAnsi="Times New Roman" w:cs="Times New Roman"/>
                <w:color w:val="000000"/>
                <w:kern w:val="0"/>
                <w:sz w:val="20"/>
                <w:szCs w:val="20"/>
              </w:rPr>
              <w:t xml:space="preserve"> vs. dopamine</w:t>
            </w:r>
          </w:p>
          <w:p w:rsidR="009F25C1" w:rsidRPr="00143209" w:rsidRDefault="009F25C1" w:rsidP="00303CCA">
            <w:pPr>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19. Adjunctive antibiotic treatment in preterm labor</w:t>
            </w:r>
          </w:p>
        </w:tc>
        <w:tc>
          <w:tcPr>
            <w:tcW w:w="1097" w:type="pct"/>
            <w:tcBorders>
              <w:top w:val="nil"/>
              <w:left w:val="nil"/>
              <w:right w:val="single" w:sz="4" w:space="0" w:color="auto"/>
            </w:tcBorders>
            <w:shd w:val="clear" w:color="auto" w:fill="auto"/>
            <w:hideMark/>
          </w:tcPr>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1. Arginine supplementation</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 xml:space="preserve">2. Probiotics (Any) </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3. Enteral antibiotics (Aminoglycoside)</w:t>
            </w:r>
          </w:p>
          <w:p w:rsidR="009F25C1" w:rsidRPr="00143209" w:rsidRDefault="009F25C1" w:rsidP="00303CCA">
            <w:pPr>
              <w:widowControl/>
              <w:spacing w:line="240" w:lineRule="atLeast"/>
              <w:jc w:val="left"/>
              <w:rPr>
                <w:rFonts w:ascii="Times New Roman" w:eastAsia="宋体" w:hAnsi="Times New Roman" w:cs="Times New Roman"/>
                <w:color w:val="000000"/>
                <w:kern w:val="0"/>
                <w:sz w:val="20"/>
                <w:szCs w:val="20"/>
              </w:rPr>
            </w:pPr>
            <w:r w:rsidRPr="00143209">
              <w:rPr>
                <w:rFonts w:ascii="Times New Roman" w:eastAsia="宋体" w:hAnsi="Times New Roman" w:cs="Times New Roman"/>
                <w:color w:val="000000"/>
                <w:kern w:val="0"/>
                <w:sz w:val="20"/>
                <w:szCs w:val="20"/>
              </w:rPr>
              <w:t>4. Oral immunoglobulin</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widowControl/>
              <w:spacing w:line="240" w:lineRule="atLeast"/>
              <w:jc w:val="left"/>
              <w:rPr>
                <w:rFonts w:ascii="宋体" w:eastAsia="宋体" w:hAnsi="宋体" w:cs="宋体"/>
                <w:color w:val="000000"/>
                <w:kern w:val="0"/>
                <w:sz w:val="20"/>
                <w:szCs w:val="20"/>
              </w:rPr>
            </w:pPr>
            <w:r w:rsidRPr="00143209">
              <w:rPr>
                <w:rFonts w:ascii="宋体" w:eastAsia="宋体" w:hAnsi="宋体" w:cs="宋体" w:hint="eastAsia"/>
                <w:color w:val="000000"/>
                <w:kern w:val="0"/>
                <w:sz w:val="20"/>
                <w:szCs w:val="20"/>
              </w:rPr>
              <w:t xml:space="preserve">　</w:t>
            </w:r>
          </w:p>
          <w:p w:rsidR="009F25C1" w:rsidRPr="00143209" w:rsidRDefault="009F25C1" w:rsidP="00303CCA">
            <w:pPr>
              <w:spacing w:line="240" w:lineRule="atLeast"/>
              <w:jc w:val="left"/>
              <w:rPr>
                <w:rFonts w:ascii="Times New Roman" w:eastAsia="宋体" w:hAnsi="Times New Roman" w:cs="Times New Roman"/>
                <w:color w:val="000000"/>
                <w:kern w:val="0"/>
                <w:sz w:val="20"/>
                <w:szCs w:val="20"/>
              </w:rPr>
            </w:pPr>
            <w:r w:rsidRPr="00143209">
              <w:rPr>
                <w:rFonts w:ascii="宋体" w:eastAsia="宋体" w:hAnsi="宋体" w:cs="宋体" w:hint="eastAsia"/>
                <w:color w:val="000000"/>
                <w:kern w:val="0"/>
                <w:sz w:val="20"/>
                <w:szCs w:val="20"/>
              </w:rPr>
              <w:t xml:space="preserve">　</w:t>
            </w:r>
          </w:p>
        </w:tc>
      </w:tr>
    </w:tbl>
    <w:p w:rsidR="009F25C1" w:rsidRDefault="009F25C1" w:rsidP="009F25C1">
      <w:pPr>
        <w:widowControl/>
        <w:jc w:val="left"/>
        <w:rPr>
          <w:rFonts w:ascii="Times New Roman" w:hAnsi="Times New Roman" w:cs="Times New Roman"/>
        </w:rPr>
        <w:sectPr w:rsidR="009F25C1" w:rsidSect="009F25C1">
          <w:pgSz w:w="16838" w:h="11906" w:orient="landscape"/>
          <w:pgMar w:top="720" w:right="720" w:bottom="720" w:left="720" w:header="851" w:footer="992" w:gutter="0"/>
          <w:cols w:space="425"/>
          <w:docGrid w:type="lines" w:linePitch="312"/>
        </w:sectPr>
      </w:pPr>
    </w:p>
    <w:p w:rsidR="00D95F87" w:rsidRPr="003908E7" w:rsidRDefault="00D95F87" w:rsidP="0007046C">
      <w:pPr>
        <w:widowControl/>
        <w:jc w:val="left"/>
        <w:rPr>
          <w:rFonts w:ascii="Times New Roman" w:hAnsi="Times New Roman" w:cs="Times New Roman"/>
          <w:b/>
          <w:sz w:val="24"/>
          <w:szCs w:val="24"/>
        </w:rPr>
      </w:pPr>
      <w:r w:rsidRPr="003908E7">
        <w:rPr>
          <w:rFonts w:ascii="Times New Roman" w:hAnsi="Times New Roman" w:cs="Times New Roman"/>
          <w:b/>
          <w:sz w:val="24"/>
          <w:szCs w:val="24"/>
        </w:rPr>
        <w:lastRenderedPageBreak/>
        <w:t>Reference</w:t>
      </w:r>
      <w:r w:rsidR="00AA0681">
        <w:rPr>
          <w:rFonts w:ascii="Times New Roman" w:hAnsi="Times New Roman" w:cs="Times New Roman"/>
          <w:b/>
          <w:sz w:val="24"/>
          <w:szCs w:val="24"/>
        </w:rPr>
        <w:t>s to included reviews</w:t>
      </w:r>
    </w:p>
    <w:p w:rsidR="00461AAC" w:rsidRPr="00461AAC" w:rsidRDefault="00D95F87" w:rsidP="00461AAC">
      <w:pPr>
        <w:pStyle w:val="EndNoteBibliography"/>
      </w:pPr>
      <w:r w:rsidRPr="003908E7">
        <w:rPr>
          <w:sz w:val="18"/>
          <w:szCs w:val="18"/>
        </w:rPr>
        <w:fldChar w:fldCharType="begin"/>
      </w:r>
      <w:r w:rsidRPr="003908E7">
        <w:rPr>
          <w:sz w:val="18"/>
          <w:szCs w:val="18"/>
        </w:rPr>
        <w:instrText xml:space="preserve"> ADDIN EN.REFLIST </w:instrText>
      </w:r>
      <w:r w:rsidRPr="003908E7">
        <w:rPr>
          <w:sz w:val="18"/>
          <w:szCs w:val="18"/>
        </w:rPr>
        <w:fldChar w:fldCharType="separate"/>
      </w:r>
      <w:r w:rsidR="00461AAC" w:rsidRPr="00461AAC">
        <w:t>1</w:t>
      </w:r>
      <w:r w:rsidR="00461AAC" w:rsidRPr="00461AAC">
        <w:tab/>
        <w:t>Roberts D, Brown J, Medley N, Dalziel SR: Antenatal corticosteroids for accelerating fetal lung maturation for women at risk of preterm birth. The Cochrane database of systematic reviews 2017Mar 21;3CD004454.</w:t>
      </w:r>
    </w:p>
    <w:p w:rsidR="00461AAC" w:rsidRPr="00461AAC" w:rsidRDefault="00461AAC" w:rsidP="00461AAC">
      <w:pPr>
        <w:pStyle w:val="EndNoteBibliography"/>
      </w:pPr>
      <w:r w:rsidRPr="00461AAC">
        <w:t>2</w:t>
      </w:r>
      <w:r w:rsidRPr="00461AAC">
        <w:tab/>
        <w:t>Flenady V, Reinebrant HE, Liley HG, Tambimuttu EG, Papatsonis DN: Oxytocin receptor antagonists for inhibiting preterm labour. The Cochrane database of systematic reviews 2014Jun 6;(6):Cd004452.</w:t>
      </w:r>
    </w:p>
    <w:p w:rsidR="00461AAC" w:rsidRPr="00461AAC" w:rsidRDefault="00461AAC" w:rsidP="00461AAC">
      <w:pPr>
        <w:pStyle w:val="EndNoteBibliography"/>
      </w:pPr>
      <w:r w:rsidRPr="00461AAC">
        <w:t>3</w:t>
      </w:r>
      <w:r w:rsidRPr="00461AAC">
        <w:tab/>
        <w:t>Flenady V, Wojcieszek AM, Papatsonis DNM, Stock OM, Murray L, Jardine LA, et al.: Calcium channel blockers for inhibiting preterm labour and birth. Cochrane Database of Systematic Reviews 20142014(6):</w:t>
      </w:r>
    </w:p>
    <w:p w:rsidR="00461AAC" w:rsidRPr="00461AAC" w:rsidRDefault="00461AAC" w:rsidP="00461AAC">
      <w:pPr>
        <w:pStyle w:val="EndNoteBibliography"/>
      </w:pPr>
      <w:r w:rsidRPr="00461AAC">
        <w:t>4</w:t>
      </w:r>
      <w:r w:rsidRPr="00461AAC">
        <w:tab/>
        <w:t>Dodd JM, Jones L, Flenady V, Crowther CA: Prenatal administration of progesterone for preventing preterm birth in women considered to be at risk of preterm birth. Cochrane Database of Systematic Reviews 20132013(7):</w:t>
      </w:r>
    </w:p>
    <w:p w:rsidR="00461AAC" w:rsidRPr="00461AAC" w:rsidRDefault="00461AAC" w:rsidP="00461AAC">
      <w:pPr>
        <w:pStyle w:val="EndNoteBibliography"/>
      </w:pPr>
      <w:r w:rsidRPr="00461AAC">
        <w:t>5</w:t>
      </w:r>
      <w:r w:rsidRPr="00461AAC">
        <w:tab/>
        <w:t>Bond Diana M, Middleton P, Levett Kate M, van der Ham David P, Crowther Caroline A, Buchanan Sarah L, et al.: Planned early birth versus expectant management for women with preterm prelabour rupture of membranes prior to 37 weeks' gestation for improving pregnancy outcome. Cochrane Database of Systematic Reviews. DOI: 10.1002/14651858.CD004735.pub4.</w:t>
      </w:r>
    </w:p>
    <w:p w:rsidR="00461AAC" w:rsidRPr="00461AAC" w:rsidRDefault="00461AAC" w:rsidP="00461AAC">
      <w:pPr>
        <w:pStyle w:val="EndNoteBibliography"/>
      </w:pPr>
      <w:r w:rsidRPr="00461AAC">
        <w:t>6</w:t>
      </w:r>
      <w:r w:rsidRPr="00461AAC">
        <w:tab/>
        <w:t>Watson J, McGuire W: Transpyloric versus gastric tube feeding for preterm infants. The Cochrane database of systematic reviews 2013Feb 28;(2):CD003487.</w:t>
      </w:r>
    </w:p>
    <w:p w:rsidR="00461AAC" w:rsidRPr="00461AAC" w:rsidRDefault="00461AAC" w:rsidP="00461AAC">
      <w:pPr>
        <w:pStyle w:val="EndNoteBibliography"/>
      </w:pPr>
      <w:r w:rsidRPr="00461AAC">
        <w:t>7</w:t>
      </w:r>
      <w:r w:rsidRPr="00461AAC">
        <w:tab/>
        <w:t>Kenyon S, Boulvain M, Neilson JP: Antibiotics for preterm rupture of membranes. The Cochrane database of systematic reviews 2013Dec 2;(12):CD001058.</w:t>
      </w:r>
    </w:p>
    <w:p w:rsidR="00461AAC" w:rsidRPr="00461AAC" w:rsidRDefault="00461AAC" w:rsidP="00461AAC">
      <w:pPr>
        <w:pStyle w:val="EndNoteBibliography"/>
      </w:pPr>
      <w:r w:rsidRPr="00461AAC">
        <w:t>8</w:t>
      </w:r>
      <w:r w:rsidRPr="00461AAC">
        <w:tab/>
        <w:t>Sadeghirad B, Morgan RL, Zeraatkar D, Zea AM, Couban R, Johnston BC, et al.: Human and Bovine Colostrum for Prevention of Necrotizing Enterocolitis: A Meta-analysis. Pediatrics 2018Jul 10;142(2):e20180767.</w:t>
      </w:r>
    </w:p>
    <w:p w:rsidR="00461AAC" w:rsidRPr="00461AAC" w:rsidRDefault="00461AAC" w:rsidP="00461AAC">
      <w:pPr>
        <w:pStyle w:val="EndNoteBibliography"/>
      </w:pPr>
      <w:r w:rsidRPr="00461AAC">
        <w:t>9</w:t>
      </w:r>
      <w:r w:rsidRPr="00461AAC">
        <w:tab/>
        <w:t>Oddie SJ, Young L, McGuire W: Slow advancement of enteral feed volumes to prevent necrotising enterocolitis in very low birth weight infants. The Cochrane database of systematic reviews 2017Aug 30;8CD001241.</w:t>
      </w:r>
    </w:p>
    <w:p w:rsidR="00461AAC" w:rsidRPr="00461AAC" w:rsidRDefault="00461AAC" w:rsidP="00461AAC">
      <w:pPr>
        <w:pStyle w:val="EndNoteBibliography"/>
      </w:pPr>
      <w:r w:rsidRPr="00461AAC">
        <w:t>10</w:t>
      </w:r>
      <w:r w:rsidRPr="00461AAC">
        <w:tab/>
        <w:t>Zhang P, Lavoie PM, Lacaze-Masmonteil T, Rhainds M, Marc I: Omega-3 long-chain polyunsaturated fatty acids for extremely preterm infants: A systematic review. Pediatrics 2014134(1):120-134.</w:t>
      </w:r>
    </w:p>
    <w:p w:rsidR="00461AAC" w:rsidRPr="00461AAC" w:rsidRDefault="00461AAC" w:rsidP="00461AAC">
      <w:pPr>
        <w:pStyle w:val="EndNoteBibliography"/>
      </w:pPr>
      <w:r w:rsidRPr="00461AAC">
        <w:t>11</w:t>
      </w:r>
      <w:r w:rsidRPr="00461AAC">
        <w:tab/>
        <w:t>Stock SJ, Bricker L, Norman JE, West HM: Immediate versus deferred delivery of the preterm baby with suspected fetal compromise for improving outcomes. The Cochrane database of systematic reviews 2016Jul 12;7CD008968.</w:t>
      </w:r>
    </w:p>
    <w:p w:rsidR="00461AAC" w:rsidRPr="00461AAC" w:rsidRDefault="00461AAC" w:rsidP="00461AAC">
      <w:pPr>
        <w:pStyle w:val="EndNoteBibliography"/>
      </w:pPr>
      <w:r w:rsidRPr="00461AAC">
        <w:t>12</w:t>
      </w:r>
      <w:r w:rsidRPr="00461AAC">
        <w:tab/>
        <w:t>Saccone G, Berghella V: Omega-3 long chain polyunsaturated fatty acids to prevent preterm birth: a systematic review and meta-analysis. Obstetrics and gynecology 2015Mar;125(3):663-672.</w:t>
      </w:r>
    </w:p>
    <w:p w:rsidR="00461AAC" w:rsidRPr="00461AAC" w:rsidRDefault="00461AAC" w:rsidP="00461AAC">
      <w:pPr>
        <w:pStyle w:val="EndNoteBibliography"/>
      </w:pPr>
      <w:r w:rsidRPr="00461AAC">
        <w:t>13</w:t>
      </w:r>
      <w:r w:rsidRPr="00461AAC">
        <w:tab/>
        <w:t>Bond DM, Gordon A, Hyett J, de Vries B, Carberry AE, Morris J: Planned early delivery versus expectant management of the term suspected compromised baby for improving outcomes. Cochrane Database of Systematic Reviews 20152015(11):</w:t>
      </w:r>
    </w:p>
    <w:p w:rsidR="00461AAC" w:rsidRPr="00461AAC" w:rsidRDefault="00461AAC" w:rsidP="00461AAC">
      <w:pPr>
        <w:pStyle w:val="EndNoteBibliography"/>
      </w:pPr>
      <w:r w:rsidRPr="00461AAC">
        <w:t>14</w:t>
      </w:r>
      <w:r w:rsidRPr="00461AAC">
        <w:tab/>
        <w:t>Neilson JP, West HM, Dowswell T: Betamimetics for inhibiting preterm labour. The Cochrane database of systematic reviews 2014Feb 5;(2):CD004352.</w:t>
      </w:r>
    </w:p>
    <w:p w:rsidR="00461AAC" w:rsidRPr="00461AAC" w:rsidRDefault="00461AAC" w:rsidP="00461AAC">
      <w:pPr>
        <w:pStyle w:val="EndNoteBibliography"/>
      </w:pPr>
      <w:r w:rsidRPr="00461AAC">
        <w:t>15</w:t>
      </w:r>
      <w:r w:rsidRPr="00461AAC">
        <w:tab/>
        <w:t>Flenady V, Hawley G, Stock Owen M, Kenyon S, Badawi N: Prophylactic antibiotics for inhibiting preterm labour with intact membranes. Cochrane Database of Systematic Reviews. DOI: 10.1002/14651858.CD000246.pub2.</w:t>
      </w:r>
    </w:p>
    <w:p w:rsidR="00461AAC" w:rsidRPr="00461AAC" w:rsidRDefault="00461AAC" w:rsidP="00461AAC">
      <w:pPr>
        <w:pStyle w:val="EndNoteBibliography"/>
      </w:pPr>
      <w:r w:rsidRPr="00461AAC">
        <w:t>16</w:t>
      </w:r>
      <w:r w:rsidRPr="00461AAC">
        <w:tab/>
        <w:t>Woudstra DM, Chandra S, Hofmeyr GJ, Dowswell T: Corticosteroids for HELLP (hemolysis, elevated liver enzymes, low platelets) syndrome in pregnancy. The Cochrane database of systematic reviews 2010Sep 8;(9):Cd008148.</w:t>
      </w:r>
    </w:p>
    <w:p w:rsidR="00461AAC" w:rsidRPr="00461AAC" w:rsidRDefault="00461AAC" w:rsidP="00461AAC">
      <w:pPr>
        <w:pStyle w:val="EndNoteBibliography"/>
      </w:pPr>
      <w:r w:rsidRPr="00461AAC">
        <w:t>17</w:t>
      </w:r>
      <w:r w:rsidRPr="00461AAC">
        <w:tab/>
        <w:t>Lemyre B, Davis PG, De Paoli AG, Kirpalani H: Nasal intermittent positive pressure ventilation (NIPPV) versus nasal continuous positive airway pressure (NCPAP) for preterm neonates after extubation. Cochrane Database of Systematic Reviews 20172017(2):</w:t>
      </w:r>
    </w:p>
    <w:p w:rsidR="00461AAC" w:rsidRPr="00461AAC" w:rsidRDefault="00461AAC" w:rsidP="00461AAC">
      <w:pPr>
        <w:pStyle w:val="EndNoteBibliography"/>
      </w:pPr>
      <w:r w:rsidRPr="00461AAC">
        <w:t>18</w:t>
      </w:r>
      <w:r w:rsidRPr="00461AAC">
        <w:tab/>
        <w:t>Hyttel-Sorensen S, Greisen G, Als-Nielsen B, Gluud C: Cerebral near-infrared spectroscopy monitoring for prevention of brain injury in very preterm infants. The Cochrane database of systematic reviews 2017Sep 4;9CD011506.</w:t>
      </w:r>
    </w:p>
    <w:p w:rsidR="00461AAC" w:rsidRPr="00461AAC" w:rsidRDefault="00461AAC" w:rsidP="00461AAC">
      <w:pPr>
        <w:pStyle w:val="EndNoteBibliography"/>
      </w:pPr>
      <w:r w:rsidRPr="00461AAC">
        <w:t>19</w:t>
      </w:r>
      <w:r w:rsidRPr="00461AAC">
        <w:tab/>
        <w:t>Doyle LW, Cheong JL, Ehrenkranz RA, Halliday HL: Late (&gt; 7 days) systemic postnatal corticosteroids for prevention of bronchopulmonary dysplasia in preterm infants. Cochrane Database of Systematic Reviews 20172017(10):</w:t>
      </w:r>
    </w:p>
    <w:p w:rsidR="00461AAC" w:rsidRPr="00461AAC" w:rsidRDefault="00461AAC" w:rsidP="00461AAC">
      <w:pPr>
        <w:pStyle w:val="EndNoteBibliography"/>
      </w:pPr>
      <w:r w:rsidRPr="00461AAC">
        <w:t>20</w:t>
      </w:r>
      <w:r w:rsidRPr="00461AAC">
        <w:tab/>
        <w:t>Moe-Byrne T, Brown JV, McGuire W: Glutamine supplementation to prevent morbidity and mortality in preterm infants. The Cochrane database of systematic reviews 2016Jan 12;(1):CD001457.</w:t>
      </w:r>
    </w:p>
    <w:p w:rsidR="00461AAC" w:rsidRPr="00461AAC" w:rsidRDefault="00461AAC" w:rsidP="00461AAC">
      <w:pPr>
        <w:pStyle w:val="EndNoteBibliography"/>
      </w:pPr>
      <w:r w:rsidRPr="00461AAC">
        <w:t>21</w:t>
      </w:r>
      <w:r w:rsidRPr="00461AAC">
        <w:tab/>
        <w:t>Shah Sachin S, Ohlsson A, Halliday Henry L, Shah Vibhuti S: Inhaled versus systemic corticosteroids for the treatment of bronchopulmonary dysplasia in ventilated very low birth weight preterm infants. Cochrane Database of Systematic Reviews. DOI: 10.1002/14651858.CD002057.pub4.</w:t>
      </w:r>
    </w:p>
    <w:p w:rsidR="00461AAC" w:rsidRPr="00461AAC" w:rsidRDefault="00461AAC" w:rsidP="00461AAC">
      <w:pPr>
        <w:pStyle w:val="EndNoteBibliography"/>
      </w:pPr>
      <w:r w:rsidRPr="00461AAC">
        <w:t>22</w:t>
      </w:r>
      <w:r w:rsidRPr="00461AAC">
        <w:tab/>
        <w:t>Oei JL, Vento M, Rabi Y, Wright I, Finer N, Rich W, et al.: Higher or lower oxygen for delivery room resuscitation of preterm infants below 28 completed weeks gestation: a meta-analysis. Archives of disease in childhood Fetal and neonatal edition 2017Jan;102(1):F24-F30.</w:t>
      </w:r>
    </w:p>
    <w:p w:rsidR="00461AAC" w:rsidRPr="00461AAC" w:rsidRDefault="00461AAC" w:rsidP="00461AAC">
      <w:pPr>
        <w:pStyle w:val="EndNoteBibliography"/>
      </w:pPr>
      <w:r w:rsidRPr="00461AAC">
        <w:lastRenderedPageBreak/>
        <w:t>23</w:t>
      </w:r>
      <w:r w:rsidRPr="00461AAC">
        <w:tab/>
        <w:t>Osborn DA, Schindler T, Jones LJ, Sinn JKH, Bolisetty S: Higher versus lower amino acid intake in parenteral nutrition for newborn infants. Cochrane Database of Systematic Reviews 20182018(3):</w:t>
      </w:r>
    </w:p>
    <w:p w:rsidR="00461AAC" w:rsidRPr="00461AAC" w:rsidRDefault="00461AAC" w:rsidP="00461AAC">
      <w:pPr>
        <w:pStyle w:val="EndNoteBibliography"/>
      </w:pPr>
      <w:r w:rsidRPr="00461AAC">
        <w:t>24</w:t>
      </w:r>
      <w:r w:rsidRPr="00461AAC">
        <w:tab/>
        <w:t>Ohlsson A, Aher SM: Early erythropoietin for preventing red blood cell transfusion in preterm and/or low birth weight infants. The Cochrane database of systematic reviews 2014Apr 26;(4):CD004863.</w:t>
      </w:r>
    </w:p>
    <w:p w:rsidR="00461AAC" w:rsidRPr="00461AAC" w:rsidRDefault="00461AAC" w:rsidP="00461AAC">
      <w:pPr>
        <w:pStyle w:val="EndNoteBibliography"/>
      </w:pPr>
      <w:r w:rsidRPr="00461AAC">
        <w:t>25</w:t>
      </w:r>
      <w:r w:rsidRPr="00461AAC">
        <w:tab/>
        <w:t>Doyle LW, Ehrenkranz RA, Halliday HL: Early (&lt; 8 days) postnatal corticosteroids for preventing chronic lung disease in preterm infants. The Cochrane database of systematic reviews 2014May 13;(5):CD001146.</w:t>
      </w:r>
    </w:p>
    <w:p w:rsidR="00461AAC" w:rsidRPr="00461AAC" w:rsidRDefault="00461AAC" w:rsidP="00461AAC">
      <w:pPr>
        <w:pStyle w:val="EndNoteBibliography"/>
      </w:pPr>
      <w:r w:rsidRPr="00461AAC">
        <w:t>26</w:t>
      </w:r>
      <w:r w:rsidRPr="00461AAC">
        <w:tab/>
        <w:t>Aher SM, Ohlsson A: Late erythropoietin for preventing red blood cell transfusion in preterm and/or low birth weight infants. The Cochrane database of systematic reviews 2014Apr 23;(4):CD004868.</w:t>
      </w:r>
    </w:p>
    <w:p w:rsidR="00461AAC" w:rsidRPr="00461AAC" w:rsidRDefault="00461AAC" w:rsidP="00461AAC">
      <w:pPr>
        <w:pStyle w:val="EndNoteBibliography"/>
      </w:pPr>
      <w:r w:rsidRPr="00461AAC">
        <w:t>27</w:t>
      </w:r>
      <w:r w:rsidRPr="00461AAC">
        <w:tab/>
        <w:t>Ohlsson A, Lacy Janet B: Intravenous immunoglobulin for preventing infection in preterm and/or low birth weight infants. Cochrane Database of Systematic Reviews. DOI: 10.1002/14651858.CD000361.pub3.</w:t>
      </w:r>
    </w:p>
    <w:p w:rsidR="00461AAC" w:rsidRPr="00461AAC" w:rsidRDefault="00461AAC" w:rsidP="00461AAC">
      <w:pPr>
        <w:pStyle w:val="EndNoteBibliography"/>
      </w:pPr>
      <w:r w:rsidRPr="00461AAC">
        <w:t>28</w:t>
      </w:r>
      <w:r w:rsidRPr="00461AAC">
        <w:tab/>
        <w:t>Osborn DA, Hunt RW: Postnatal thyroid hormones for respiratory distress syndrome in preterm infants. The Cochrane database of systematic reviews 2007Jan 24;(1):CD005946.</w:t>
      </w:r>
    </w:p>
    <w:p w:rsidR="00461AAC" w:rsidRPr="00461AAC" w:rsidRDefault="00461AAC" w:rsidP="00461AAC">
      <w:pPr>
        <w:pStyle w:val="EndNoteBibliography"/>
      </w:pPr>
      <w:r w:rsidRPr="00461AAC">
        <w:t>29</w:t>
      </w:r>
      <w:r w:rsidRPr="00461AAC">
        <w:tab/>
        <w:t>Ohlsson A, Walia R, Shah Sachin S: Ibuprofen for the treatment of patent ductus arteriosus in preterm or low birth weight (or both) infants. Cochrane Database of Systematic Reviews. DOI: 10.1002/14651858.CD003481.pub6.</w:t>
      </w:r>
    </w:p>
    <w:p w:rsidR="00461AAC" w:rsidRPr="00461AAC" w:rsidRDefault="00461AAC" w:rsidP="00461AAC">
      <w:pPr>
        <w:pStyle w:val="EndNoteBibliography"/>
      </w:pPr>
      <w:r w:rsidRPr="00461AAC">
        <w:t>30</w:t>
      </w:r>
      <w:r w:rsidRPr="00461AAC">
        <w:tab/>
        <w:t>Sawh SC, Deshpande S, Jansen S, Reynaert CJ, Jones PM: Prevention of necrotizing enterocolitis with probiotics: A systematic review and meta-analysis. PeerJ 20162016(10):</w:t>
      </w:r>
    </w:p>
    <w:p w:rsidR="00461AAC" w:rsidRPr="00461AAC" w:rsidRDefault="00461AAC" w:rsidP="00461AAC">
      <w:pPr>
        <w:pStyle w:val="EndNoteBibliography"/>
      </w:pPr>
      <w:r w:rsidRPr="00461AAC">
        <w:t>31</w:t>
      </w:r>
      <w:r w:rsidRPr="00461AAC">
        <w:tab/>
        <w:t>Shah PS, Shah VS, Kelly LE: Arginine supplementation for prevention of necrotising enterocolitis in preterm infants. Cochrane Database of Systematic Reviews 20172017(4):</w:t>
      </w:r>
    </w:p>
    <w:p w:rsidR="00461AAC" w:rsidRPr="00461AAC" w:rsidRDefault="00461AAC" w:rsidP="00461AAC">
      <w:pPr>
        <w:pStyle w:val="EndNoteBibliography"/>
      </w:pPr>
      <w:r w:rsidRPr="00461AAC">
        <w:t>32</w:t>
      </w:r>
      <w:r w:rsidRPr="00461AAC">
        <w:tab/>
        <w:t>Pammi M, Suresh G: Enteral lactoferrin supplementation for prevention of sepsis and necrotizing enterocolitis in preterm infants. Cochrane Database of Systematic Reviews. DOI: 10.1002/14651858.CD007137.pub5.</w:t>
      </w:r>
    </w:p>
    <w:p w:rsidR="00461AAC" w:rsidRPr="00461AAC" w:rsidRDefault="00461AAC" w:rsidP="00461AAC">
      <w:pPr>
        <w:pStyle w:val="EndNoteBibliography"/>
      </w:pPr>
      <w:r w:rsidRPr="00461AAC">
        <w:t>33</w:t>
      </w:r>
      <w:r w:rsidRPr="00461AAC">
        <w:tab/>
        <w:t>Bury RG, Tudehope D: Enteral antibiotics for preventing necrotizing enterocolitis in low birthweight or preterm infants. Cochrane database of systematic reviews (Online) 2001(1):CD000405.</w:t>
      </w:r>
    </w:p>
    <w:p w:rsidR="00461AAC" w:rsidRPr="00461AAC" w:rsidRDefault="00461AAC" w:rsidP="00461AAC">
      <w:pPr>
        <w:pStyle w:val="EndNoteBibliography"/>
      </w:pPr>
      <w:r w:rsidRPr="00461AAC">
        <w:t>34</w:t>
      </w:r>
      <w:r w:rsidRPr="00461AAC">
        <w:tab/>
        <w:t>Churchill D, Duley L: Interventionist versus expectant care for severe pre-eclampsia before term. The Cochrane database of systematic reviews 2002(3):CD003106.</w:t>
      </w:r>
    </w:p>
    <w:p w:rsidR="00461AAC" w:rsidRPr="00461AAC" w:rsidRDefault="00461AAC" w:rsidP="00461AAC">
      <w:pPr>
        <w:pStyle w:val="EndNoteBibliography"/>
      </w:pPr>
      <w:r w:rsidRPr="00461AAC">
        <w:t>35</w:t>
      </w:r>
      <w:r w:rsidRPr="00461AAC">
        <w:tab/>
        <w:t>Quigley M, Embleton Nicholas D, McGuire W: Formula versus donor breast milk for feeding preterm or low birth weight infants. Cochrane Database of Systematic Reviews. DOI: 10.1002/14651858.CD002971.pub4.</w:t>
      </w:r>
    </w:p>
    <w:p w:rsidR="00461AAC" w:rsidRPr="00461AAC" w:rsidRDefault="00461AAC" w:rsidP="00461AAC">
      <w:pPr>
        <w:pStyle w:val="EndNoteBibliography"/>
      </w:pPr>
      <w:r w:rsidRPr="00461AAC">
        <w:t>36</w:t>
      </w:r>
      <w:r w:rsidRPr="00461AAC">
        <w:tab/>
        <w:t>Morgan J, Young L, McGuire W: Delayed introduction of progressive enteral feeds to prevent necrotising enterocolitis in very low birth weight infants. The Cochrane database of systematic reviews 2014(12):CD001970.</w:t>
      </w:r>
    </w:p>
    <w:p w:rsidR="00461AAC" w:rsidRPr="00461AAC" w:rsidRDefault="00461AAC" w:rsidP="00461AAC">
      <w:pPr>
        <w:pStyle w:val="EndNoteBibliography"/>
      </w:pPr>
      <w:r w:rsidRPr="00461AAC">
        <w:t>37</w:t>
      </w:r>
      <w:r w:rsidRPr="00461AAC">
        <w:tab/>
        <w:t>Morgan J, Bombell S, McGuire W: Early trophic feeding versus enteral fasting for very preterm or very low birth weight infants. The Cochrane database of systematic reviews 2013Mar 28;(3):CD000504.</w:t>
      </w:r>
    </w:p>
    <w:p w:rsidR="00461AAC" w:rsidRPr="00461AAC" w:rsidRDefault="00461AAC" w:rsidP="00461AAC">
      <w:pPr>
        <w:pStyle w:val="EndNoteBibliography"/>
      </w:pPr>
      <w:r w:rsidRPr="00461AAC">
        <w:t>38</w:t>
      </w:r>
      <w:r w:rsidRPr="00461AAC">
        <w:tab/>
        <w:t>Foster JP, Seth R, Cole MJ: Oral immunoglobulin for preventing necrotizing enterocolitis in preterm and low birth weight neonates. The Cochrane database of systematic reviews 2016Apr 4;4CD001816.</w:t>
      </w:r>
    </w:p>
    <w:p w:rsidR="00461AAC" w:rsidRPr="00461AAC" w:rsidRDefault="00461AAC" w:rsidP="00461AAC">
      <w:pPr>
        <w:pStyle w:val="EndNoteBibliography"/>
      </w:pPr>
      <w:r w:rsidRPr="00461AAC">
        <w:t>39</w:t>
      </w:r>
      <w:r w:rsidRPr="00461AAC">
        <w:tab/>
        <w:t>Premji SS, Chessell L: Continuous nasogastric milk feeding versus intermittent bolus milk feeding for premature infants less than 1500 grams. The Cochrane database of systematic reviews 2011Nov 9;(11):CD001819.</w:t>
      </w:r>
    </w:p>
    <w:p w:rsidR="00461AAC" w:rsidRPr="00461AAC" w:rsidRDefault="00461AAC" w:rsidP="00461AAC">
      <w:pPr>
        <w:pStyle w:val="EndNoteBibliography"/>
      </w:pPr>
      <w:r w:rsidRPr="00461AAC">
        <w:t>40</w:t>
      </w:r>
      <w:r w:rsidRPr="00461AAC">
        <w:tab/>
        <w:t>Livingston MH, Shawyer AC, Rosenbaum PL, Williams C, Jones SA, Walton JM: Glycerin enemas and suppositories in premature infants: a meta-analysis. Pediatrics 2015Jun;135(6):1093-1106.</w:t>
      </w:r>
    </w:p>
    <w:p w:rsidR="00461AAC" w:rsidRPr="00461AAC" w:rsidRDefault="00461AAC" w:rsidP="00461AAC">
      <w:pPr>
        <w:pStyle w:val="EndNoteBibliography"/>
      </w:pPr>
      <w:r w:rsidRPr="00461AAC">
        <w:t>41</w:t>
      </w:r>
      <w:r w:rsidRPr="00461AAC">
        <w:tab/>
        <w:t>Osborn DA, Paradisis M, Evans N: The effect of inotropes on morbidity and mortality in preterm infants with low systemic or organ blood flow. The Cochrane database of systematic reviews 2007Jan 24;(1):CD005090.</w:t>
      </w:r>
    </w:p>
    <w:p w:rsidR="00461AAC" w:rsidRPr="00461AAC" w:rsidRDefault="00461AAC" w:rsidP="00461AAC">
      <w:pPr>
        <w:pStyle w:val="EndNoteBibliography"/>
      </w:pPr>
      <w:r w:rsidRPr="00461AAC">
        <w:t>42</w:t>
      </w:r>
      <w:r w:rsidRPr="00461AAC">
        <w:tab/>
        <w:t>van Vliet E, Dijkema GH, Schuit E, Heida KY, Roos C, van der Post J, et al.: Nifedipine maintenance tocolysis and perinatal outcome: an individual participant data meta-analysis. BJOG : an international journal of obstetrics and gynaecology 2016Oct;123(11):1753-1760.</w:t>
      </w:r>
    </w:p>
    <w:p w:rsidR="00461AAC" w:rsidRPr="00461AAC" w:rsidRDefault="00461AAC" w:rsidP="00461AAC">
      <w:pPr>
        <w:pStyle w:val="EndNoteBibliography"/>
      </w:pPr>
      <w:r w:rsidRPr="00461AAC">
        <w:t>43</w:t>
      </w:r>
      <w:r w:rsidRPr="00461AAC">
        <w:tab/>
        <w:t>Saccone G, Suhag A, Berghella V: 17-alpha-hydroxyprogesterone caproate for maintenance tocolysis: a systematic review and metaanalysis of randomized trials. American Journal of Obstetrics and Gynecology 2015213(1):16-22.</w:t>
      </w:r>
    </w:p>
    <w:p w:rsidR="00461AAC" w:rsidRPr="00461AAC" w:rsidRDefault="00461AAC" w:rsidP="00461AAC">
      <w:pPr>
        <w:pStyle w:val="EndNoteBibliography"/>
      </w:pPr>
      <w:r w:rsidRPr="00461AAC">
        <w:t>44</w:t>
      </w:r>
      <w:r w:rsidRPr="00461AAC">
        <w:tab/>
        <w:t>Deshmukh M, Balasubramanian H, Patole S: Meconium evacuation for facilitating feed tolerance in preterm neonates: A systematic review and meta-analysis. Neonatology 2016110(1):55-65.</w:t>
      </w:r>
    </w:p>
    <w:p w:rsidR="00461AAC" w:rsidRPr="00461AAC" w:rsidRDefault="00461AAC" w:rsidP="00461AAC">
      <w:pPr>
        <w:pStyle w:val="EndNoteBibliography"/>
      </w:pPr>
      <w:r w:rsidRPr="00461AAC">
        <w:t>45</w:t>
      </w:r>
      <w:r w:rsidRPr="00461AAC">
        <w:tab/>
        <w:t>Brown Jennifer VE, Embleton Nicholas D, Harding Jane E, McGuire W: Multi-nutrient fortification of human milk for preterm infants. Cochrane Database of Systematic Reviews. DOI: 10.1002/14651858.CD000343.pub3.</w:t>
      </w:r>
    </w:p>
    <w:p w:rsidR="00461AAC" w:rsidRPr="00461AAC" w:rsidRDefault="00461AAC" w:rsidP="00461AAC">
      <w:pPr>
        <w:pStyle w:val="EndNoteBibliography"/>
      </w:pPr>
      <w:r w:rsidRPr="00461AAC">
        <w:t>46</w:t>
      </w:r>
      <w:r w:rsidRPr="00461AAC">
        <w:tab/>
        <w:t>Kapoor V, Glover R, Malviya Manoj N: Alternative lipid emulsions versus pure soy oil based lipid emulsions for parenterally fed preterm infants. Cochrane Database of Systematic Reviews. DOI: 10.1002/14651858.CD009172.pub2.</w:t>
      </w:r>
    </w:p>
    <w:p w:rsidR="00461AAC" w:rsidRPr="00461AAC" w:rsidRDefault="00461AAC" w:rsidP="00461AAC">
      <w:pPr>
        <w:pStyle w:val="EndNoteBibliography"/>
      </w:pPr>
      <w:r w:rsidRPr="00461AAC">
        <w:lastRenderedPageBreak/>
        <w:t>47</w:t>
      </w:r>
      <w:r w:rsidRPr="00461AAC">
        <w:tab/>
        <w:t>Foster JP, Richards R, Showell MG, Jones LJ: Intravenous in-line filters for preventing morbidity and mortality in neonates. The Cochrane database of systematic reviews 2015Aug 6;(8):CD005248.</w:t>
      </w:r>
    </w:p>
    <w:p w:rsidR="00461AAC" w:rsidRPr="00461AAC" w:rsidRDefault="00461AAC" w:rsidP="00461AAC">
      <w:pPr>
        <w:pStyle w:val="EndNoteBibliography"/>
      </w:pPr>
      <w:r w:rsidRPr="00461AAC">
        <w:t>48</w:t>
      </w:r>
      <w:r w:rsidRPr="00461AAC">
        <w:tab/>
        <w:t>Fenton TR, Premji SS, Al-Wassia H, Sauve RS: Higher versus lower protein intake in formula-fed low birth weight infants. Cochrane Database of Systematic Reviews 20142014(4):</w:t>
      </w:r>
    </w:p>
    <w:p w:rsidR="00461AAC" w:rsidRPr="00461AAC" w:rsidRDefault="00461AAC" w:rsidP="00461AAC">
      <w:pPr>
        <w:pStyle w:val="EndNoteBibliography"/>
      </w:pPr>
      <w:r w:rsidRPr="00461AAC">
        <w:t>49</w:t>
      </w:r>
      <w:r w:rsidRPr="00461AAC">
        <w:tab/>
        <w:t>Ng G, Ohlsson A: Cromolyn sodium for the prevention of chronic lung disease in preterm infants. The Cochrane database of systematic reviews 2017Jan 23;1CD003059.</w:t>
      </w:r>
    </w:p>
    <w:p w:rsidR="00461AAC" w:rsidRPr="00461AAC" w:rsidRDefault="00461AAC" w:rsidP="00461AAC">
      <w:pPr>
        <w:pStyle w:val="EndNoteBibliography"/>
      </w:pPr>
      <w:r w:rsidRPr="00461AAC">
        <w:t>50</w:t>
      </w:r>
      <w:r w:rsidRPr="00461AAC">
        <w:tab/>
        <w:t>Ng DHC, Klassen J, Embleton ND, McGuire W: Protein hydrolysate versus standard formula for preterm infants. The Cochrane database of systematic reviews 2017Oct 2;10Cd012412.</w:t>
      </w:r>
    </w:p>
    <w:p w:rsidR="00461AAC" w:rsidRPr="00461AAC" w:rsidRDefault="00461AAC" w:rsidP="00461AAC">
      <w:pPr>
        <w:pStyle w:val="EndNoteBibliography"/>
      </w:pPr>
      <w:r w:rsidRPr="00461AAC">
        <w:t>51</w:t>
      </w:r>
      <w:r w:rsidRPr="00461AAC">
        <w:tab/>
        <w:t>Lui K, Jones Lisa J, Foster Jann P, Davis Peter G, Ching See K, Oei Ju L, et al.: Lower versus higher oxygen concentrations titrated to target oxygen saturations during resuscitation of preterm infants at birth. Cochrane Database of Systematic Reviews. DOI: 10.1002/14651858.CD010239.pub2.</w:t>
      </w:r>
    </w:p>
    <w:p w:rsidR="00461AAC" w:rsidRPr="00461AAC" w:rsidRDefault="00461AAC" w:rsidP="00461AAC">
      <w:pPr>
        <w:pStyle w:val="EndNoteBibliography"/>
      </w:pPr>
      <w:r w:rsidRPr="00461AAC">
        <w:t>52</w:t>
      </w:r>
      <w:r w:rsidRPr="00461AAC">
        <w:tab/>
        <w:t>Fogarty M, Osborn DA, Askie L, Seidler AL, Hunter K, Lui K, et al.: Delayed vs early umbilical cord clamping for preterm infants: a systematic review and meta-analysis. American journal of obstetrics and gynecology 2018Jan;218(1):1-18.</w:t>
      </w:r>
    </w:p>
    <w:p w:rsidR="00461AAC" w:rsidRPr="00461AAC" w:rsidRDefault="00461AAC" w:rsidP="00461AAC">
      <w:pPr>
        <w:pStyle w:val="EndNoteBibliography"/>
      </w:pPr>
      <w:r w:rsidRPr="00461AAC">
        <w:t>53</w:t>
      </w:r>
      <w:r w:rsidRPr="00461AAC">
        <w:tab/>
        <w:t>Amissah EA, Brown J, Harding JE: Protein supplementation of human milk for promoting growth in preterm infants. Cochrane Database of Systematic Reviews 20182018(6):</w:t>
      </w:r>
    </w:p>
    <w:p w:rsidR="00461AAC" w:rsidRPr="00461AAC" w:rsidRDefault="00461AAC" w:rsidP="00461AAC">
      <w:pPr>
        <w:pStyle w:val="EndNoteBibliography"/>
      </w:pPr>
      <w:r w:rsidRPr="00461AAC">
        <w:t>54</w:t>
      </w:r>
      <w:r w:rsidRPr="00461AAC">
        <w:tab/>
        <w:t>Tan-Dy CRY, Ohlsson A: Lactase treated feeds to promote growth and feeding tolerance in preterm infants. Cochrane Database of Systematic Reviews 20132013(3):</w:t>
      </w:r>
    </w:p>
    <w:p w:rsidR="00461AAC" w:rsidRPr="00461AAC" w:rsidRDefault="00461AAC" w:rsidP="00461AAC">
      <w:pPr>
        <w:pStyle w:val="EndNoteBibliography"/>
      </w:pPr>
      <w:r w:rsidRPr="00461AAC">
        <w:t>55</w:t>
      </w:r>
      <w:r w:rsidRPr="00461AAC">
        <w:tab/>
        <w:t>Malviya MN, Ohlsson A, Shah SS: Surgical versus medical treatment with cyclooxygenase inhibitors for symptomatic patent ductus arteriosus in preterm infants. The Cochrane database of systematic reviews 2013Mar 28;(3):CD003951.</w:t>
      </w:r>
    </w:p>
    <w:p w:rsidR="00461AAC" w:rsidRPr="00461AAC" w:rsidRDefault="00461AAC" w:rsidP="00461AAC">
      <w:pPr>
        <w:pStyle w:val="EndNoteBibliography"/>
      </w:pPr>
      <w:r w:rsidRPr="00461AAC">
        <w:t>56</w:t>
      </w:r>
      <w:r w:rsidRPr="00461AAC">
        <w:tab/>
        <w:t>Howlett A, Ohlsson A, Plakkal N: Inositol for respiratory distress syndrome in preterm infants. The Cochrane database of systematic reviews 2012Mar 14;(3):CD000366.</w:t>
      </w:r>
    </w:p>
    <w:p w:rsidR="00461AAC" w:rsidRPr="00461AAC" w:rsidRDefault="00461AAC" w:rsidP="00461AAC">
      <w:pPr>
        <w:pStyle w:val="EndNoteBibliography"/>
      </w:pPr>
      <w:r w:rsidRPr="00461AAC">
        <w:t>57</w:t>
      </w:r>
      <w:r w:rsidRPr="00461AAC">
        <w:tab/>
        <w:t>Bottino M, Cowett Richard M, Sinclair John C: Interventions for treatment of neonatal hyperglycemia in very low birth weight infants. Cochrane Database of Systematic Reviews. DOI: 10.1002/14651858.CD007453.pub3.</w:t>
      </w:r>
    </w:p>
    <w:p w:rsidR="00461AAC" w:rsidRPr="00461AAC" w:rsidRDefault="00461AAC" w:rsidP="00461AAC">
      <w:pPr>
        <w:pStyle w:val="EndNoteBibliography"/>
      </w:pPr>
      <w:r w:rsidRPr="00461AAC">
        <w:t>58</w:t>
      </w:r>
      <w:r w:rsidRPr="00461AAC">
        <w:tab/>
        <w:t>Abdel-Latif ME, Osborn DA: Intratracheal Clara cell secretory protein (CCSP) administration in preterm infants with or at risk of respiratory distress syndrome. The Cochrane database of systematic reviews 2011May 11;(5):CD008308.</w:t>
      </w:r>
    </w:p>
    <w:p w:rsidR="00461AAC" w:rsidRPr="00461AAC" w:rsidRDefault="00461AAC" w:rsidP="00461AAC">
      <w:pPr>
        <w:pStyle w:val="EndNoteBibliography"/>
      </w:pPr>
      <w:r w:rsidRPr="00461AAC">
        <w:t>59</w:t>
      </w:r>
      <w:r w:rsidRPr="00461AAC">
        <w:tab/>
        <w:t>Soll R, Özek E: Prophylactic protein free synthetic surfactant for preventing morbidity and mortality in preterm infants. Cochrane Database of Systematic Reviews. DOI: 10.1002/14651858.CD001079.pub2.</w:t>
      </w:r>
    </w:p>
    <w:p w:rsidR="00461AAC" w:rsidRPr="00461AAC" w:rsidRDefault="00461AAC" w:rsidP="00461AAC">
      <w:pPr>
        <w:pStyle w:val="EndNoteBibliography"/>
      </w:pPr>
      <w:r w:rsidRPr="00461AAC">
        <w:t>60</w:t>
      </w:r>
      <w:r w:rsidRPr="00461AAC">
        <w:tab/>
        <w:t>Shah PS, Kaufman DA: Antistaphylococcal immunoglobulins to prevent staphylococcal infection in very low birth weight infants. The Cochrane database of systematic reviews 2009Apr 15;(2):CD006449.</w:t>
      </w:r>
    </w:p>
    <w:p w:rsidR="00461AAC" w:rsidRPr="00461AAC" w:rsidRDefault="00461AAC" w:rsidP="00461AAC">
      <w:pPr>
        <w:pStyle w:val="EndNoteBibliography"/>
      </w:pPr>
      <w:r w:rsidRPr="00461AAC">
        <w:t>61</w:t>
      </w:r>
      <w:r w:rsidRPr="00461AAC">
        <w:tab/>
        <w:t>Ng E, Shah Vibhuti S: Erythromycin for the prevention and treatment of feeding intolerance in preterm infants. Cochrane Database of Systematic Reviews. DOI: 10.1002/14651858.CD001815.pub2.</w:t>
      </w:r>
    </w:p>
    <w:p w:rsidR="00461AAC" w:rsidRPr="00461AAC" w:rsidRDefault="00461AAC" w:rsidP="00461AAC">
      <w:pPr>
        <w:pStyle w:val="EndNoteBibliography"/>
      </w:pPr>
      <w:r w:rsidRPr="00461AAC">
        <w:t>62</w:t>
      </w:r>
      <w:r w:rsidRPr="00461AAC">
        <w:tab/>
        <w:t>Fowlie Peter W, Davis Peter G, McGuire W: Prophylactic intravenous indomethacin for preventing mortality and morbidity in preterm infants. Cochrane Database of Systematic Reviews. DOI: 10.1002/14651858.CD000174.pub2.</w:t>
      </w:r>
    </w:p>
    <w:p w:rsidR="00461AAC" w:rsidRPr="00461AAC" w:rsidRDefault="00461AAC" w:rsidP="00461AAC">
      <w:pPr>
        <w:pStyle w:val="EndNoteBibliography"/>
      </w:pPr>
      <w:r w:rsidRPr="00461AAC">
        <w:t>63</w:t>
      </w:r>
      <w:r w:rsidRPr="00461AAC">
        <w:tab/>
        <w:t>Osborn DA, Hunt RW: Postnatal thyroid hormones for preterm infants with transient hypothyroxinaemia. The Cochrane database of systematic reviews 2007Jan 24;(1):CD005945.</w:t>
      </w:r>
    </w:p>
    <w:p w:rsidR="00461AAC" w:rsidRPr="00461AAC" w:rsidRDefault="00461AAC" w:rsidP="00461AAC">
      <w:pPr>
        <w:pStyle w:val="EndNoteBibliography"/>
      </w:pPr>
      <w:r w:rsidRPr="00461AAC">
        <w:t>64</w:t>
      </w:r>
      <w:r w:rsidRPr="00461AAC">
        <w:tab/>
        <w:t>Soghier LM, Brion LP: Cysteine, cystine or N-acetylcysteine supplementation in parenterally fed neonates. The Cochrane database of systematic reviews 2006Oct 18;(4):CD004869.</w:t>
      </w:r>
    </w:p>
    <w:p w:rsidR="00461AAC" w:rsidRPr="00461AAC" w:rsidRDefault="00461AAC" w:rsidP="00461AAC">
      <w:pPr>
        <w:pStyle w:val="EndNoteBibliography"/>
      </w:pPr>
      <w:r w:rsidRPr="00461AAC">
        <w:t>65</w:t>
      </w:r>
      <w:r w:rsidRPr="00461AAC">
        <w:tab/>
        <w:t>Simmer K, Rao Shripada C: Early introduction of lipids to parenterally-fed preterm infants. Cochrane Database of Systematic Reviews. DOI: 10.1002/14651858.CD005256.</w:t>
      </w:r>
    </w:p>
    <w:p w:rsidR="00461AAC" w:rsidRPr="00461AAC" w:rsidRDefault="00461AAC" w:rsidP="00461AAC">
      <w:pPr>
        <w:pStyle w:val="EndNoteBibliography"/>
      </w:pPr>
      <w:r w:rsidRPr="00461AAC">
        <w:t>66</w:t>
      </w:r>
      <w:r w:rsidRPr="00461AAC">
        <w:tab/>
        <w:t>Kabra NS, Kumar M, Shah SS: Multiple versus single lumen umbilical venous catheters for newborn infants. The Cochrane database of systematic reviews 2005Jul 20;(3):CD004498.</w:t>
      </w:r>
    </w:p>
    <w:p w:rsidR="00461AAC" w:rsidRPr="00461AAC" w:rsidRDefault="00461AAC" w:rsidP="00461AAC">
      <w:pPr>
        <w:pStyle w:val="EndNoteBibliography"/>
      </w:pPr>
      <w:r w:rsidRPr="00461AAC">
        <w:t>67</w:t>
      </w:r>
      <w:r w:rsidRPr="00461AAC">
        <w:tab/>
        <w:t>Jardine LA, Jenkins-Manning S, Davies MW: Albumin infusion for low serum albumin in preterm newborn infants. The Cochrane database of systematic reviews 2004(3):CD004208.</w:t>
      </w:r>
    </w:p>
    <w:p w:rsidR="00461AAC" w:rsidRPr="00461AAC" w:rsidRDefault="00461AAC" w:rsidP="00461AAC">
      <w:pPr>
        <w:pStyle w:val="EndNoteBibliography"/>
      </w:pPr>
      <w:r w:rsidRPr="00461AAC">
        <w:t>68</w:t>
      </w:r>
      <w:r w:rsidRPr="00461AAC">
        <w:tab/>
        <w:t>Barrington KJ: Umbilical artery catheters in the newborn: effects of position of the catheter tip. The Cochrane database of systematic reviews 2000(2):CD000505.</w:t>
      </w:r>
    </w:p>
    <w:p w:rsidR="00461AAC" w:rsidRPr="00461AAC" w:rsidRDefault="00461AAC" w:rsidP="00461AAC">
      <w:pPr>
        <w:pStyle w:val="EndNoteBibliography"/>
      </w:pPr>
      <w:r w:rsidRPr="00461AAC">
        <w:t>69</w:t>
      </w:r>
      <w:r w:rsidRPr="00461AAC">
        <w:tab/>
        <w:t>Pfister RH, Soll RF, Wiswell T: Protein containing synthetic surfactant versus animal derived surfactant extract for the prevention and treatment of respiratory distress syndrome. The Cochrane database of systematic reviews 2007Jul 18;(3):CD006069.</w:t>
      </w:r>
    </w:p>
    <w:p w:rsidR="00461AAC" w:rsidRPr="00461AAC" w:rsidRDefault="00461AAC" w:rsidP="00461AAC">
      <w:pPr>
        <w:pStyle w:val="EndNoteBibliography"/>
      </w:pPr>
      <w:r w:rsidRPr="00461AAC">
        <w:t>70</w:t>
      </w:r>
      <w:r w:rsidRPr="00461AAC">
        <w:tab/>
        <w:t xml:space="preserve">Osborn DA, Evans N: Early volume expansion for prevention of morbidity and mortality in very preterm infants. The </w:t>
      </w:r>
      <w:r w:rsidRPr="00461AAC">
        <w:lastRenderedPageBreak/>
        <w:t>Cochrane database of systematic reviews 2004(2):CD002055.</w:t>
      </w:r>
    </w:p>
    <w:p w:rsidR="00461AAC" w:rsidRPr="00461AAC" w:rsidRDefault="00461AAC" w:rsidP="00461AAC">
      <w:pPr>
        <w:pStyle w:val="EndNoteBibliography"/>
      </w:pPr>
      <w:r w:rsidRPr="00461AAC">
        <w:t>71</w:t>
      </w:r>
      <w:r w:rsidRPr="00461AAC">
        <w:tab/>
        <w:t>Rees CM, Hall NJ, Fleming P, Eaton S: Probiotics for the prevention of surgical necrotising enterocolitis: systematic review and meta-analysis. BMJ paediatrics open 20171(1):e000066.</w:t>
      </w:r>
    </w:p>
    <w:p w:rsidR="00461AAC" w:rsidRPr="00461AAC" w:rsidRDefault="00461AAC" w:rsidP="00461AAC">
      <w:pPr>
        <w:pStyle w:val="EndNoteBibliography"/>
      </w:pPr>
      <w:r w:rsidRPr="00461AAC">
        <w:t>72</w:t>
      </w:r>
      <w:r w:rsidRPr="00461AAC">
        <w:tab/>
        <w:t>Miller J, Tonkin E, Damarell RA, McPhee AJ, Suganuma M, Suganuma H, et al.: A systematic review and meta-analysis of human milk feeding and morbidity in very low birth weight infants. Nutrients 201810(6):</w:t>
      </w:r>
    </w:p>
    <w:p w:rsidR="00461AAC" w:rsidRPr="00461AAC" w:rsidRDefault="00461AAC" w:rsidP="00461AAC">
      <w:pPr>
        <w:pStyle w:val="EndNoteBibliography"/>
      </w:pPr>
      <w:r w:rsidRPr="00461AAC">
        <w:t>73</w:t>
      </w:r>
      <w:r w:rsidRPr="00461AAC">
        <w:tab/>
        <w:t>Mosalli R, Alfaleh K, Paes B: Role of prophylactic surgical ligation of patent ductus arteriosus in extremely low birth weight infants: Systematic review and implications for clinical practice. Annals of Pediatric Cardiology 20092(2):120-126.</w:t>
      </w:r>
    </w:p>
    <w:p w:rsidR="00461AAC" w:rsidRPr="00461AAC" w:rsidRDefault="00461AAC" w:rsidP="00461AAC">
      <w:pPr>
        <w:pStyle w:val="EndNoteBibliography"/>
      </w:pPr>
      <w:r w:rsidRPr="00461AAC">
        <w:t>74</w:t>
      </w:r>
      <w:r w:rsidRPr="00461AAC">
        <w:tab/>
        <w:t>Conde-Agudelo A, Romero R, Kusanovic JP: Nifedipine in the management of preterm labor: a systematic review and metaanalysis. American journal of obstetrics and gynecology 2011Feb;204(2):134 e131-120.</w:t>
      </w:r>
    </w:p>
    <w:p w:rsidR="00461AAC" w:rsidRPr="00461AAC" w:rsidRDefault="00461AAC" w:rsidP="00461AAC">
      <w:pPr>
        <w:pStyle w:val="EndNoteBibliography"/>
      </w:pPr>
      <w:r w:rsidRPr="00461AAC">
        <w:t>75</w:t>
      </w:r>
      <w:r w:rsidRPr="00461AAC">
        <w:tab/>
        <w:t>Ardell S, Pfister RH, Soll R: Animal derived surfactant extract versus protein free synthetic surfactant for the prevention and treatment of respiratory distress syndrome. The Cochrane database of systematic reviews 2015Aug 24;8CD000144.</w:t>
      </w:r>
    </w:p>
    <w:p w:rsidR="00461AAC" w:rsidRPr="00461AAC" w:rsidRDefault="00461AAC" w:rsidP="00461AAC">
      <w:pPr>
        <w:pStyle w:val="EndNoteBibliography"/>
      </w:pPr>
      <w:r w:rsidRPr="00461AAC">
        <w:t>76</w:t>
      </w:r>
      <w:r w:rsidRPr="00461AAC">
        <w:tab/>
        <w:t>Silano M, Milani GP, Fattore G, Agostoni C: Donor human milk and risk of surgical necrotizing enterocolitis: A meta-analysis. Clinical Nutrition 2018</w:t>
      </w:r>
    </w:p>
    <w:p w:rsidR="00461AAC" w:rsidRPr="00461AAC" w:rsidRDefault="00461AAC" w:rsidP="00461AAC">
      <w:pPr>
        <w:pStyle w:val="EndNoteBibliography"/>
      </w:pPr>
      <w:r w:rsidRPr="00461AAC">
        <w:t>77</w:t>
      </w:r>
      <w:r w:rsidRPr="00461AAC">
        <w:tab/>
        <w:t>Saccone G, Berghella V: Omega-3 supplementation to prevent recurrent preterm birth: A systematic review and metaanalysis of randomized controlled trials. American Journal of Obstetrics and Gynecology 2015213(2):135-140.</w:t>
      </w:r>
    </w:p>
    <w:p w:rsidR="00461AAC" w:rsidRPr="00461AAC" w:rsidRDefault="00461AAC" w:rsidP="00461AAC">
      <w:pPr>
        <w:pStyle w:val="EndNoteBibliography"/>
      </w:pPr>
      <w:r w:rsidRPr="00461AAC">
        <w:t>78</w:t>
      </w:r>
      <w:r w:rsidRPr="00461AAC">
        <w:tab/>
        <w:t>Wu W, Shi Y, Li F, Wen Z, Liu H: Surfactant administration via a thin endotracheal catheter during spontaneous breathing in preterm infants. Pediatric pulmonology 2017Jun;52(6):844-854.</w:t>
      </w:r>
    </w:p>
    <w:p w:rsidR="00461AAC" w:rsidRPr="00461AAC" w:rsidRDefault="00461AAC" w:rsidP="00461AAC">
      <w:pPr>
        <w:pStyle w:val="EndNoteBibliography"/>
      </w:pPr>
      <w:r w:rsidRPr="00461AAC">
        <w:t>79</w:t>
      </w:r>
      <w:r w:rsidRPr="00461AAC">
        <w:tab/>
        <w:t>Vayalthrikkovil S, Bashir RA, Rabi Y, Amin H, Spence JM, Robertson HL, et al.: Parenteral Fish-Oil Lipid Emulsions in the Prevention of Severe Retinopathy of Prematurity: A Systematic Review and Meta-Analysis. American Journal of Perinatology 201734(7):705-715.</w:t>
      </w:r>
    </w:p>
    <w:p w:rsidR="00461AAC" w:rsidRPr="00461AAC" w:rsidRDefault="00461AAC" w:rsidP="00461AAC">
      <w:pPr>
        <w:pStyle w:val="EndNoteBibliography"/>
      </w:pPr>
      <w:r w:rsidRPr="00461AAC">
        <w:t>80</w:t>
      </w:r>
      <w:r w:rsidRPr="00461AAC">
        <w:tab/>
        <w:t>Fleeman N, Mahon J, Bates V, Dickson R, Dundar Y, Dwan K, et al.: The clinical effectiveness and cost-effectiveness of heated humidified high-flow nasal cannula compared with usual care for preterm infants: Systematic review and economic evaluation. Health Technology Assessment 201620(30):1-70.</w:t>
      </w:r>
    </w:p>
    <w:p w:rsidR="00461AAC" w:rsidRPr="00461AAC" w:rsidRDefault="00461AAC" w:rsidP="00461AAC">
      <w:pPr>
        <w:pStyle w:val="EndNoteBibliography"/>
      </w:pPr>
      <w:r w:rsidRPr="00461AAC">
        <w:t>81</w:t>
      </w:r>
      <w:r w:rsidRPr="00461AAC">
        <w:tab/>
        <w:t>Moyses HE, Johnson MJ, Leaf AA, Cornelius VR: Early parenteral nutrition and growth outcomes in preterm infants: a systematic review and meta-analysis. The American journal of clinical nutrition 2013Apr;97(4):816-826.</w:t>
      </w:r>
    </w:p>
    <w:p w:rsidR="00461AAC" w:rsidRPr="00461AAC" w:rsidRDefault="00461AAC" w:rsidP="00461AAC">
      <w:pPr>
        <w:pStyle w:val="EndNoteBibliography"/>
      </w:pPr>
      <w:r w:rsidRPr="00461AAC">
        <w:t>82</w:t>
      </w:r>
      <w:r w:rsidRPr="00461AAC">
        <w:tab/>
        <w:t>Ibrahim M, Ho SK, Yeo CL: Restrictive versus liberal red blood cell transfusion thresholds in very low birth weight infants: a systematic review and meta-analysis. J Paediatr Child Health 2014Feb;50(2):122-130.</w:t>
      </w:r>
    </w:p>
    <w:p w:rsidR="00461AAC" w:rsidRPr="00461AAC" w:rsidRDefault="00461AAC" w:rsidP="00461AAC">
      <w:pPr>
        <w:pStyle w:val="EndNoteBibliography"/>
      </w:pPr>
      <w:r w:rsidRPr="00461AAC">
        <w:t>83</w:t>
      </w:r>
      <w:r w:rsidRPr="00461AAC">
        <w:tab/>
        <w:t>Henderson-Smart DJ, Subramaniam P, Davis PG: Continuous positive airway pressure versus theophylline for apnea in preterm infants. The Cochrane database of systematic reviews 2001(4):CD001072.</w:t>
      </w:r>
    </w:p>
    <w:p w:rsidR="00461AAC" w:rsidRPr="00461AAC" w:rsidRDefault="00461AAC" w:rsidP="00461AAC">
      <w:pPr>
        <w:pStyle w:val="EndNoteBibliography"/>
      </w:pPr>
      <w:r w:rsidRPr="00461AAC">
        <w:t>84</w:t>
      </w:r>
      <w:r w:rsidRPr="00461AAC">
        <w:tab/>
        <w:t>Bell EF, Acarregui MJ: Restricted versus liberal water intake for preventing morbidity and mortality in preterm infants. The Cochrane database of systematic reviews 2014(12):CD000503.</w:t>
      </w:r>
    </w:p>
    <w:p w:rsidR="00461AAC" w:rsidRPr="00461AAC" w:rsidRDefault="00461AAC" w:rsidP="00461AAC">
      <w:pPr>
        <w:pStyle w:val="EndNoteBibliography"/>
      </w:pPr>
      <w:r w:rsidRPr="00461AAC">
        <w:t>85</w:t>
      </w:r>
      <w:r w:rsidRPr="00461AAC">
        <w:tab/>
        <w:t>Soll R, Ozek E: Multiple versus single doses of exogenous surfactant for the prevention or treatment of neonatal respiratory distress syndrome. The Cochrane database of systematic reviews 2009Jan 21;(1):CD000141.</w:t>
      </w:r>
    </w:p>
    <w:p w:rsidR="00461AAC" w:rsidRPr="00461AAC" w:rsidRDefault="00461AAC" w:rsidP="00461AAC">
      <w:pPr>
        <w:pStyle w:val="EndNoteBibliography"/>
      </w:pPr>
      <w:r w:rsidRPr="00461AAC">
        <w:t>86</w:t>
      </w:r>
      <w:r w:rsidRPr="00461AAC">
        <w:tab/>
        <w:t>Herrera C, Holberton J, Davis P: Prolonged versus short course of indomethacin for the treatment of patent ductus arteriosus in preterm infants. The Cochrane database of systematic reviews 2007Apr 18;(2):CD003480.</w:t>
      </w:r>
    </w:p>
    <w:p w:rsidR="00461AAC" w:rsidRPr="00461AAC" w:rsidRDefault="00461AAC" w:rsidP="00461AAC">
      <w:pPr>
        <w:pStyle w:val="EndNoteBibliography"/>
      </w:pPr>
      <w:r w:rsidRPr="00461AAC">
        <w:t>87</w:t>
      </w:r>
      <w:r w:rsidRPr="00461AAC">
        <w:tab/>
        <w:t>Bahadue Felicia L, Soll R: Early versus delayed selective surfactant treatment for neonatal respiratory distress syndrome. Cochrane Database of Systematic Reviews. DOI: 10.1002/14651858.CD001456.pub2.</w:t>
      </w:r>
    </w:p>
    <w:p w:rsidR="00461AAC" w:rsidRPr="00461AAC" w:rsidRDefault="00461AAC" w:rsidP="00461AAC">
      <w:pPr>
        <w:pStyle w:val="EndNoteBibliography"/>
      </w:pPr>
      <w:r w:rsidRPr="00461AAC">
        <w:t>88</w:t>
      </w:r>
      <w:r w:rsidRPr="00461AAC">
        <w:tab/>
        <w:t>Keir A, Pal S, Trivella M, Lieberman L, Callum J, Shehata N, et al.: Adverse effects of red blood cell transfusions in neonates: a systematic review and meta-analysis. Transfusion 201656(11):2773-2780.</w:t>
      </w:r>
    </w:p>
    <w:p w:rsidR="00461AAC" w:rsidRPr="00461AAC" w:rsidRDefault="00461AAC" w:rsidP="00461AAC">
      <w:pPr>
        <w:pStyle w:val="EndNoteBibliography"/>
      </w:pPr>
      <w:r w:rsidRPr="00461AAC">
        <w:t>89</w:t>
      </w:r>
      <w:r w:rsidRPr="00461AAC">
        <w:tab/>
        <w:t>Srinivasjois R, Rao S, Patole S: Prebiotic supplementation in preterm neonates: updated systematic review and meta-analysis of randomised controlled trials. Clinical nutrition (Edinburgh, Scotland) 2013Dec;32(6):958-965.</w:t>
      </w:r>
    </w:p>
    <w:p w:rsidR="00461AAC" w:rsidRPr="00461AAC" w:rsidRDefault="00461AAC" w:rsidP="00461AAC">
      <w:pPr>
        <w:pStyle w:val="EndNoteBibliography"/>
      </w:pPr>
      <w:r w:rsidRPr="00461AAC">
        <w:t>90</w:t>
      </w:r>
      <w:r w:rsidRPr="00461AAC">
        <w:tab/>
        <w:t>Boyd CA, Quigley MA, Brocklehurst P: Donor breast milk versus infant formula for preterm infants: systematic review and meta-analysis. Archives of disease in childhood Fetal and neonatal edition 2007May;92(3):F169-175.</w:t>
      </w:r>
    </w:p>
    <w:p w:rsidR="00461AAC" w:rsidRPr="00461AAC" w:rsidRDefault="00461AAC" w:rsidP="00461AAC">
      <w:pPr>
        <w:pStyle w:val="EndNoteBibliography"/>
      </w:pPr>
      <w:r w:rsidRPr="00461AAC">
        <w:t>91</w:t>
      </w:r>
      <w:r w:rsidRPr="00461AAC">
        <w:tab/>
        <w:t>Dempsey EM, Barrington K: Short and long term outcomes following partial exchange transfusion in the polycythaemic newborn: a systematic review. Archives of disease in childhood Fetal and neonatal edition 2006Jan;91(1):F2-6.</w:t>
      </w:r>
    </w:p>
    <w:p w:rsidR="00461AAC" w:rsidRPr="00461AAC" w:rsidRDefault="00461AAC" w:rsidP="00461AAC">
      <w:pPr>
        <w:pStyle w:val="EndNoteBibliography"/>
      </w:pPr>
      <w:r w:rsidRPr="00461AAC">
        <w:t>92</w:t>
      </w:r>
      <w:r w:rsidRPr="00461AAC">
        <w:tab/>
        <w:t>Smithers LG, Gibson RA, McPhee A, Makrides M: Effect of long-chain polyunsaturated fatty acid supplementation of preterm infants on disease risk and neurodevelopment: a systematic review of randomized controlled trials. The American journal of clinical nutrition 2008Apr;87(4):912-920.</w:t>
      </w:r>
    </w:p>
    <w:p w:rsidR="00461AAC" w:rsidRPr="00461AAC" w:rsidRDefault="00461AAC" w:rsidP="00461AAC">
      <w:pPr>
        <w:pStyle w:val="EndNoteBibliography"/>
      </w:pPr>
      <w:r w:rsidRPr="00461AAC">
        <w:t>93</w:t>
      </w:r>
      <w:r w:rsidRPr="00461AAC">
        <w:tab/>
        <w:t xml:space="preserve">Jin HX, Wang RS, Chen SJ, Wang AP, Liu XY: Early and late Iron supplementation for low birth weight infants: a </w:t>
      </w:r>
      <w:r w:rsidRPr="00461AAC">
        <w:lastRenderedPageBreak/>
        <w:t>meta-analysis. Italian journal of pediatrics 2015Mar 14;4116.</w:t>
      </w:r>
    </w:p>
    <w:p w:rsidR="00461AAC" w:rsidRPr="00461AAC" w:rsidRDefault="00461AAC" w:rsidP="00461AAC">
      <w:pPr>
        <w:pStyle w:val="EndNoteBibliography"/>
      </w:pPr>
      <w:r w:rsidRPr="00461AAC">
        <w:t>94</w:t>
      </w:r>
      <w:r w:rsidRPr="00461AAC">
        <w:tab/>
        <w:t>Huang X, Wang F, Wang K: Paracetamol versus ibuprofen for the treatment of patent ductus arteriosus in preterm neonates: a meta-analysis of randomized controlled trials. Journal of Maternal-Fetal and Neonatal Medicine 201831(16):2216-2222.</w:t>
      </w:r>
    </w:p>
    <w:p w:rsidR="00461AAC" w:rsidRPr="00461AAC" w:rsidRDefault="00461AAC" w:rsidP="00461AAC">
      <w:pPr>
        <w:pStyle w:val="EndNoteBibliography"/>
      </w:pPr>
      <w:r w:rsidRPr="00461AAC">
        <w:t>95</w:t>
      </w:r>
      <w:r w:rsidRPr="00461AAC">
        <w:tab/>
        <w:t>Hutzal CE, Boyle EM, Kenyon SL, Nash JV, Winsor S, Taylor DJ, et al.: Use of antibiotics for the treatment of preterm parturition and prevention of neonatal morbidity: a metaanalysis. American Journal of Obstetrics and Gynecology 2008199(6):620.e621-620.e628.</w:t>
      </w:r>
    </w:p>
    <w:p w:rsidR="00461AAC" w:rsidRPr="00461AAC" w:rsidRDefault="00461AAC" w:rsidP="00461AAC">
      <w:pPr>
        <w:pStyle w:val="EndNoteBibliography"/>
      </w:pPr>
      <w:r w:rsidRPr="00461AAC">
        <w:t>96</w:t>
      </w:r>
      <w:r w:rsidRPr="00461AAC">
        <w:tab/>
        <w:t>Askie LM, Darlow BA, Finer N, Schmidt B, Stenson B, Tarnow-Mordi W, et al.: Association Between Oxygen Saturation Targeting and Death or Disability in Extremely Preterm Infants in the Neonatal Oxygenation Prospective Meta-analysis Collaboration. Jama 2018Jun 5;319(21):2190-2201.</w:t>
      </w:r>
    </w:p>
    <w:p w:rsidR="00461AAC" w:rsidRPr="00461AAC" w:rsidRDefault="00461AAC" w:rsidP="00461AAC">
      <w:pPr>
        <w:pStyle w:val="EndNoteBibliography"/>
      </w:pPr>
      <w:r w:rsidRPr="00461AAC">
        <w:t>97</w:t>
      </w:r>
      <w:r w:rsidRPr="00461AAC">
        <w:tab/>
        <w:t>Egarter C, Leitich H, Husslein P, Kaider A, Schemper M: Adjunctive antibiotic treatment in preterm labor and neonatal morbidity: a meta-analysis. Obstetrics and gynecology 1996Aug;88(2):303-309.</w:t>
      </w:r>
    </w:p>
    <w:p w:rsidR="00461AAC" w:rsidRPr="00461AAC" w:rsidRDefault="00461AAC" w:rsidP="00461AAC">
      <w:pPr>
        <w:pStyle w:val="EndNoteBibliography"/>
      </w:pPr>
      <w:r w:rsidRPr="00461AAC">
        <w:t>98</w:t>
      </w:r>
      <w:r w:rsidRPr="00461AAC">
        <w:tab/>
        <w:t>Leitich H, Egarter C, Reisenberger K, Kaider A, Berghammer P: Concomitant use of glucocorticoids: a comparison of two metaanalyses on antibiotic treatment in preterm premature rupture of membranes. American journal of obstetrics and gynecology 1998May;178(5):899-908.</w:t>
      </w:r>
    </w:p>
    <w:p w:rsidR="006A1E95" w:rsidRPr="003908E7" w:rsidRDefault="00D95F87" w:rsidP="00BD54B4">
      <w:pPr>
        <w:pStyle w:val="EndNoteBibliography"/>
        <w:ind w:left="720" w:hanging="720"/>
      </w:pPr>
      <w:r w:rsidRPr="003908E7">
        <w:rPr>
          <w:sz w:val="18"/>
          <w:szCs w:val="18"/>
        </w:rPr>
        <w:fldChar w:fldCharType="end"/>
      </w:r>
    </w:p>
    <w:sectPr w:rsidR="006A1E95" w:rsidRPr="003908E7" w:rsidSect="009F25C1">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6FF" w:rsidRDefault="004526FF" w:rsidP="00F25725">
      <w:r>
        <w:separator/>
      </w:r>
    </w:p>
  </w:endnote>
  <w:endnote w:type="continuationSeparator" w:id="0">
    <w:p w:rsidR="004526FF" w:rsidRDefault="004526FF" w:rsidP="00F25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6FF" w:rsidRDefault="004526FF" w:rsidP="00F25725">
      <w:r>
        <w:separator/>
      </w:r>
    </w:p>
  </w:footnote>
  <w:footnote w:type="continuationSeparator" w:id="0">
    <w:p w:rsidR="004526FF" w:rsidRDefault="004526FF" w:rsidP="00F257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onatology submissio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A4D12"/>
    <w:rsid w:val="0007046C"/>
    <w:rsid w:val="000940CF"/>
    <w:rsid w:val="00097B77"/>
    <w:rsid w:val="00101EEC"/>
    <w:rsid w:val="00143209"/>
    <w:rsid w:val="001D196C"/>
    <w:rsid w:val="001D6185"/>
    <w:rsid w:val="00226C2E"/>
    <w:rsid w:val="002308E4"/>
    <w:rsid w:val="002A6F21"/>
    <w:rsid w:val="00303CCA"/>
    <w:rsid w:val="003908E7"/>
    <w:rsid w:val="003B418C"/>
    <w:rsid w:val="003E4FE0"/>
    <w:rsid w:val="003F6FEE"/>
    <w:rsid w:val="004526FF"/>
    <w:rsid w:val="00461AAC"/>
    <w:rsid w:val="004647A0"/>
    <w:rsid w:val="005763E0"/>
    <w:rsid w:val="0058233B"/>
    <w:rsid w:val="00591454"/>
    <w:rsid w:val="005D4C85"/>
    <w:rsid w:val="00643A3C"/>
    <w:rsid w:val="006A1E95"/>
    <w:rsid w:val="00743D4D"/>
    <w:rsid w:val="007A2D07"/>
    <w:rsid w:val="007A4D12"/>
    <w:rsid w:val="00872B5D"/>
    <w:rsid w:val="0089061A"/>
    <w:rsid w:val="008A6EDE"/>
    <w:rsid w:val="009F25C1"/>
    <w:rsid w:val="00A14E13"/>
    <w:rsid w:val="00A27F76"/>
    <w:rsid w:val="00A3057C"/>
    <w:rsid w:val="00A807FC"/>
    <w:rsid w:val="00A827D4"/>
    <w:rsid w:val="00AA0681"/>
    <w:rsid w:val="00AD1616"/>
    <w:rsid w:val="00B3644E"/>
    <w:rsid w:val="00B60ED0"/>
    <w:rsid w:val="00BC0DB9"/>
    <w:rsid w:val="00BD54B4"/>
    <w:rsid w:val="00C12896"/>
    <w:rsid w:val="00C17510"/>
    <w:rsid w:val="00C2140F"/>
    <w:rsid w:val="00C33373"/>
    <w:rsid w:val="00C44835"/>
    <w:rsid w:val="00C7355A"/>
    <w:rsid w:val="00CA2A17"/>
    <w:rsid w:val="00CF6F0B"/>
    <w:rsid w:val="00D67CF7"/>
    <w:rsid w:val="00D76688"/>
    <w:rsid w:val="00D95F87"/>
    <w:rsid w:val="00D97EE3"/>
    <w:rsid w:val="00E1722D"/>
    <w:rsid w:val="00E742C7"/>
    <w:rsid w:val="00E807B3"/>
    <w:rsid w:val="00E93954"/>
    <w:rsid w:val="00EB5465"/>
    <w:rsid w:val="00EC0E0D"/>
    <w:rsid w:val="00ED0E6D"/>
    <w:rsid w:val="00F25725"/>
    <w:rsid w:val="00F93E47"/>
    <w:rsid w:val="00FA4AB2"/>
    <w:rsid w:val="00FA6812"/>
    <w:rsid w:val="00FA6DA6"/>
    <w:rsid w:val="00FF59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A6EDE"/>
    <w:rPr>
      <w:sz w:val="18"/>
      <w:szCs w:val="18"/>
    </w:rPr>
  </w:style>
  <w:style w:type="character" w:customStyle="1" w:styleId="Char">
    <w:name w:val="批注框文本 Char"/>
    <w:basedOn w:val="a0"/>
    <w:link w:val="a3"/>
    <w:uiPriority w:val="99"/>
    <w:semiHidden/>
    <w:rsid w:val="008A6EDE"/>
    <w:rPr>
      <w:sz w:val="18"/>
      <w:szCs w:val="18"/>
    </w:rPr>
  </w:style>
  <w:style w:type="paragraph" w:styleId="a4">
    <w:name w:val="header"/>
    <w:basedOn w:val="a"/>
    <w:link w:val="Char0"/>
    <w:uiPriority w:val="99"/>
    <w:unhideWhenUsed/>
    <w:rsid w:val="00F257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25725"/>
    <w:rPr>
      <w:sz w:val="18"/>
      <w:szCs w:val="18"/>
    </w:rPr>
  </w:style>
  <w:style w:type="paragraph" w:styleId="a5">
    <w:name w:val="footer"/>
    <w:basedOn w:val="a"/>
    <w:link w:val="Char1"/>
    <w:uiPriority w:val="99"/>
    <w:unhideWhenUsed/>
    <w:rsid w:val="00F25725"/>
    <w:pPr>
      <w:tabs>
        <w:tab w:val="center" w:pos="4153"/>
        <w:tab w:val="right" w:pos="8306"/>
      </w:tabs>
      <w:snapToGrid w:val="0"/>
      <w:jc w:val="left"/>
    </w:pPr>
    <w:rPr>
      <w:sz w:val="18"/>
      <w:szCs w:val="18"/>
    </w:rPr>
  </w:style>
  <w:style w:type="character" w:customStyle="1" w:styleId="Char1">
    <w:name w:val="页脚 Char"/>
    <w:basedOn w:val="a0"/>
    <w:link w:val="a5"/>
    <w:uiPriority w:val="99"/>
    <w:rsid w:val="00F25725"/>
    <w:rPr>
      <w:sz w:val="18"/>
      <w:szCs w:val="18"/>
    </w:rPr>
  </w:style>
  <w:style w:type="table" w:styleId="a6">
    <w:name w:val="Table Grid"/>
    <w:basedOn w:val="a1"/>
    <w:uiPriority w:val="59"/>
    <w:rsid w:val="00D95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D95F87"/>
    <w:pPr>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D95F87"/>
    <w:rPr>
      <w:rFonts w:ascii="Times New Roman" w:hAnsi="Times New Roman" w:cs="Times New Roman"/>
      <w:noProof/>
      <w:sz w:val="20"/>
    </w:rPr>
  </w:style>
  <w:style w:type="paragraph" w:customStyle="1" w:styleId="EndNoteBibliography">
    <w:name w:val="EndNote Bibliography"/>
    <w:basedOn w:val="a"/>
    <w:link w:val="EndNoteBibliographyChar"/>
    <w:rsid w:val="00D95F87"/>
    <w:rPr>
      <w:rFonts w:ascii="Times New Roman" w:hAnsi="Times New Roman" w:cs="Times New Roman"/>
      <w:noProof/>
      <w:sz w:val="20"/>
    </w:rPr>
  </w:style>
  <w:style w:type="character" w:customStyle="1" w:styleId="EndNoteBibliographyChar">
    <w:name w:val="EndNote Bibliography Char"/>
    <w:basedOn w:val="a0"/>
    <w:link w:val="EndNoteBibliography"/>
    <w:rsid w:val="00D95F87"/>
    <w:rPr>
      <w:rFonts w:ascii="Times New Roman" w:hAnsi="Times New Roman" w:cs="Times New Roman"/>
      <w:noProof/>
      <w:sz w:val="20"/>
    </w:rPr>
  </w:style>
  <w:style w:type="character" w:styleId="a7">
    <w:name w:val="Hyperlink"/>
    <w:basedOn w:val="a0"/>
    <w:uiPriority w:val="99"/>
    <w:unhideWhenUsed/>
    <w:rsid w:val="00D95F87"/>
    <w:rPr>
      <w:color w:val="0000FF" w:themeColor="hyperlink"/>
      <w:u w:val="single"/>
    </w:rPr>
  </w:style>
  <w:style w:type="paragraph" w:styleId="a8">
    <w:name w:val="Normal (Web)"/>
    <w:basedOn w:val="a"/>
    <w:uiPriority w:val="99"/>
    <w:unhideWhenUsed/>
    <w:rsid w:val="00D95F87"/>
    <w:pPr>
      <w:widowControl/>
      <w:spacing w:before="100" w:beforeAutospacing="1" w:after="100" w:afterAutospacing="1"/>
      <w:jc w:val="left"/>
    </w:pPr>
    <w:rPr>
      <w:rFonts w:ascii="宋体" w:eastAsia="宋体" w:hAnsi="宋体" w:cs="宋体"/>
      <w:kern w:val="0"/>
      <w:sz w:val="24"/>
      <w:szCs w:val="24"/>
    </w:rPr>
  </w:style>
  <w:style w:type="table" w:customStyle="1" w:styleId="1">
    <w:name w:val="网格型1"/>
    <w:basedOn w:val="a1"/>
    <w:next w:val="a6"/>
    <w:uiPriority w:val="39"/>
    <w:rsid w:val="00303CCA"/>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A6EDE"/>
    <w:rPr>
      <w:sz w:val="18"/>
      <w:szCs w:val="18"/>
    </w:rPr>
  </w:style>
  <w:style w:type="character" w:customStyle="1" w:styleId="Char">
    <w:name w:val="批注框文本 Char"/>
    <w:basedOn w:val="a0"/>
    <w:link w:val="a3"/>
    <w:uiPriority w:val="99"/>
    <w:semiHidden/>
    <w:rsid w:val="008A6EDE"/>
    <w:rPr>
      <w:sz w:val="18"/>
      <w:szCs w:val="18"/>
    </w:rPr>
  </w:style>
  <w:style w:type="paragraph" w:styleId="a4">
    <w:name w:val="header"/>
    <w:basedOn w:val="a"/>
    <w:link w:val="Char0"/>
    <w:uiPriority w:val="99"/>
    <w:unhideWhenUsed/>
    <w:rsid w:val="00F257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25725"/>
    <w:rPr>
      <w:sz w:val="18"/>
      <w:szCs w:val="18"/>
    </w:rPr>
  </w:style>
  <w:style w:type="paragraph" w:styleId="a5">
    <w:name w:val="footer"/>
    <w:basedOn w:val="a"/>
    <w:link w:val="Char1"/>
    <w:uiPriority w:val="99"/>
    <w:unhideWhenUsed/>
    <w:rsid w:val="00F25725"/>
    <w:pPr>
      <w:tabs>
        <w:tab w:val="center" w:pos="4153"/>
        <w:tab w:val="right" w:pos="8306"/>
      </w:tabs>
      <w:snapToGrid w:val="0"/>
      <w:jc w:val="left"/>
    </w:pPr>
    <w:rPr>
      <w:sz w:val="18"/>
      <w:szCs w:val="18"/>
    </w:rPr>
  </w:style>
  <w:style w:type="character" w:customStyle="1" w:styleId="Char1">
    <w:name w:val="页脚 Char"/>
    <w:basedOn w:val="a0"/>
    <w:link w:val="a5"/>
    <w:uiPriority w:val="99"/>
    <w:rsid w:val="00F25725"/>
    <w:rPr>
      <w:sz w:val="18"/>
      <w:szCs w:val="18"/>
    </w:rPr>
  </w:style>
  <w:style w:type="table" w:styleId="a6">
    <w:name w:val="Table Grid"/>
    <w:basedOn w:val="a1"/>
    <w:uiPriority w:val="59"/>
    <w:rsid w:val="00D95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D95F87"/>
    <w:pPr>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D95F87"/>
    <w:rPr>
      <w:rFonts w:ascii="Times New Roman" w:hAnsi="Times New Roman" w:cs="Times New Roman"/>
      <w:noProof/>
      <w:sz w:val="20"/>
    </w:rPr>
  </w:style>
  <w:style w:type="paragraph" w:customStyle="1" w:styleId="EndNoteBibliography">
    <w:name w:val="EndNote Bibliography"/>
    <w:basedOn w:val="a"/>
    <w:link w:val="EndNoteBibliographyChar"/>
    <w:rsid w:val="00D95F87"/>
    <w:rPr>
      <w:rFonts w:ascii="Times New Roman" w:hAnsi="Times New Roman" w:cs="Times New Roman"/>
      <w:noProof/>
      <w:sz w:val="20"/>
    </w:rPr>
  </w:style>
  <w:style w:type="character" w:customStyle="1" w:styleId="EndNoteBibliographyChar">
    <w:name w:val="EndNote Bibliography Char"/>
    <w:basedOn w:val="a0"/>
    <w:link w:val="EndNoteBibliography"/>
    <w:rsid w:val="00D95F87"/>
    <w:rPr>
      <w:rFonts w:ascii="Times New Roman" w:hAnsi="Times New Roman" w:cs="Times New Roman"/>
      <w:noProof/>
      <w:sz w:val="20"/>
    </w:rPr>
  </w:style>
  <w:style w:type="character" w:styleId="a7">
    <w:name w:val="Hyperlink"/>
    <w:basedOn w:val="a0"/>
    <w:uiPriority w:val="99"/>
    <w:unhideWhenUsed/>
    <w:rsid w:val="00D95F87"/>
    <w:rPr>
      <w:color w:val="0000FF" w:themeColor="hyperlink"/>
      <w:u w:val="single"/>
    </w:rPr>
  </w:style>
  <w:style w:type="paragraph" w:styleId="a8">
    <w:name w:val="Normal (Web)"/>
    <w:basedOn w:val="a"/>
    <w:uiPriority w:val="99"/>
    <w:unhideWhenUsed/>
    <w:rsid w:val="00D95F87"/>
    <w:pPr>
      <w:widowControl/>
      <w:spacing w:before="100" w:beforeAutospacing="1" w:after="100" w:afterAutospacing="1"/>
      <w:jc w:val="left"/>
    </w:pPr>
    <w:rPr>
      <w:rFonts w:ascii="宋体" w:eastAsia="宋体" w:hAnsi="宋体" w:cs="宋体"/>
      <w:kern w:val="0"/>
      <w:sz w:val="24"/>
      <w:szCs w:val="24"/>
    </w:rPr>
  </w:style>
  <w:style w:type="table" w:customStyle="1" w:styleId="1">
    <w:name w:val="网格型1"/>
    <w:basedOn w:val="a1"/>
    <w:next w:val="a6"/>
    <w:uiPriority w:val="39"/>
    <w:rsid w:val="00303CCA"/>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92086">
      <w:bodyDiv w:val="1"/>
      <w:marLeft w:val="0"/>
      <w:marRight w:val="0"/>
      <w:marTop w:val="0"/>
      <w:marBottom w:val="0"/>
      <w:divBdr>
        <w:top w:val="none" w:sz="0" w:space="0" w:color="auto"/>
        <w:left w:val="none" w:sz="0" w:space="0" w:color="auto"/>
        <w:bottom w:val="none" w:sz="0" w:space="0" w:color="auto"/>
        <w:right w:val="none" w:sz="0" w:space="0" w:color="auto"/>
      </w:divBdr>
    </w:div>
    <w:div w:id="690957931">
      <w:bodyDiv w:val="1"/>
      <w:marLeft w:val="0"/>
      <w:marRight w:val="0"/>
      <w:marTop w:val="0"/>
      <w:marBottom w:val="0"/>
      <w:divBdr>
        <w:top w:val="none" w:sz="0" w:space="0" w:color="auto"/>
        <w:left w:val="none" w:sz="0" w:space="0" w:color="auto"/>
        <w:bottom w:val="none" w:sz="0" w:space="0" w:color="auto"/>
        <w:right w:val="none" w:sz="0" w:space="0" w:color="auto"/>
      </w:divBdr>
    </w:div>
    <w:div w:id="929195786">
      <w:bodyDiv w:val="1"/>
      <w:marLeft w:val="0"/>
      <w:marRight w:val="0"/>
      <w:marTop w:val="0"/>
      <w:marBottom w:val="0"/>
      <w:divBdr>
        <w:top w:val="none" w:sz="0" w:space="0" w:color="auto"/>
        <w:left w:val="none" w:sz="0" w:space="0" w:color="auto"/>
        <w:bottom w:val="none" w:sz="0" w:space="0" w:color="auto"/>
        <w:right w:val="none" w:sz="0" w:space="0" w:color="auto"/>
      </w:divBdr>
    </w:div>
    <w:div w:id="1565290897">
      <w:bodyDiv w:val="1"/>
      <w:marLeft w:val="0"/>
      <w:marRight w:val="0"/>
      <w:marTop w:val="0"/>
      <w:marBottom w:val="0"/>
      <w:divBdr>
        <w:top w:val="none" w:sz="0" w:space="0" w:color="auto"/>
        <w:left w:val="none" w:sz="0" w:space="0" w:color="auto"/>
        <w:bottom w:val="none" w:sz="0" w:space="0" w:color="auto"/>
        <w:right w:val="none" w:sz="0" w:space="0" w:color="auto"/>
      </w:divBdr>
    </w:div>
    <w:div w:id="173311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Pages>
  <Words>22310</Words>
  <Characters>127170</Characters>
  <Application>Microsoft Office Word</Application>
  <DocSecurity>0</DocSecurity>
  <Lines>1059</Lines>
  <Paragraphs>298</Paragraphs>
  <ScaleCrop>false</ScaleCrop>
  <Company/>
  <LinksUpToDate>false</LinksUpToDate>
  <CharactersWithSpaces>149182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tao_xiong@126.com</dc:creator>
  <cp:lastModifiedBy>tao_xiong@126.com</cp:lastModifiedBy>
  <cp:revision>4</cp:revision>
  <dcterms:created xsi:type="dcterms:W3CDTF">2019-10-21T12:02:00Z</dcterms:created>
  <dcterms:modified xsi:type="dcterms:W3CDTF">2019-10-21T12:28:00Z</dcterms:modified>
</cp:coreProperties>
</file>