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9F5" w:rsidRPr="001520B3" w:rsidRDefault="00CB361D" w:rsidP="000C39F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1520B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SUPPLEMENTAL MATERIAL</w:t>
      </w:r>
    </w:p>
    <w:p w:rsidR="00D05CBD" w:rsidRDefault="00D05CBD" w:rsidP="00D05C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Risk stratification for ischemic cerebrovascular events and mortality among intracerebral haemorrhage patients with and without atrial fibrillation: a cohort study</w:t>
      </w:r>
    </w:p>
    <w:p w:rsidR="00D05CBD" w:rsidRDefault="00D05CBD" w:rsidP="00D05C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05CBD" w:rsidRDefault="00D05CBD" w:rsidP="00D05CBD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05CBD" w:rsidRDefault="00D05CBD" w:rsidP="00D05CB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Brønnum Nielsen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1,4 </w:t>
      </w:r>
      <w:proofErr w:type="spellStart"/>
      <w:r>
        <w:rPr>
          <w:rFonts w:ascii="Times New Roman" w:hAnsi="Times New Roman" w:cs="Times New Roman"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PhD</w:t>
      </w:r>
      <w:proofErr w:type="spellEnd"/>
    </w:p>
    <w:p w:rsidR="00D05CBD" w:rsidRDefault="00D05CBD" w:rsidP="00D05CB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Thure Filskov Overvad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 MD, </w:t>
      </w:r>
      <w:proofErr w:type="spellStart"/>
      <w:r>
        <w:rPr>
          <w:rFonts w:ascii="Times New Roman" w:hAnsi="Times New Roman" w:cs="Times New Roman"/>
          <w:sz w:val="24"/>
          <w:szCs w:val="24"/>
        </w:rPr>
        <w:t>PhD</w:t>
      </w:r>
      <w:proofErr w:type="spellEnd"/>
    </w:p>
    <w:p w:rsidR="00D05CBD" w:rsidRDefault="00D05CBD" w:rsidP="00D05CB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Søren Due Andersen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1,3</w:t>
      </w:r>
      <w:r>
        <w:rPr>
          <w:rFonts w:ascii="Times New Roman" w:hAnsi="Times New Roman" w:cs="Times New Roman"/>
          <w:sz w:val="24"/>
          <w:szCs w:val="24"/>
        </w:rPr>
        <w:t xml:space="preserve"> MD, </w:t>
      </w:r>
      <w:proofErr w:type="spellStart"/>
      <w:r>
        <w:rPr>
          <w:rFonts w:ascii="Times New Roman" w:hAnsi="Times New Roman" w:cs="Times New Roman"/>
          <w:sz w:val="24"/>
          <w:szCs w:val="24"/>
        </w:rPr>
        <w:t>PhD</w:t>
      </w:r>
      <w:proofErr w:type="spellEnd"/>
    </w:p>
    <w:p w:rsidR="00D05CBD" w:rsidRDefault="00D05CBD" w:rsidP="00D05CB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Torben Bjerregaard Larsen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1,4 </w:t>
      </w:r>
      <w:r>
        <w:rPr>
          <w:rFonts w:ascii="Times New Roman" w:hAnsi="Times New Roman" w:cs="Times New Roman"/>
          <w:sz w:val="24"/>
          <w:szCs w:val="24"/>
        </w:rPr>
        <w:t xml:space="preserve">MD, </w:t>
      </w:r>
      <w:proofErr w:type="spellStart"/>
      <w:r>
        <w:rPr>
          <w:rFonts w:ascii="Times New Roman" w:hAnsi="Times New Roman" w:cs="Times New Roman"/>
          <w:sz w:val="24"/>
          <w:szCs w:val="24"/>
        </w:rPr>
        <w:t>PhD</w:t>
      </w:r>
      <w:proofErr w:type="spellEnd"/>
    </w:p>
    <w:p w:rsidR="00D05CBD" w:rsidRDefault="00D05CBD" w:rsidP="00D05CB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Flemming Skjøth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1,6 </w:t>
      </w:r>
      <w:proofErr w:type="spellStart"/>
      <w:r>
        <w:rPr>
          <w:rFonts w:ascii="Times New Roman" w:hAnsi="Times New Roman" w:cs="Times New Roman"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PhD</w:t>
      </w:r>
      <w:proofErr w:type="spellEnd"/>
    </w:p>
    <w:p w:rsidR="00D05CBD" w:rsidRDefault="00D05CBD" w:rsidP="00D05CB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Mette Søgaard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1,4</w:t>
      </w:r>
      <w:r>
        <w:rPr>
          <w:rFonts w:ascii="Times New Roman" w:hAnsi="Times New Roman" w:cs="Times New Roman"/>
          <w:sz w:val="24"/>
          <w:szCs w:val="24"/>
        </w:rPr>
        <w:t xml:space="preserve"> DVM, </w:t>
      </w:r>
      <w:proofErr w:type="spellStart"/>
      <w:r>
        <w:rPr>
          <w:rFonts w:ascii="Times New Roman" w:hAnsi="Times New Roman" w:cs="Times New Roman"/>
          <w:sz w:val="24"/>
          <w:szCs w:val="24"/>
        </w:rPr>
        <w:t>PhD</w:t>
      </w:r>
      <w:proofErr w:type="spellEnd"/>
    </w:p>
    <w:p w:rsidR="00D05CBD" w:rsidRDefault="00D05CBD" w:rsidP="00D05CB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Gregory Y. H. Lip</w:t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,4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MD</w:t>
      </w:r>
    </w:p>
    <w:p w:rsidR="00D05CBD" w:rsidRDefault="00D05CBD" w:rsidP="002A2401">
      <w:pPr>
        <w:rPr>
          <w:rFonts w:ascii="Times New Roman" w:hAnsi="Times New Roman" w:cs="Times New Roman"/>
          <w:sz w:val="24"/>
          <w:szCs w:val="20"/>
          <w:u w:val="single"/>
          <w:lang w:val="en-GB"/>
        </w:rPr>
      </w:pPr>
    </w:p>
    <w:p w:rsidR="002A2401" w:rsidRPr="00D05CBD" w:rsidRDefault="002A2401" w:rsidP="002A2401">
      <w:pPr>
        <w:rPr>
          <w:rFonts w:ascii="Times New Roman" w:hAnsi="Times New Roman" w:cs="Times New Roman"/>
          <w:sz w:val="24"/>
          <w:szCs w:val="20"/>
          <w:u w:val="single"/>
          <w:lang w:val="en-US"/>
        </w:rPr>
      </w:pPr>
      <w:r w:rsidRPr="00D05CBD">
        <w:rPr>
          <w:rFonts w:ascii="Times New Roman" w:hAnsi="Times New Roman" w:cs="Times New Roman"/>
          <w:sz w:val="24"/>
          <w:szCs w:val="20"/>
          <w:u w:val="single"/>
          <w:lang w:val="en-US"/>
        </w:rPr>
        <w:t>List of contents:</w:t>
      </w:r>
    </w:p>
    <w:p w:rsidR="002A2401" w:rsidRPr="00D05CBD" w:rsidRDefault="002A2401" w:rsidP="002A2401">
      <w:pPr>
        <w:rPr>
          <w:rFonts w:ascii="Times New Roman" w:hAnsi="Times New Roman" w:cs="Times New Roman"/>
          <w:sz w:val="24"/>
          <w:szCs w:val="20"/>
          <w:lang w:val="en-US"/>
        </w:rPr>
      </w:pPr>
      <w:r w:rsidRPr="00D05C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Online </w:t>
      </w:r>
      <w:r w:rsidRPr="00D05CBD">
        <w:rPr>
          <w:rFonts w:ascii="Times New Roman" w:hAnsi="Times New Roman" w:cs="Times New Roman"/>
          <w:b/>
          <w:sz w:val="24"/>
          <w:szCs w:val="20"/>
          <w:lang w:val="en-US"/>
        </w:rPr>
        <w:t xml:space="preserve">Table </w:t>
      </w:r>
      <w:r w:rsidR="00723855" w:rsidRPr="00D05CBD">
        <w:rPr>
          <w:rFonts w:ascii="Times New Roman" w:hAnsi="Times New Roman" w:cs="Times New Roman"/>
          <w:b/>
          <w:sz w:val="24"/>
          <w:szCs w:val="20"/>
          <w:lang w:val="en-US"/>
        </w:rPr>
        <w:t>I</w:t>
      </w:r>
      <w:r w:rsidRPr="00D05CBD">
        <w:rPr>
          <w:rFonts w:ascii="Times New Roman" w:hAnsi="Times New Roman" w:cs="Times New Roman"/>
          <w:b/>
          <w:sz w:val="24"/>
          <w:szCs w:val="20"/>
          <w:lang w:val="en-US"/>
        </w:rPr>
        <w:t xml:space="preserve">: </w:t>
      </w:r>
      <w:r w:rsidRPr="00D05CBD">
        <w:rPr>
          <w:rFonts w:ascii="Times New Roman" w:hAnsi="Times New Roman" w:cs="Times New Roman"/>
          <w:sz w:val="24"/>
          <w:szCs w:val="20"/>
          <w:lang w:val="en-US"/>
        </w:rPr>
        <w:t>Definitions on comorbidity and concomitant medication according to ICD-10 codes and ATC-codes.</w:t>
      </w:r>
    </w:p>
    <w:p w:rsidR="002A2401" w:rsidRPr="00D05CBD" w:rsidRDefault="002A2401" w:rsidP="002A240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5C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Online Figure </w:t>
      </w:r>
      <w:r w:rsidR="00723855" w:rsidRPr="00D05CB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05CB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05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0D5E">
        <w:rPr>
          <w:rFonts w:ascii="Times New Roman" w:hAnsi="Times New Roman" w:cs="Times New Roman"/>
          <w:sz w:val="24"/>
          <w:szCs w:val="24"/>
          <w:lang w:val="en-US"/>
        </w:rPr>
        <w:t>Receiver Operating Curves (ROC) for CHA</w:t>
      </w:r>
      <w:r w:rsidR="006F0D5E" w:rsidRPr="006F0D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6F0D5E">
        <w:rPr>
          <w:rFonts w:ascii="Times New Roman" w:hAnsi="Times New Roman" w:cs="Times New Roman"/>
          <w:sz w:val="24"/>
          <w:szCs w:val="24"/>
          <w:lang w:val="en-US"/>
        </w:rPr>
        <w:t>DS</w:t>
      </w:r>
      <w:r w:rsidR="006F0D5E" w:rsidRPr="006F0D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6F0D5E">
        <w:rPr>
          <w:rFonts w:ascii="Times New Roman" w:hAnsi="Times New Roman" w:cs="Times New Roman"/>
          <w:sz w:val="24"/>
          <w:szCs w:val="24"/>
          <w:lang w:val="en-US"/>
        </w:rPr>
        <w:t>-VASc score level and associated outcome</w:t>
      </w:r>
    </w:p>
    <w:p w:rsidR="004254C9" w:rsidRPr="006F0D5E" w:rsidRDefault="00723855" w:rsidP="006F0D5E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4254C9" w:rsidRPr="006F0D5E" w:rsidSect="004254C9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  <w:r w:rsidRPr="006F0D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A2401" w:rsidRPr="00D05CBD" w:rsidRDefault="002A2401" w:rsidP="00CB361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5CB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Online Table </w:t>
      </w:r>
      <w:r w:rsidR="00723855" w:rsidRPr="00D05CB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05C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A83E95" w:rsidRPr="00D05CBD">
        <w:rPr>
          <w:rFonts w:ascii="Times New Roman" w:hAnsi="Times New Roman" w:cs="Times New Roman"/>
          <w:sz w:val="24"/>
          <w:szCs w:val="20"/>
          <w:lang w:val="en-US"/>
        </w:rPr>
        <w:t>Definitions on comorbidity</w:t>
      </w:r>
      <w:r w:rsidR="006F0D5E">
        <w:rPr>
          <w:rFonts w:ascii="Times New Roman" w:hAnsi="Times New Roman" w:cs="Times New Roman"/>
          <w:sz w:val="24"/>
          <w:szCs w:val="20"/>
          <w:lang w:val="en-US"/>
        </w:rPr>
        <w:t>, outcome,</w:t>
      </w:r>
      <w:r w:rsidR="00A83E95" w:rsidRPr="00D05CBD">
        <w:rPr>
          <w:rFonts w:ascii="Times New Roman" w:hAnsi="Times New Roman" w:cs="Times New Roman"/>
          <w:sz w:val="24"/>
          <w:szCs w:val="20"/>
          <w:lang w:val="en-US"/>
        </w:rPr>
        <w:t xml:space="preserve"> and concomitant medication according to ICD-10 codes and ATC-codes.</w:t>
      </w:r>
      <w:r w:rsidRPr="00D05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4077"/>
        <w:gridCol w:w="3348"/>
        <w:gridCol w:w="3315"/>
      </w:tblGrid>
      <w:tr w:rsidR="002A2401" w:rsidRPr="001520B3" w:rsidTr="00F22142">
        <w:trPr>
          <w:trHeight w:val="1015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2A2401" w:rsidRPr="001520B3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520B3">
              <w:rPr>
                <w:rFonts w:ascii="Times New Roman" w:hAnsi="Times New Roman" w:cs="Times New Roman"/>
                <w:lang w:val="en-US"/>
              </w:rPr>
              <w:t>International Classification of Diseases 10th revision (ICD-10) code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2A2401" w:rsidRPr="001520B3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520B3">
              <w:rPr>
                <w:rFonts w:ascii="Times New Roman" w:hAnsi="Times New Roman" w:cs="Times New Roman"/>
                <w:lang w:val="en-US"/>
              </w:rPr>
              <w:t>Anatomical Therapeutic Chemical (ATC) code</w:t>
            </w:r>
          </w:p>
        </w:tc>
      </w:tr>
      <w:tr w:rsidR="002A2401" w:rsidRPr="00D05CBD" w:rsidTr="00F22142">
        <w:trPr>
          <w:trHeight w:val="397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5CBD">
              <w:rPr>
                <w:rFonts w:ascii="Times New Roman" w:hAnsi="Times New Roman" w:cs="Times New Roman"/>
              </w:rPr>
              <w:t>Condition</w:t>
            </w:r>
            <w:proofErr w:type="spellEnd"/>
          </w:p>
        </w:tc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tcBorders>
              <w:top w:val="single" w:sz="4" w:space="0" w:color="auto"/>
            </w:tcBorders>
            <w:vAlign w:val="center"/>
          </w:tcPr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A2401" w:rsidRPr="00D05CBD" w:rsidTr="00F22142">
        <w:tc>
          <w:tcPr>
            <w:tcW w:w="4077" w:type="dxa"/>
          </w:tcPr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05CB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05CBD">
              <w:rPr>
                <w:rFonts w:ascii="Times New Roman" w:hAnsi="Times New Roman" w:cs="Times New Roman"/>
              </w:rPr>
              <w:t>Congestive</w:t>
            </w:r>
            <w:proofErr w:type="spellEnd"/>
            <w:r w:rsidRPr="00D05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5CBD">
              <w:rPr>
                <w:rFonts w:ascii="Times New Roman" w:hAnsi="Times New Roman" w:cs="Times New Roman"/>
              </w:rPr>
              <w:t>heart</w:t>
            </w:r>
            <w:proofErr w:type="spellEnd"/>
            <w:r w:rsidRPr="00D05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5CBD">
              <w:rPr>
                <w:rFonts w:ascii="Times New Roman" w:hAnsi="Times New Roman" w:cs="Times New Roman"/>
              </w:rPr>
              <w:t>failure</w:t>
            </w:r>
            <w:proofErr w:type="spellEnd"/>
          </w:p>
        </w:tc>
        <w:tc>
          <w:tcPr>
            <w:tcW w:w="3348" w:type="dxa"/>
          </w:tcPr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05CBD">
              <w:rPr>
                <w:rFonts w:ascii="Times New Roman" w:hAnsi="Times New Roman" w:cs="Times New Roman"/>
              </w:rPr>
              <w:t>I11.0; I13.0; I13.2; I42.0; I50</w:t>
            </w:r>
          </w:p>
        </w:tc>
        <w:tc>
          <w:tcPr>
            <w:tcW w:w="3315" w:type="dxa"/>
          </w:tcPr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05CBD">
              <w:rPr>
                <w:rFonts w:ascii="Times New Roman" w:hAnsi="Times New Roman" w:cs="Times New Roman"/>
              </w:rPr>
              <w:t>CO3C</w:t>
            </w:r>
          </w:p>
        </w:tc>
      </w:tr>
      <w:tr w:rsidR="002A2401" w:rsidRPr="00D05CBD" w:rsidTr="00F22142">
        <w:tc>
          <w:tcPr>
            <w:tcW w:w="4077" w:type="dxa"/>
          </w:tcPr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05CB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05CBD">
              <w:rPr>
                <w:rFonts w:ascii="Times New Roman" w:hAnsi="Times New Roman" w:cs="Times New Roman"/>
              </w:rPr>
              <w:t>Left</w:t>
            </w:r>
            <w:proofErr w:type="spellEnd"/>
            <w:r w:rsidRPr="00D05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5CBD">
              <w:rPr>
                <w:rFonts w:ascii="Times New Roman" w:hAnsi="Times New Roman" w:cs="Times New Roman"/>
              </w:rPr>
              <w:t>ventricular</w:t>
            </w:r>
            <w:proofErr w:type="spellEnd"/>
            <w:r w:rsidRPr="00D05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5CBD">
              <w:rPr>
                <w:rFonts w:ascii="Times New Roman" w:hAnsi="Times New Roman" w:cs="Times New Roman"/>
              </w:rPr>
              <w:t>dysfunction</w:t>
            </w:r>
            <w:proofErr w:type="spellEnd"/>
          </w:p>
        </w:tc>
        <w:tc>
          <w:tcPr>
            <w:tcW w:w="3348" w:type="dxa"/>
          </w:tcPr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05CBD">
              <w:rPr>
                <w:rFonts w:ascii="Times New Roman" w:hAnsi="Times New Roman" w:cs="Times New Roman"/>
              </w:rPr>
              <w:t>I50.1; I50.9</w:t>
            </w:r>
          </w:p>
        </w:tc>
        <w:tc>
          <w:tcPr>
            <w:tcW w:w="3315" w:type="dxa"/>
          </w:tcPr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A2401" w:rsidRPr="00D05CBD" w:rsidTr="00F22142">
        <w:tc>
          <w:tcPr>
            <w:tcW w:w="4077" w:type="dxa"/>
          </w:tcPr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05CB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05CBD">
              <w:rPr>
                <w:rFonts w:ascii="Times New Roman" w:hAnsi="Times New Roman" w:cs="Times New Roman"/>
              </w:rPr>
              <w:t>Hypertension</w:t>
            </w:r>
            <w:proofErr w:type="spellEnd"/>
          </w:p>
        </w:tc>
        <w:tc>
          <w:tcPr>
            <w:tcW w:w="3348" w:type="dxa"/>
          </w:tcPr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05CBD">
              <w:rPr>
                <w:rFonts w:ascii="Times New Roman" w:hAnsi="Times New Roman" w:cs="Times New Roman"/>
              </w:rPr>
              <w:t xml:space="preserve">See </w:t>
            </w:r>
            <w:proofErr w:type="spellStart"/>
            <w:r w:rsidRPr="00D05CBD">
              <w:rPr>
                <w:rFonts w:ascii="Times New Roman" w:hAnsi="Times New Roman" w:cs="Times New Roman"/>
              </w:rPr>
              <w:t>specified</w:t>
            </w:r>
            <w:proofErr w:type="spellEnd"/>
            <w:r w:rsidRPr="00D05CBD">
              <w:rPr>
                <w:rFonts w:ascii="Times New Roman" w:hAnsi="Times New Roman" w:cs="Times New Roman"/>
              </w:rPr>
              <w:t xml:space="preserve"> definition*</w:t>
            </w:r>
          </w:p>
        </w:tc>
      </w:tr>
      <w:tr w:rsidR="002A2401" w:rsidRPr="00D05CBD" w:rsidTr="00F22142">
        <w:tc>
          <w:tcPr>
            <w:tcW w:w="4077" w:type="dxa"/>
          </w:tcPr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05CBD">
              <w:rPr>
                <w:rFonts w:ascii="Times New Roman" w:hAnsi="Times New Roman" w:cs="Times New Roman"/>
              </w:rPr>
              <w:t xml:space="preserve">  Diabetes mellitus</w:t>
            </w:r>
          </w:p>
        </w:tc>
        <w:tc>
          <w:tcPr>
            <w:tcW w:w="3348" w:type="dxa"/>
          </w:tcPr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05CBD">
              <w:rPr>
                <w:rFonts w:ascii="Times New Roman" w:hAnsi="Times New Roman" w:cs="Times New Roman"/>
              </w:rPr>
              <w:t>E10.0; E10.1; E10.9; E11.0; E11.1; E11.9</w:t>
            </w:r>
          </w:p>
        </w:tc>
        <w:tc>
          <w:tcPr>
            <w:tcW w:w="3315" w:type="dxa"/>
          </w:tcPr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05CBD">
              <w:rPr>
                <w:rFonts w:ascii="Times New Roman" w:hAnsi="Times New Roman" w:cs="Times New Roman"/>
              </w:rPr>
              <w:t>A10</w:t>
            </w:r>
          </w:p>
        </w:tc>
      </w:tr>
      <w:tr w:rsidR="002A2401" w:rsidRPr="00D05CBD" w:rsidTr="00F22142">
        <w:tc>
          <w:tcPr>
            <w:tcW w:w="4077" w:type="dxa"/>
          </w:tcPr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05CB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05CBD">
              <w:rPr>
                <w:rFonts w:ascii="Times New Roman" w:hAnsi="Times New Roman" w:cs="Times New Roman"/>
              </w:rPr>
              <w:t>Ischemic</w:t>
            </w:r>
            <w:proofErr w:type="spellEnd"/>
            <w:r w:rsidRPr="00D05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5CBD">
              <w:rPr>
                <w:rFonts w:ascii="Times New Roman" w:hAnsi="Times New Roman" w:cs="Times New Roman"/>
              </w:rPr>
              <w:t>stroke</w:t>
            </w:r>
            <w:proofErr w:type="spellEnd"/>
            <w:r w:rsidR="006F0D5E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3348" w:type="dxa"/>
          </w:tcPr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05CBD">
              <w:rPr>
                <w:rFonts w:ascii="Times New Roman" w:hAnsi="Times New Roman" w:cs="Times New Roman"/>
              </w:rPr>
              <w:t>I63; I64</w:t>
            </w:r>
          </w:p>
        </w:tc>
        <w:tc>
          <w:tcPr>
            <w:tcW w:w="3315" w:type="dxa"/>
          </w:tcPr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A2401" w:rsidRPr="00D05CBD" w:rsidTr="00F22142">
        <w:tc>
          <w:tcPr>
            <w:tcW w:w="4077" w:type="dxa"/>
          </w:tcPr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05CB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05CBD">
              <w:rPr>
                <w:rFonts w:ascii="Times New Roman" w:hAnsi="Times New Roman" w:cs="Times New Roman"/>
              </w:rPr>
              <w:t>Systemic</w:t>
            </w:r>
            <w:proofErr w:type="spellEnd"/>
            <w:r w:rsidRPr="00D05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5CBD">
              <w:rPr>
                <w:rFonts w:ascii="Times New Roman" w:hAnsi="Times New Roman" w:cs="Times New Roman"/>
              </w:rPr>
              <w:t>embolism</w:t>
            </w:r>
            <w:proofErr w:type="spellEnd"/>
          </w:p>
        </w:tc>
        <w:tc>
          <w:tcPr>
            <w:tcW w:w="3348" w:type="dxa"/>
          </w:tcPr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05CBD">
              <w:rPr>
                <w:rFonts w:ascii="Times New Roman" w:hAnsi="Times New Roman" w:cs="Times New Roman"/>
              </w:rPr>
              <w:t>I74</w:t>
            </w:r>
          </w:p>
        </w:tc>
        <w:tc>
          <w:tcPr>
            <w:tcW w:w="3315" w:type="dxa"/>
          </w:tcPr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A2401" w:rsidRPr="00D05CBD" w:rsidTr="00F22142">
        <w:tc>
          <w:tcPr>
            <w:tcW w:w="4077" w:type="dxa"/>
          </w:tcPr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05CBD">
              <w:rPr>
                <w:rFonts w:ascii="Times New Roman" w:hAnsi="Times New Roman" w:cs="Times New Roman"/>
              </w:rPr>
              <w:t xml:space="preserve">  Transient </w:t>
            </w:r>
            <w:proofErr w:type="spellStart"/>
            <w:r w:rsidRPr="00D05CBD">
              <w:rPr>
                <w:rFonts w:ascii="Times New Roman" w:hAnsi="Times New Roman" w:cs="Times New Roman"/>
              </w:rPr>
              <w:t>ischemic</w:t>
            </w:r>
            <w:proofErr w:type="spellEnd"/>
            <w:r w:rsidRPr="00D05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5CBD">
              <w:rPr>
                <w:rFonts w:ascii="Times New Roman" w:hAnsi="Times New Roman" w:cs="Times New Roman"/>
              </w:rPr>
              <w:t>disease</w:t>
            </w:r>
            <w:proofErr w:type="spellEnd"/>
            <w:r w:rsidR="006F0D5E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3348" w:type="dxa"/>
          </w:tcPr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05CBD">
              <w:rPr>
                <w:rFonts w:ascii="Times New Roman" w:hAnsi="Times New Roman" w:cs="Times New Roman"/>
              </w:rPr>
              <w:t>G45</w:t>
            </w:r>
          </w:p>
        </w:tc>
        <w:tc>
          <w:tcPr>
            <w:tcW w:w="3315" w:type="dxa"/>
          </w:tcPr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A2401" w:rsidRPr="00D05CBD" w:rsidTr="00F22142">
        <w:tc>
          <w:tcPr>
            <w:tcW w:w="4077" w:type="dxa"/>
          </w:tcPr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05CB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05CBD">
              <w:rPr>
                <w:rFonts w:ascii="Times New Roman" w:hAnsi="Times New Roman" w:cs="Times New Roman"/>
              </w:rPr>
              <w:t>Aortic</w:t>
            </w:r>
            <w:proofErr w:type="spellEnd"/>
            <w:r w:rsidRPr="00D05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5CBD">
              <w:rPr>
                <w:rFonts w:ascii="Times New Roman" w:hAnsi="Times New Roman" w:cs="Times New Roman"/>
              </w:rPr>
              <w:t>plaque</w:t>
            </w:r>
            <w:proofErr w:type="spellEnd"/>
          </w:p>
        </w:tc>
        <w:tc>
          <w:tcPr>
            <w:tcW w:w="3348" w:type="dxa"/>
          </w:tcPr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05CBD">
              <w:rPr>
                <w:rFonts w:ascii="Times New Roman" w:hAnsi="Times New Roman" w:cs="Times New Roman"/>
              </w:rPr>
              <w:t>I70.0</w:t>
            </w:r>
          </w:p>
        </w:tc>
        <w:tc>
          <w:tcPr>
            <w:tcW w:w="3315" w:type="dxa"/>
          </w:tcPr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A2401" w:rsidRPr="00D05CBD" w:rsidTr="00F22142">
        <w:tc>
          <w:tcPr>
            <w:tcW w:w="4077" w:type="dxa"/>
          </w:tcPr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05CB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05CBD">
              <w:rPr>
                <w:rFonts w:ascii="Times New Roman" w:hAnsi="Times New Roman" w:cs="Times New Roman"/>
              </w:rPr>
              <w:t>Peripheral</w:t>
            </w:r>
            <w:proofErr w:type="spellEnd"/>
            <w:r w:rsidRPr="00D05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5CBD">
              <w:rPr>
                <w:rFonts w:ascii="Times New Roman" w:hAnsi="Times New Roman" w:cs="Times New Roman"/>
              </w:rPr>
              <w:t>arterial</w:t>
            </w:r>
            <w:proofErr w:type="spellEnd"/>
            <w:r w:rsidRPr="00D05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5CBD">
              <w:rPr>
                <w:rFonts w:ascii="Times New Roman" w:hAnsi="Times New Roman" w:cs="Times New Roman"/>
              </w:rPr>
              <w:t>disease</w:t>
            </w:r>
            <w:proofErr w:type="spellEnd"/>
            <w:r w:rsidRPr="00D05C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8" w:type="dxa"/>
          </w:tcPr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05CBD">
              <w:rPr>
                <w:rFonts w:ascii="Times New Roman" w:hAnsi="Times New Roman" w:cs="Times New Roman"/>
              </w:rPr>
              <w:t>I70.2-I70.9; I71; I73.9; I74</w:t>
            </w:r>
          </w:p>
        </w:tc>
        <w:tc>
          <w:tcPr>
            <w:tcW w:w="3315" w:type="dxa"/>
          </w:tcPr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A2401" w:rsidRPr="00D05CBD" w:rsidTr="00F22142">
        <w:tc>
          <w:tcPr>
            <w:tcW w:w="4077" w:type="dxa"/>
          </w:tcPr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05CB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05CBD">
              <w:rPr>
                <w:rFonts w:ascii="Times New Roman" w:hAnsi="Times New Roman" w:cs="Times New Roman"/>
              </w:rPr>
              <w:t>Myocardial</w:t>
            </w:r>
            <w:proofErr w:type="spellEnd"/>
            <w:r w:rsidRPr="00D05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5CBD">
              <w:rPr>
                <w:rFonts w:ascii="Times New Roman" w:hAnsi="Times New Roman" w:cs="Times New Roman"/>
              </w:rPr>
              <w:t>infarction</w:t>
            </w:r>
            <w:proofErr w:type="spellEnd"/>
          </w:p>
        </w:tc>
        <w:tc>
          <w:tcPr>
            <w:tcW w:w="3348" w:type="dxa"/>
          </w:tcPr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05CBD">
              <w:rPr>
                <w:rFonts w:ascii="Times New Roman" w:hAnsi="Times New Roman" w:cs="Times New Roman"/>
              </w:rPr>
              <w:t>I21-I23</w:t>
            </w:r>
          </w:p>
        </w:tc>
        <w:tc>
          <w:tcPr>
            <w:tcW w:w="3315" w:type="dxa"/>
          </w:tcPr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A2401" w:rsidRPr="00D05CBD" w:rsidTr="00F22142">
        <w:tc>
          <w:tcPr>
            <w:tcW w:w="4077" w:type="dxa"/>
          </w:tcPr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05CB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05CBD">
              <w:rPr>
                <w:rFonts w:ascii="Times New Roman" w:hAnsi="Times New Roman" w:cs="Times New Roman"/>
              </w:rPr>
              <w:t>Abnormal</w:t>
            </w:r>
            <w:proofErr w:type="spellEnd"/>
            <w:r w:rsidRPr="00D05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5CBD">
              <w:rPr>
                <w:rFonts w:ascii="Times New Roman" w:hAnsi="Times New Roman" w:cs="Times New Roman"/>
              </w:rPr>
              <w:t>renal</w:t>
            </w:r>
            <w:proofErr w:type="spellEnd"/>
            <w:r w:rsidRPr="00D05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5CBD">
              <w:rPr>
                <w:rFonts w:ascii="Times New Roman" w:hAnsi="Times New Roman" w:cs="Times New Roman"/>
              </w:rPr>
              <w:t>function</w:t>
            </w:r>
            <w:proofErr w:type="spellEnd"/>
          </w:p>
        </w:tc>
        <w:tc>
          <w:tcPr>
            <w:tcW w:w="3348" w:type="dxa"/>
          </w:tcPr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05CBD">
              <w:rPr>
                <w:rFonts w:ascii="Times New Roman" w:hAnsi="Times New Roman" w:cs="Times New Roman"/>
              </w:rPr>
              <w:t>I12; I13; N00-N05; N07; N11; N14; N17-N19; Q61</w:t>
            </w:r>
          </w:p>
        </w:tc>
        <w:tc>
          <w:tcPr>
            <w:tcW w:w="3315" w:type="dxa"/>
          </w:tcPr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A2401" w:rsidRPr="001520B3" w:rsidTr="00F22142">
        <w:tc>
          <w:tcPr>
            <w:tcW w:w="4077" w:type="dxa"/>
          </w:tcPr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05CBD">
              <w:rPr>
                <w:rFonts w:ascii="Times New Roman" w:hAnsi="Times New Roman" w:cs="Times New Roman"/>
              </w:rPr>
              <w:t xml:space="preserve">  Prior </w:t>
            </w:r>
            <w:proofErr w:type="spellStart"/>
            <w:r w:rsidRPr="00D05CBD">
              <w:rPr>
                <w:rFonts w:ascii="Times New Roman" w:hAnsi="Times New Roman" w:cs="Times New Roman"/>
              </w:rPr>
              <w:t>Bleeding</w:t>
            </w:r>
            <w:proofErr w:type="spellEnd"/>
          </w:p>
        </w:tc>
        <w:tc>
          <w:tcPr>
            <w:tcW w:w="3348" w:type="dxa"/>
          </w:tcPr>
          <w:p w:rsidR="002A2401" w:rsidRPr="001520B3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520B3">
              <w:rPr>
                <w:rFonts w:ascii="Times New Roman" w:hAnsi="Times New Roman" w:cs="Times New Roman"/>
                <w:lang w:val="en-US"/>
              </w:rPr>
              <w:t>I60-I62; D62; J94.2; H11.3; H35.6; H43.1; N02; N95; R04; R31; R58; K25.0; K26.0; K27.0; K28.0; K29.0; S06.3C; S06.4; S06.5; S06.6</w:t>
            </w:r>
          </w:p>
        </w:tc>
        <w:tc>
          <w:tcPr>
            <w:tcW w:w="3315" w:type="dxa"/>
          </w:tcPr>
          <w:p w:rsidR="002A2401" w:rsidRPr="001520B3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2401" w:rsidRPr="00D05CBD" w:rsidTr="00F22142">
        <w:tc>
          <w:tcPr>
            <w:tcW w:w="4077" w:type="dxa"/>
          </w:tcPr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520B3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D05CBD">
              <w:rPr>
                <w:rFonts w:ascii="Times New Roman" w:hAnsi="Times New Roman" w:cs="Times New Roman"/>
              </w:rPr>
              <w:t>Atrial</w:t>
            </w:r>
            <w:proofErr w:type="spellEnd"/>
            <w:r w:rsidRPr="00D05CBD">
              <w:rPr>
                <w:rFonts w:ascii="Times New Roman" w:hAnsi="Times New Roman" w:cs="Times New Roman"/>
              </w:rPr>
              <w:t xml:space="preserve"> fibrillation</w:t>
            </w:r>
          </w:p>
        </w:tc>
        <w:tc>
          <w:tcPr>
            <w:tcW w:w="3348" w:type="dxa"/>
          </w:tcPr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05CBD">
              <w:rPr>
                <w:rFonts w:ascii="Times New Roman" w:hAnsi="Times New Roman" w:cs="Times New Roman"/>
              </w:rPr>
              <w:t xml:space="preserve">I48 </w:t>
            </w:r>
          </w:p>
        </w:tc>
        <w:tc>
          <w:tcPr>
            <w:tcW w:w="3315" w:type="dxa"/>
          </w:tcPr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A2401" w:rsidRPr="00D05CBD" w:rsidTr="00F22142">
        <w:tc>
          <w:tcPr>
            <w:tcW w:w="4077" w:type="dxa"/>
          </w:tcPr>
          <w:p w:rsidR="002A2401" w:rsidRPr="00D05CBD" w:rsidRDefault="002A2401" w:rsidP="006F0D5E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D05CBD">
              <w:rPr>
                <w:rFonts w:ascii="Times New Roman" w:hAnsi="Times New Roman" w:cs="Times New Roman"/>
                <w:lang w:val="en-US"/>
              </w:rPr>
              <w:t xml:space="preserve">  Intracranial bleeding</w:t>
            </w:r>
            <w:r w:rsidR="006F0D5E">
              <w:rPr>
                <w:rFonts w:ascii="Times New Roman" w:hAnsi="Times New Roman" w:cs="Times New Roman"/>
                <w:lang w:val="en-US"/>
              </w:rPr>
              <w:t>**</w:t>
            </w:r>
            <w:r w:rsidRPr="00D05CB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348" w:type="dxa"/>
          </w:tcPr>
          <w:p w:rsidR="002A2401" w:rsidRPr="00D05CBD" w:rsidRDefault="002A2401" w:rsidP="006F0D5E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05CBD">
              <w:rPr>
                <w:rFonts w:ascii="Times New Roman" w:hAnsi="Times New Roman" w:cs="Times New Roman"/>
              </w:rPr>
              <w:t>I61</w:t>
            </w:r>
          </w:p>
        </w:tc>
        <w:tc>
          <w:tcPr>
            <w:tcW w:w="3315" w:type="dxa"/>
          </w:tcPr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A2401" w:rsidRPr="00D05CBD" w:rsidTr="00F22142"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5CBD">
              <w:rPr>
                <w:rFonts w:ascii="Times New Roman" w:hAnsi="Times New Roman" w:cs="Times New Roman"/>
              </w:rPr>
              <w:lastRenderedPageBreak/>
              <w:t>Medication</w:t>
            </w:r>
            <w:proofErr w:type="spellEnd"/>
          </w:p>
        </w:tc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tcBorders>
              <w:top w:val="single" w:sz="4" w:space="0" w:color="auto"/>
            </w:tcBorders>
            <w:vAlign w:val="center"/>
          </w:tcPr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A2401" w:rsidRPr="00D05CBD" w:rsidTr="00F22142">
        <w:trPr>
          <w:trHeight w:val="429"/>
        </w:trPr>
        <w:tc>
          <w:tcPr>
            <w:tcW w:w="4077" w:type="dxa"/>
          </w:tcPr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05CB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05CBD">
              <w:rPr>
                <w:rFonts w:ascii="Times New Roman" w:hAnsi="Times New Roman" w:cs="Times New Roman"/>
              </w:rPr>
              <w:t>Dabigatran</w:t>
            </w:r>
            <w:proofErr w:type="spellEnd"/>
          </w:p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05CB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05CBD">
              <w:rPr>
                <w:rFonts w:ascii="Times New Roman" w:hAnsi="Times New Roman" w:cs="Times New Roman"/>
              </w:rPr>
              <w:t>Rivaroxaban</w:t>
            </w:r>
            <w:proofErr w:type="spellEnd"/>
          </w:p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05CBD">
              <w:rPr>
                <w:rFonts w:ascii="Times New Roman" w:hAnsi="Times New Roman" w:cs="Times New Roman"/>
              </w:rPr>
              <w:t xml:space="preserve">  Apixaban</w:t>
            </w:r>
          </w:p>
        </w:tc>
        <w:tc>
          <w:tcPr>
            <w:tcW w:w="3348" w:type="dxa"/>
          </w:tcPr>
          <w:p w:rsidR="002A2401" w:rsidRPr="00D05CBD" w:rsidRDefault="002A2401" w:rsidP="00CB361D">
            <w:pPr>
              <w:keepNext/>
              <w:keepLines/>
              <w:tabs>
                <w:tab w:val="left" w:pos="1950"/>
              </w:tabs>
              <w:spacing w:before="200" w:line="240" w:lineRule="auto"/>
              <w:outlineLvl w:val="8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05CBD">
              <w:rPr>
                <w:rFonts w:ascii="Times New Roman" w:hAnsi="Times New Roman" w:cs="Times New Roman"/>
              </w:rPr>
              <w:t>B01AE07</w:t>
            </w:r>
          </w:p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05CBD">
              <w:rPr>
                <w:rFonts w:ascii="Times New Roman" w:hAnsi="Times New Roman" w:cs="Times New Roman"/>
              </w:rPr>
              <w:t>B01AE07</w:t>
            </w:r>
          </w:p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05CBD">
              <w:rPr>
                <w:rFonts w:ascii="Times New Roman" w:hAnsi="Times New Roman" w:cs="Times New Roman"/>
              </w:rPr>
              <w:t>B01AF02</w:t>
            </w:r>
          </w:p>
        </w:tc>
      </w:tr>
      <w:tr w:rsidR="002A2401" w:rsidRPr="00D05CBD" w:rsidTr="00F22142">
        <w:trPr>
          <w:trHeight w:val="397"/>
        </w:trPr>
        <w:tc>
          <w:tcPr>
            <w:tcW w:w="4077" w:type="dxa"/>
          </w:tcPr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05CB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05CBD">
              <w:rPr>
                <w:rFonts w:ascii="Times New Roman" w:hAnsi="Times New Roman" w:cs="Times New Roman"/>
              </w:rPr>
              <w:t>Coumarin</w:t>
            </w:r>
            <w:proofErr w:type="spellEnd"/>
            <w:r w:rsidRPr="00D05CBD">
              <w:rPr>
                <w:rFonts w:ascii="Times New Roman" w:hAnsi="Times New Roman" w:cs="Times New Roman"/>
              </w:rPr>
              <w:t xml:space="preserve"> derivatives</w:t>
            </w:r>
          </w:p>
        </w:tc>
        <w:tc>
          <w:tcPr>
            <w:tcW w:w="3348" w:type="dxa"/>
          </w:tcPr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05CBD">
              <w:rPr>
                <w:rFonts w:ascii="Times New Roman" w:hAnsi="Times New Roman" w:cs="Times New Roman"/>
              </w:rPr>
              <w:t>B01AA</w:t>
            </w:r>
          </w:p>
        </w:tc>
      </w:tr>
      <w:tr w:rsidR="002A2401" w:rsidRPr="00D05CBD" w:rsidTr="006F0D5E">
        <w:tc>
          <w:tcPr>
            <w:tcW w:w="4077" w:type="dxa"/>
          </w:tcPr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05CBD">
              <w:rPr>
                <w:rFonts w:ascii="Times New Roman" w:hAnsi="Times New Roman" w:cs="Times New Roman"/>
              </w:rPr>
              <w:t xml:space="preserve">  Aspirin</w:t>
            </w:r>
          </w:p>
        </w:tc>
        <w:tc>
          <w:tcPr>
            <w:tcW w:w="3348" w:type="dxa"/>
          </w:tcPr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05CBD">
              <w:rPr>
                <w:rFonts w:ascii="Times New Roman" w:hAnsi="Times New Roman" w:cs="Times New Roman"/>
              </w:rPr>
              <w:t>B01AC06</w:t>
            </w:r>
          </w:p>
        </w:tc>
      </w:tr>
      <w:tr w:rsidR="002A2401" w:rsidRPr="00D05CBD" w:rsidTr="001520B3">
        <w:tc>
          <w:tcPr>
            <w:tcW w:w="4077" w:type="dxa"/>
          </w:tcPr>
          <w:p w:rsidR="002A2401" w:rsidRPr="001520B3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520B3">
              <w:rPr>
                <w:rFonts w:ascii="Times New Roman" w:hAnsi="Times New Roman" w:cs="Times New Roman"/>
                <w:lang w:val="en-US"/>
              </w:rPr>
              <w:t xml:space="preserve">  Beta-blockers</w:t>
            </w:r>
          </w:p>
          <w:p w:rsidR="002A2401" w:rsidRPr="001520B3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520B3">
              <w:rPr>
                <w:rFonts w:ascii="Times New Roman" w:hAnsi="Times New Roman" w:cs="Times New Roman"/>
                <w:lang w:val="en-US"/>
              </w:rPr>
              <w:t xml:space="preserve">  Calcium channel blockers</w:t>
            </w:r>
          </w:p>
          <w:p w:rsidR="002A2401" w:rsidRPr="001520B3" w:rsidRDefault="002A2401" w:rsidP="00CB361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520B3">
              <w:rPr>
                <w:rFonts w:ascii="Times New Roman" w:hAnsi="Times New Roman" w:cs="Times New Roman"/>
                <w:lang w:val="en-US"/>
              </w:rPr>
              <w:t xml:space="preserve">  Renin-angiotensin system</w:t>
            </w:r>
          </w:p>
          <w:p w:rsidR="002A2401" w:rsidRPr="001520B3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520B3">
              <w:rPr>
                <w:rFonts w:ascii="Times New Roman" w:hAnsi="Times New Roman" w:cs="Times New Roman"/>
                <w:lang w:val="en-US"/>
              </w:rPr>
              <w:t xml:space="preserve">  inhibitors (</w:t>
            </w:r>
            <w:proofErr w:type="spellStart"/>
            <w:r w:rsidRPr="001520B3">
              <w:rPr>
                <w:rFonts w:ascii="Times New Roman" w:hAnsi="Times New Roman" w:cs="Times New Roman"/>
                <w:lang w:val="en-US"/>
              </w:rPr>
              <w:t>ACEi</w:t>
            </w:r>
            <w:proofErr w:type="spellEnd"/>
            <w:r w:rsidRPr="001520B3">
              <w:rPr>
                <w:rFonts w:ascii="Times New Roman" w:hAnsi="Times New Roman" w:cs="Times New Roman"/>
                <w:lang w:val="en-US"/>
              </w:rPr>
              <w:t>/ARBs)</w:t>
            </w:r>
          </w:p>
          <w:p w:rsidR="002A2401" w:rsidRPr="001520B3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520B3">
              <w:rPr>
                <w:rFonts w:ascii="Times New Roman" w:hAnsi="Times New Roman" w:cs="Times New Roman"/>
                <w:lang w:val="en-US"/>
              </w:rPr>
              <w:t xml:space="preserve">  Loop diuretics</w:t>
            </w:r>
          </w:p>
          <w:p w:rsidR="002A2401" w:rsidRPr="001520B3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520B3">
              <w:rPr>
                <w:rFonts w:ascii="Times New Roman" w:hAnsi="Times New Roman" w:cs="Times New Roman"/>
                <w:lang w:val="en-US"/>
              </w:rPr>
              <w:t xml:space="preserve">  Statin</w:t>
            </w:r>
          </w:p>
        </w:tc>
        <w:tc>
          <w:tcPr>
            <w:tcW w:w="3348" w:type="dxa"/>
          </w:tcPr>
          <w:p w:rsidR="002A2401" w:rsidRPr="001520B3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15" w:type="dxa"/>
          </w:tcPr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05CBD">
              <w:rPr>
                <w:rFonts w:ascii="Times New Roman" w:hAnsi="Times New Roman" w:cs="Times New Roman"/>
              </w:rPr>
              <w:t>C07</w:t>
            </w:r>
          </w:p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05CBD">
              <w:rPr>
                <w:rFonts w:ascii="Times New Roman" w:hAnsi="Times New Roman" w:cs="Times New Roman"/>
              </w:rPr>
              <w:t>C07F; C08; C09BB; C09DB</w:t>
            </w:r>
          </w:p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05CBD">
              <w:rPr>
                <w:rFonts w:ascii="Times New Roman" w:hAnsi="Times New Roman" w:cs="Times New Roman"/>
              </w:rPr>
              <w:t>C09</w:t>
            </w:r>
          </w:p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05CBD">
              <w:rPr>
                <w:rFonts w:ascii="Times New Roman" w:hAnsi="Times New Roman" w:cs="Times New Roman"/>
              </w:rPr>
              <w:t>C03C</w:t>
            </w:r>
          </w:p>
          <w:p w:rsidR="002A2401" w:rsidRPr="00D05CBD" w:rsidRDefault="002A2401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05CBD">
              <w:rPr>
                <w:rFonts w:ascii="Times New Roman" w:hAnsi="Times New Roman" w:cs="Times New Roman"/>
              </w:rPr>
              <w:t>C10</w:t>
            </w:r>
          </w:p>
        </w:tc>
      </w:tr>
      <w:tr w:rsidR="001520B3" w:rsidRPr="00D05CBD" w:rsidTr="006F0D5E">
        <w:tc>
          <w:tcPr>
            <w:tcW w:w="4077" w:type="dxa"/>
            <w:tcBorders>
              <w:bottom w:val="single" w:sz="4" w:space="0" w:color="auto"/>
            </w:tcBorders>
          </w:tcPr>
          <w:p w:rsidR="001520B3" w:rsidRPr="001520B3" w:rsidRDefault="001520B3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1520B3">
              <w:rPr>
                <w:rFonts w:ascii="Times New Roman" w:hAnsi="Times New Roman" w:cs="Times New Roman"/>
                <w:lang w:val="en-US"/>
              </w:rPr>
              <w:t>Selective serotonin reuptake inhibitors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1520B3" w:rsidRPr="001520B3" w:rsidRDefault="001520B3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1520B3" w:rsidRPr="00D05CBD" w:rsidRDefault="001520B3" w:rsidP="00CB361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N06AB</w:t>
            </w:r>
          </w:p>
        </w:tc>
      </w:tr>
    </w:tbl>
    <w:p w:rsidR="002A2401" w:rsidRPr="006F0D5E" w:rsidRDefault="002A2401" w:rsidP="00CB361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F0D5E">
        <w:rPr>
          <w:rFonts w:ascii="Times New Roman" w:hAnsi="Times New Roman" w:cs="Times New Roman"/>
          <w:lang w:val="en-US"/>
        </w:rPr>
        <w:t>* We identified subjects with hypertension from combination treatment with at least two of the following classes of antihypertensive Drugs:</w:t>
      </w:r>
    </w:p>
    <w:p w:rsidR="002A2401" w:rsidRPr="001520B3" w:rsidRDefault="002A2401" w:rsidP="00CB361D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  <w:lang w:val="en-US"/>
        </w:rPr>
      </w:pPr>
      <w:r w:rsidRPr="001520B3">
        <w:rPr>
          <w:rFonts w:ascii="Times New Roman" w:hAnsi="Times New Roman" w:cs="Times New Roman"/>
          <w:sz w:val="20"/>
          <w:szCs w:val="16"/>
          <w:lang w:val="en-US"/>
        </w:rPr>
        <w:t>I. Alpha adrenergic blockers (C02A, C02B, C02C)</w:t>
      </w:r>
    </w:p>
    <w:p w:rsidR="002A2401" w:rsidRPr="001520B3" w:rsidRDefault="002A2401" w:rsidP="00CB361D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  <w:lang w:val="en-US"/>
        </w:rPr>
      </w:pPr>
      <w:r w:rsidRPr="001520B3">
        <w:rPr>
          <w:rFonts w:ascii="Times New Roman" w:hAnsi="Times New Roman" w:cs="Times New Roman"/>
          <w:sz w:val="20"/>
          <w:szCs w:val="16"/>
          <w:lang w:val="en-US"/>
        </w:rPr>
        <w:t>II. Non-loop diuretics (C02DA, C02L, C03A, C03B, C03D, C03E, C03X, C07C, C07D, C08G, C09BA, C09DA, C09XA52)</w:t>
      </w:r>
    </w:p>
    <w:p w:rsidR="002A2401" w:rsidRPr="001520B3" w:rsidRDefault="002A2401" w:rsidP="00CB361D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  <w:lang w:val="en-US"/>
        </w:rPr>
      </w:pPr>
      <w:r w:rsidRPr="001520B3">
        <w:rPr>
          <w:rFonts w:ascii="Times New Roman" w:hAnsi="Times New Roman" w:cs="Times New Roman"/>
          <w:sz w:val="20"/>
          <w:szCs w:val="16"/>
          <w:lang w:val="en-US"/>
        </w:rPr>
        <w:t xml:space="preserve">III. Vasodilators (C02DB, C02DD, C02DG, C04, C05) </w:t>
      </w:r>
    </w:p>
    <w:p w:rsidR="002A2401" w:rsidRPr="001520B3" w:rsidRDefault="002A2401" w:rsidP="00CB361D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  <w:lang w:val="en-US"/>
        </w:rPr>
      </w:pPr>
      <w:r w:rsidRPr="001520B3">
        <w:rPr>
          <w:rFonts w:ascii="Times New Roman" w:hAnsi="Times New Roman" w:cs="Times New Roman"/>
          <w:sz w:val="20"/>
          <w:szCs w:val="16"/>
          <w:lang w:val="en-US"/>
        </w:rPr>
        <w:t>IV. Beta blockers (C07)</w:t>
      </w:r>
    </w:p>
    <w:p w:rsidR="002A2401" w:rsidRPr="001520B3" w:rsidRDefault="002A2401" w:rsidP="00CB361D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  <w:lang w:val="en-US"/>
        </w:rPr>
      </w:pPr>
      <w:r w:rsidRPr="001520B3">
        <w:rPr>
          <w:rFonts w:ascii="Times New Roman" w:hAnsi="Times New Roman" w:cs="Times New Roman"/>
          <w:sz w:val="20"/>
          <w:szCs w:val="16"/>
          <w:lang w:val="en-US"/>
        </w:rPr>
        <w:t>V. Calcium channel blockers (C07F, C08, C09BB, C09DB)</w:t>
      </w:r>
    </w:p>
    <w:p w:rsidR="002A2401" w:rsidRDefault="002A2401" w:rsidP="00CB361D">
      <w:pPr>
        <w:spacing w:line="240" w:lineRule="auto"/>
        <w:rPr>
          <w:rFonts w:ascii="Times New Roman" w:hAnsi="Times New Roman" w:cs="Times New Roman"/>
          <w:sz w:val="20"/>
          <w:szCs w:val="16"/>
        </w:rPr>
      </w:pPr>
      <w:r w:rsidRPr="00D05CBD">
        <w:rPr>
          <w:rFonts w:ascii="Times New Roman" w:hAnsi="Times New Roman" w:cs="Times New Roman"/>
          <w:sz w:val="20"/>
          <w:szCs w:val="16"/>
        </w:rPr>
        <w:t xml:space="preserve">VI. </w:t>
      </w:r>
      <w:proofErr w:type="spellStart"/>
      <w:r w:rsidRPr="00D05CBD">
        <w:rPr>
          <w:rFonts w:ascii="Times New Roman" w:hAnsi="Times New Roman" w:cs="Times New Roman"/>
          <w:sz w:val="20"/>
          <w:szCs w:val="16"/>
        </w:rPr>
        <w:t>Renin-angiotensin</w:t>
      </w:r>
      <w:proofErr w:type="spellEnd"/>
      <w:r w:rsidRPr="00D05CBD">
        <w:rPr>
          <w:rFonts w:ascii="Times New Roman" w:hAnsi="Times New Roman" w:cs="Times New Roman"/>
          <w:sz w:val="20"/>
          <w:szCs w:val="16"/>
        </w:rPr>
        <w:t xml:space="preserve"> system inhibitors (C09).</w:t>
      </w:r>
    </w:p>
    <w:p w:rsidR="006F0D5E" w:rsidRPr="006F0D5E" w:rsidRDefault="006F0D5E" w:rsidP="00CB361D">
      <w:pPr>
        <w:spacing w:line="240" w:lineRule="auto"/>
        <w:rPr>
          <w:rFonts w:ascii="Times New Roman" w:hAnsi="Times New Roman" w:cs="Times New Roman"/>
          <w:lang w:val="en-US"/>
        </w:rPr>
      </w:pPr>
      <w:r w:rsidRPr="006F0D5E">
        <w:rPr>
          <w:rFonts w:ascii="Times New Roman" w:hAnsi="Times New Roman" w:cs="Times New Roman"/>
          <w:lang w:val="en-US"/>
        </w:rPr>
        <w:t>** Determined from the Danish Stroke Registry</w:t>
      </w:r>
    </w:p>
    <w:p w:rsidR="006F0D5E" w:rsidRDefault="006F0D5E" w:rsidP="00CB361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6F0D5E" w:rsidSect="006F0D5E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2A2401" w:rsidRDefault="006F0D5E" w:rsidP="00CB361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Online Figure 1: </w:t>
      </w:r>
      <w:r>
        <w:rPr>
          <w:rFonts w:ascii="Times New Roman" w:hAnsi="Times New Roman" w:cs="Times New Roman"/>
          <w:sz w:val="24"/>
          <w:szCs w:val="24"/>
          <w:lang w:val="en-US"/>
        </w:rPr>
        <w:t>Receiver Operating Curves (ROC) for CHA</w:t>
      </w:r>
      <w:r w:rsidRPr="006F0D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DS</w:t>
      </w:r>
      <w:r w:rsidRPr="006F0D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-VASc score level and associated outcome</w:t>
      </w:r>
    </w:p>
    <w:p w:rsidR="00BF7F66" w:rsidRPr="00465A88" w:rsidRDefault="00465A88" w:rsidP="00CB361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5A88">
        <w:rPr>
          <w:rFonts w:ascii="Times New Roman" w:hAnsi="Times New Roman" w:cs="Times New Roman"/>
          <w:b/>
          <w:sz w:val="24"/>
          <w:szCs w:val="24"/>
          <w:lang w:val="en-US"/>
        </w:rPr>
        <w:t>Atrial fibrillation</w:t>
      </w:r>
    </w:p>
    <w:p w:rsidR="00465A88" w:rsidRDefault="00465A88" w:rsidP="00CB361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>
            <wp:extent cx="3552790" cy="345600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790" cy="34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A88" w:rsidRDefault="00465A88" w:rsidP="00CB361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5A88">
        <w:rPr>
          <w:rFonts w:ascii="Times New Roman" w:hAnsi="Times New Roman" w:cs="Times New Roman"/>
          <w:b/>
          <w:sz w:val="24"/>
          <w:szCs w:val="24"/>
          <w:lang w:val="en-US"/>
        </w:rPr>
        <w:t>No atrial fibrillation</w:t>
      </w:r>
    </w:p>
    <w:p w:rsidR="00555501" w:rsidRPr="006F0D5E" w:rsidRDefault="00465A88" w:rsidP="00D05CBD">
      <w:pPr>
        <w:spacing w:line="240" w:lineRule="auto"/>
        <w:rPr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da-DK"/>
        </w:rPr>
        <w:drawing>
          <wp:inline distT="0" distB="0" distL="0" distR="0">
            <wp:extent cx="3543185" cy="3492000"/>
            <wp:effectExtent l="0" t="0" r="635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185" cy="34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5501" w:rsidRPr="006F0D5E" w:rsidSect="00D05CBD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01"/>
    <w:rsid w:val="000C39F5"/>
    <w:rsid w:val="000F43A9"/>
    <w:rsid w:val="001520B3"/>
    <w:rsid w:val="002463AA"/>
    <w:rsid w:val="002A2401"/>
    <w:rsid w:val="004254C9"/>
    <w:rsid w:val="00465A88"/>
    <w:rsid w:val="004D2A84"/>
    <w:rsid w:val="00555501"/>
    <w:rsid w:val="00563AD1"/>
    <w:rsid w:val="00656BF4"/>
    <w:rsid w:val="006F0D5E"/>
    <w:rsid w:val="00723855"/>
    <w:rsid w:val="00751996"/>
    <w:rsid w:val="007B446C"/>
    <w:rsid w:val="0090510B"/>
    <w:rsid w:val="00A83E95"/>
    <w:rsid w:val="00BE492E"/>
    <w:rsid w:val="00BF7F66"/>
    <w:rsid w:val="00C02CCD"/>
    <w:rsid w:val="00C04FCB"/>
    <w:rsid w:val="00C1043D"/>
    <w:rsid w:val="00C5183B"/>
    <w:rsid w:val="00CB361D"/>
    <w:rsid w:val="00D05CBD"/>
    <w:rsid w:val="00D3243B"/>
    <w:rsid w:val="00FA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82236-06A6-4A73-A6C3-78B54ED0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401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8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C3D80-7481-4211-B400-AA728CF3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336</Words>
  <Characters>2165</Characters>
  <Application>Microsoft Office Word</Application>
  <DocSecurity>0</DocSecurity>
  <Lines>125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Brønnum Nielsen / Region Nordjylland</dc:creator>
  <cp:keywords/>
  <dc:description/>
  <cp:lastModifiedBy>Peter Brønnum Nielsen</cp:lastModifiedBy>
  <cp:revision>21</cp:revision>
  <dcterms:created xsi:type="dcterms:W3CDTF">2018-04-17T10:54:00Z</dcterms:created>
  <dcterms:modified xsi:type="dcterms:W3CDTF">2019-08-14T11:21:00Z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http://csl.mendeley.com/styles/18826581/circulation-2pbn</vt:lpwstr>
  </property>
  <property fmtid="{D5CDD505-2E9C-101B-9397-08002B2CF9AE}" pid="5" name="Mendeley Recent Style Name 1_1">
    <vt:lpwstr>Circulation - Peter Brønnum</vt:lpwstr>
  </property>
  <property fmtid="{D5CDD505-2E9C-101B-9397-08002B2CF9AE}" pid="6" name="Mendeley Recent Style Id 2_1">
    <vt:lpwstr>http://csl.mendeley.com/styles/18826581/elsevier-vancouver</vt:lpwstr>
  </property>
  <property fmtid="{D5CDD505-2E9C-101B-9397-08002B2CF9AE}" pid="7" name="Mendeley Recent Style Name 2_1">
    <vt:lpwstr>Elsevier - Vancouver - Peter Nielsen, Mr</vt:lpwstr>
  </property>
  <property fmtid="{D5CDD505-2E9C-101B-9397-08002B2CF9AE}" pid="8" name="Mendeley Recent Style Id 3_1">
    <vt:lpwstr>http://www.zotero.org/styles/jama</vt:lpwstr>
  </property>
  <property fmtid="{D5CDD505-2E9C-101B-9397-08002B2CF9AE}" pid="9" name="Mendeley Recent Style Name 3_1">
    <vt:lpwstr>JAMA (The Journal of the American Medical Association)</vt:lpwstr>
  </property>
  <property fmtid="{D5CDD505-2E9C-101B-9397-08002B2CF9AE}" pid="10" name="Mendeley Recent Style Id 4_1">
    <vt:lpwstr>http://www.zotero.org/styles/journal-of-the-american-college-of-cardiology</vt:lpwstr>
  </property>
  <property fmtid="{D5CDD505-2E9C-101B-9397-08002B2CF9AE}" pid="11" name="Mendeley Recent Style Name 4_1">
    <vt:lpwstr>Journal of the American College of Cardiology (JACC)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http://www.zotero.org/styles/nature</vt:lpwstr>
  </property>
  <property fmtid="{D5CDD505-2E9C-101B-9397-08002B2CF9AE}" pid="15" name="Mendeley Recent Style Name 6_1">
    <vt:lpwstr>Nature</vt:lpwstr>
  </property>
  <property fmtid="{D5CDD505-2E9C-101B-9397-08002B2CF9AE}" pid="16" name="Mendeley Recent Style Id 7_1">
    <vt:lpwstr>http://www.zotero.org/styles/stroke</vt:lpwstr>
  </property>
  <property fmtid="{D5CDD505-2E9C-101B-9397-08002B2CF9AE}" pid="17" name="Mendeley Recent Style Name 7_1">
    <vt:lpwstr>Stroke</vt:lpwstr>
  </property>
  <property fmtid="{D5CDD505-2E9C-101B-9397-08002B2CF9AE}" pid="18" name="Mendeley Recent Style Id 8_1">
    <vt:lpwstr>http://www.zotero.org/styles/thrombosis-and-haemostasis</vt:lpwstr>
  </property>
  <property fmtid="{D5CDD505-2E9C-101B-9397-08002B2CF9AE}" pid="19" name="Mendeley Recent Style Name 8_1">
    <vt:lpwstr>Thrombosis and Haemostasis</vt:lpwstr>
  </property>
  <property fmtid="{D5CDD505-2E9C-101B-9397-08002B2CF9AE}" pid="20" name="Mendeley Recent Style Id 9_1">
    <vt:lpwstr>http://www.zotero.org/styles/trends-in-cardiovascular-medicine</vt:lpwstr>
  </property>
  <property fmtid="{D5CDD505-2E9C-101B-9397-08002B2CF9AE}" pid="21" name="Mendeley Recent Style Name 9_1">
    <vt:lpwstr>Trends in Cardiovascular Medicine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83cf2676-6285-34ba-85e6-d3a5e13231fd</vt:lpwstr>
  </property>
  <property fmtid="{D5CDD505-2E9C-101B-9397-08002B2CF9AE}" pid="24" name="Mendeley Citation Style_1">
    <vt:lpwstr>http://www.zotero.org/styles/stroke</vt:lpwstr>
  </property>
  <property fmtid="{D5CDD505-2E9C-101B-9397-08002B2CF9AE}" pid="25" name="SD_DocumentLanguage">
    <vt:lpwstr>da-DK</vt:lpwstr>
  </property>
  <property fmtid="{D5CDD505-2E9C-101B-9397-08002B2CF9AE}" pid="26" name="ContentRemapped">
    <vt:lpwstr>true</vt:lpwstr>
  </property>
</Properties>
</file>