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26" w:rsidRPr="00BC1B8D" w:rsidRDefault="00EB3BA0" w:rsidP="00643B26"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S</w:t>
      </w:r>
      <w:r w:rsidRPr="00EB3BA0">
        <w:rPr>
          <w:b/>
          <w:sz w:val="24"/>
        </w:rPr>
        <w:t>upplemental Table 1</w:t>
      </w:r>
      <w:r w:rsidR="00643B26" w:rsidRPr="00EB3BA0">
        <w:rPr>
          <w:b/>
          <w:sz w:val="24"/>
        </w:rPr>
        <w:t xml:space="preserve">. </w:t>
      </w:r>
      <w:r w:rsidR="004016DE">
        <w:rPr>
          <w:b/>
          <w:sz w:val="24"/>
        </w:rPr>
        <w:t>A</w:t>
      </w:r>
      <w:r w:rsidR="00643B26" w:rsidRPr="00BC1B8D">
        <w:rPr>
          <w:b/>
          <w:sz w:val="24"/>
        </w:rPr>
        <w:t xml:space="preserve">ssociations </w:t>
      </w:r>
      <w:r w:rsidR="004016DE">
        <w:rPr>
          <w:b/>
          <w:sz w:val="24"/>
        </w:rPr>
        <w:t>of</w:t>
      </w:r>
      <w:r w:rsidR="00643B26" w:rsidRPr="00BC1B8D">
        <w:rPr>
          <w:b/>
          <w:sz w:val="24"/>
        </w:rPr>
        <w:t xml:space="preserve"> baseline serum </w:t>
      </w:r>
      <w:r w:rsidR="007F199B" w:rsidRPr="00BC1B8D">
        <w:rPr>
          <w:b/>
          <w:sz w:val="24"/>
        </w:rPr>
        <w:t>sodium</w:t>
      </w:r>
      <w:r w:rsidR="0062373D">
        <w:rPr>
          <w:rFonts w:hint="eastAsia"/>
          <w:b/>
          <w:sz w:val="24"/>
        </w:rPr>
        <w:t xml:space="preserve"> </w:t>
      </w:r>
      <w:r w:rsidR="004016DE">
        <w:rPr>
          <w:b/>
          <w:sz w:val="24"/>
        </w:rPr>
        <w:t xml:space="preserve">with </w:t>
      </w:r>
      <w:r w:rsidR="00C43587">
        <w:rPr>
          <w:rFonts w:hint="eastAsia"/>
          <w:b/>
          <w:sz w:val="24"/>
        </w:rPr>
        <w:t>cardiovascular</w:t>
      </w:r>
      <w:r w:rsidR="0062373D">
        <w:rPr>
          <w:rFonts w:hint="eastAsia"/>
          <w:b/>
          <w:sz w:val="24"/>
        </w:rPr>
        <w:t xml:space="preserve"> </w:t>
      </w:r>
      <w:r w:rsidR="004016DE">
        <w:rPr>
          <w:b/>
          <w:sz w:val="24"/>
        </w:rPr>
        <w:t xml:space="preserve">and </w:t>
      </w:r>
      <w:proofErr w:type="spellStart"/>
      <w:r w:rsidR="00C43587">
        <w:rPr>
          <w:rFonts w:hint="eastAsia"/>
          <w:b/>
          <w:sz w:val="24"/>
        </w:rPr>
        <w:t>non</w:t>
      </w:r>
      <w:r w:rsidR="004016DE">
        <w:rPr>
          <w:b/>
          <w:sz w:val="24"/>
        </w:rPr>
        <w:t>infection</w:t>
      </w:r>
      <w:proofErr w:type="spellEnd"/>
      <w:r w:rsidR="00C43587">
        <w:rPr>
          <w:rFonts w:hint="eastAsia"/>
          <w:b/>
          <w:sz w:val="24"/>
        </w:rPr>
        <w:t>-</w:t>
      </w:r>
      <w:r w:rsidR="004016DE">
        <w:rPr>
          <w:b/>
          <w:sz w:val="24"/>
        </w:rPr>
        <w:t>related</w:t>
      </w:r>
      <w:r w:rsidR="00643B26" w:rsidRPr="00BC1B8D">
        <w:rPr>
          <w:b/>
          <w:sz w:val="24"/>
        </w:rPr>
        <w:t xml:space="preserve"> mortality,</w:t>
      </w:r>
      <w:r w:rsidR="0062373D">
        <w:rPr>
          <w:rFonts w:hint="eastAsia"/>
          <w:b/>
          <w:sz w:val="24"/>
        </w:rPr>
        <w:t xml:space="preserve"> </w:t>
      </w:r>
      <w:r w:rsidR="00643B26" w:rsidRPr="00BC1B8D">
        <w:rPr>
          <w:b/>
          <w:sz w:val="24"/>
        </w:rPr>
        <w:t xml:space="preserve">stratified by </w:t>
      </w:r>
      <w:r w:rsidR="00BC1B8D" w:rsidRPr="00BC1B8D">
        <w:rPr>
          <w:b/>
          <w:sz w:val="24"/>
        </w:rPr>
        <w:t>age</w:t>
      </w:r>
    </w:p>
    <w:tbl>
      <w:tblPr>
        <w:tblpPr w:leftFromText="180" w:rightFromText="180" w:vertAnchor="text" w:horzAnchor="margin" w:tblpXSpec="center" w:tblpY="122"/>
        <w:tblW w:w="967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1851"/>
        <w:gridCol w:w="1257"/>
        <w:gridCol w:w="1984"/>
        <w:gridCol w:w="1277"/>
      </w:tblGrid>
      <w:tr w:rsidR="00643B26" w:rsidRPr="00BC1B8D" w:rsidTr="000550A9">
        <w:trPr>
          <w:trHeight w:val="334"/>
        </w:trPr>
        <w:tc>
          <w:tcPr>
            <w:tcW w:w="3305" w:type="dxa"/>
            <w:tcBorders>
              <w:top w:val="single" w:sz="4" w:space="0" w:color="auto"/>
              <w:bottom w:val="nil"/>
            </w:tcBorders>
          </w:tcPr>
          <w:p w:rsidR="00643B26" w:rsidRPr="00BC1B8D" w:rsidRDefault="00643B26" w:rsidP="00C4358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B26" w:rsidRPr="00BC1B8D" w:rsidRDefault="00C43587" w:rsidP="00C4358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Cardiovascular</w:t>
            </w:r>
            <w:r w:rsidR="00207D91" w:rsidRPr="00BC1B8D">
              <w:rPr>
                <w:b/>
                <w:sz w:val="24"/>
              </w:rPr>
              <w:t xml:space="preserve"> mortality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B26" w:rsidRPr="00BC1B8D" w:rsidRDefault="00C43587" w:rsidP="00C43587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</w:t>
            </w:r>
            <w:r>
              <w:rPr>
                <w:rFonts w:hint="eastAsia"/>
                <w:b/>
                <w:sz w:val="24"/>
              </w:rPr>
              <w:t>oninfection</w:t>
            </w:r>
            <w:proofErr w:type="spellEnd"/>
            <w:r>
              <w:rPr>
                <w:rFonts w:hint="eastAsia"/>
                <w:b/>
                <w:sz w:val="24"/>
              </w:rPr>
              <w:t>-</w:t>
            </w:r>
            <w:proofErr w:type="gramStart"/>
            <w:r>
              <w:rPr>
                <w:rFonts w:hint="eastAsia"/>
                <w:b/>
                <w:sz w:val="24"/>
              </w:rPr>
              <w:t>related</w:t>
            </w:r>
            <w:r w:rsidR="00207D91" w:rsidRPr="00BC1B8D">
              <w:rPr>
                <w:b/>
                <w:sz w:val="24"/>
              </w:rPr>
              <w:t xml:space="preserve"> </w:t>
            </w:r>
            <w:r w:rsidR="00184358">
              <w:rPr>
                <w:rFonts w:hint="eastAsia"/>
                <w:b/>
                <w:sz w:val="24"/>
              </w:rPr>
              <w:t xml:space="preserve"> </w:t>
            </w:r>
            <w:r w:rsidR="00207D91" w:rsidRPr="00BC1B8D">
              <w:rPr>
                <w:b/>
                <w:sz w:val="24"/>
              </w:rPr>
              <w:t>mortality</w:t>
            </w:r>
            <w:proofErr w:type="gramEnd"/>
            <w:r w:rsidR="00207D91" w:rsidRPr="00BC1B8D">
              <w:rPr>
                <w:b/>
                <w:sz w:val="24"/>
              </w:rPr>
              <w:t xml:space="preserve"> </w:t>
            </w:r>
          </w:p>
        </w:tc>
      </w:tr>
      <w:tr w:rsidR="00643B26" w:rsidRPr="00BC1B8D" w:rsidTr="000550A9">
        <w:trPr>
          <w:trHeight w:val="255"/>
        </w:trPr>
        <w:tc>
          <w:tcPr>
            <w:tcW w:w="3305" w:type="dxa"/>
            <w:tcBorders>
              <w:bottom w:val="single" w:sz="4" w:space="0" w:color="auto"/>
            </w:tcBorders>
          </w:tcPr>
          <w:p w:rsidR="00643B26" w:rsidRPr="00BC1B8D" w:rsidRDefault="00643B26" w:rsidP="00C43587">
            <w:pPr>
              <w:spacing w:line="360" w:lineRule="auto"/>
              <w:rPr>
                <w:b/>
                <w:sz w:val="24"/>
              </w:rPr>
            </w:pPr>
            <w:r w:rsidRPr="00BC1B8D">
              <w:rPr>
                <w:b/>
                <w:sz w:val="24"/>
              </w:rPr>
              <w:t>Variables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43B26" w:rsidRPr="00BC1B8D" w:rsidRDefault="00643B26" w:rsidP="00C43587">
            <w:pPr>
              <w:spacing w:line="360" w:lineRule="auto"/>
              <w:jc w:val="center"/>
              <w:rPr>
                <w:b/>
                <w:sz w:val="24"/>
              </w:rPr>
            </w:pPr>
            <w:r w:rsidRPr="00BC1B8D">
              <w:rPr>
                <w:b/>
                <w:sz w:val="24"/>
              </w:rPr>
              <w:t>HR (95% CI)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643B26" w:rsidRPr="00BC1B8D" w:rsidRDefault="00643B26" w:rsidP="00C43587">
            <w:pPr>
              <w:spacing w:line="360" w:lineRule="auto"/>
              <w:jc w:val="center"/>
              <w:rPr>
                <w:b/>
                <w:sz w:val="24"/>
              </w:rPr>
            </w:pPr>
            <w:r w:rsidRPr="00BC1B8D">
              <w:rPr>
                <w:b/>
                <w:sz w:val="24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B26" w:rsidRPr="00BC1B8D" w:rsidRDefault="00643B26" w:rsidP="00C43587">
            <w:pPr>
              <w:spacing w:line="360" w:lineRule="auto"/>
              <w:jc w:val="center"/>
              <w:rPr>
                <w:b/>
                <w:sz w:val="24"/>
              </w:rPr>
            </w:pPr>
            <w:r w:rsidRPr="00BC1B8D">
              <w:rPr>
                <w:b/>
                <w:sz w:val="24"/>
              </w:rPr>
              <w:t>HR (95% CI)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3B26" w:rsidRPr="00BC1B8D" w:rsidRDefault="00643B26" w:rsidP="00C43587">
            <w:pPr>
              <w:spacing w:line="360" w:lineRule="auto"/>
              <w:jc w:val="center"/>
              <w:rPr>
                <w:b/>
                <w:sz w:val="24"/>
              </w:rPr>
            </w:pPr>
            <w:r w:rsidRPr="00BC1B8D">
              <w:rPr>
                <w:b/>
                <w:sz w:val="24"/>
              </w:rPr>
              <w:t>P value</w:t>
            </w:r>
          </w:p>
        </w:tc>
      </w:tr>
      <w:tr w:rsidR="00153E60" w:rsidRPr="00BC1B8D" w:rsidTr="000550A9">
        <w:trPr>
          <w:trHeight w:val="230"/>
        </w:trPr>
        <w:tc>
          <w:tcPr>
            <w:tcW w:w="6413" w:type="dxa"/>
            <w:gridSpan w:val="3"/>
            <w:tcBorders>
              <w:top w:val="single" w:sz="4" w:space="0" w:color="auto"/>
              <w:bottom w:val="nil"/>
            </w:tcBorders>
          </w:tcPr>
          <w:p w:rsidR="00153E60" w:rsidRPr="00BC1B8D" w:rsidRDefault="00153E60" w:rsidP="00C4358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Interaction test in the </w:t>
            </w:r>
            <w:r w:rsidR="004016DE">
              <w:rPr>
                <w:rFonts w:hint="eastAsia"/>
                <w:b/>
                <w:sz w:val="24"/>
              </w:rPr>
              <w:t>entir</w:t>
            </w:r>
            <w:r w:rsidR="004016DE">
              <w:rPr>
                <w:b/>
                <w:sz w:val="24"/>
              </w:rPr>
              <w:t>e cohort</w:t>
            </w:r>
            <w:r w:rsidRPr="00BC1B8D">
              <w:rPr>
                <w:b/>
                <w:sz w:val="24"/>
              </w:rPr>
              <w:t xml:space="preserve"> (n=</w:t>
            </w:r>
            <w:r>
              <w:rPr>
                <w:rFonts w:hint="eastAsia"/>
                <w:b/>
                <w:sz w:val="24"/>
              </w:rPr>
              <w:t xml:space="preserve"> 1656</w:t>
            </w:r>
            <w:r w:rsidRPr="00BC1B8D">
              <w:rPr>
                <w:b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53E60" w:rsidRPr="00BC1B8D" w:rsidRDefault="00153E60" w:rsidP="00C4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53E60" w:rsidRPr="00BC1B8D" w:rsidRDefault="00153E60" w:rsidP="00C435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4103" w:rsidRPr="00BC1B8D" w:rsidTr="000550A9">
        <w:trPr>
          <w:trHeight w:val="230"/>
        </w:trPr>
        <w:tc>
          <w:tcPr>
            <w:tcW w:w="3305" w:type="dxa"/>
            <w:tcBorders>
              <w:top w:val="nil"/>
            </w:tcBorders>
          </w:tcPr>
          <w:p w:rsidR="005E4103" w:rsidRPr="00BC1B8D" w:rsidRDefault="005E4103" w:rsidP="00C43587">
            <w:pPr>
              <w:spacing w:line="360" w:lineRule="auto"/>
              <w:rPr>
                <w:sz w:val="24"/>
              </w:rPr>
            </w:pPr>
            <w:r w:rsidRPr="00BC1B8D">
              <w:rPr>
                <w:sz w:val="24"/>
              </w:rPr>
              <w:t xml:space="preserve">Continuous </w:t>
            </w:r>
            <w:r>
              <w:rPr>
                <w:rFonts w:hint="eastAsia"/>
                <w:sz w:val="24"/>
              </w:rPr>
              <w:t xml:space="preserve">serum </w:t>
            </w:r>
            <w:r w:rsidRPr="00BC1B8D">
              <w:rPr>
                <w:sz w:val="24"/>
              </w:rPr>
              <w:t>sodium</w:t>
            </w:r>
            <w:r w:rsidRPr="00BC1B8D">
              <w:rPr>
                <w:sz w:val="24"/>
                <w:vertAlign w:val="superscript"/>
              </w:rPr>
              <w:t>*</w:t>
            </w:r>
          </w:p>
        </w:tc>
        <w:tc>
          <w:tcPr>
            <w:tcW w:w="3108" w:type="dxa"/>
            <w:gridSpan w:val="2"/>
            <w:vMerge w:val="restart"/>
            <w:tcBorders>
              <w:top w:val="nil"/>
            </w:tcBorders>
            <w:vAlign w:val="center"/>
          </w:tcPr>
          <w:p w:rsidR="005E4103" w:rsidRPr="00335F44" w:rsidRDefault="00207D91" w:rsidP="00D26F2B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 xml:space="preserve">P </w:t>
            </w:r>
            <w:r w:rsidRPr="00335F44">
              <w:rPr>
                <w:rFonts w:hint="eastAsia"/>
                <w:sz w:val="24"/>
                <w:vertAlign w:val="subscript"/>
              </w:rPr>
              <w:t>for interaction</w:t>
            </w:r>
            <w:r w:rsidRPr="00335F44">
              <w:rPr>
                <w:rFonts w:hint="eastAsia"/>
                <w:sz w:val="24"/>
              </w:rPr>
              <w:t>=</w:t>
            </w:r>
            <w:r w:rsidR="000550A9" w:rsidRPr="00335F44">
              <w:rPr>
                <w:rFonts w:hint="eastAsia"/>
                <w:sz w:val="24"/>
              </w:rPr>
              <w:t xml:space="preserve"> 0.</w:t>
            </w:r>
            <w:r w:rsidR="00586A4E" w:rsidRPr="00335F44">
              <w:rPr>
                <w:rFonts w:hint="eastAsia"/>
                <w:sz w:val="24"/>
              </w:rPr>
              <w:t>076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</w:tcBorders>
            <w:vAlign w:val="center"/>
          </w:tcPr>
          <w:p w:rsidR="005E4103" w:rsidRPr="00335F44" w:rsidRDefault="00207D91" w:rsidP="00586A4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 xml:space="preserve">P </w:t>
            </w:r>
            <w:r w:rsidRPr="00335F44">
              <w:rPr>
                <w:rFonts w:hint="eastAsia"/>
                <w:sz w:val="24"/>
                <w:vertAlign w:val="subscript"/>
              </w:rPr>
              <w:t>for interaction</w:t>
            </w:r>
            <w:r w:rsidRPr="00335F44">
              <w:rPr>
                <w:rFonts w:hint="eastAsia"/>
                <w:sz w:val="24"/>
              </w:rPr>
              <w:t xml:space="preserve">= </w:t>
            </w:r>
            <w:r w:rsidR="000550A9" w:rsidRPr="00335F44">
              <w:rPr>
                <w:rFonts w:hint="eastAsia"/>
                <w:sz w:val="24"/>
              </w:rPr>
              <w:t>0.</w:t>
            </w:r>
            <w:r w:rsidR="00586A4E" w:rsidRPr="00335F44">
              <w:rPr>
                <w:rFonts w:hint="eastAsia"/>
                <w:sz w:val="24"/>
              </w:rPr>
              <w:t>137</w:t>
            </w:r>
          </w:p>
        </w:tc>
      </w:tr>
      <w:tr w:rsidR="005E4103" w:rsidRPr="00BC1B8D" w:rsidTr="000550A9">
        <w:trPr>
          <w:trHeight w:val="230"/>
        </w:trPr>
        <w:tc>
          <w:tcPr>
            <w:tcW w:w="3305" w:type="dxa"/>
            <w:tcBorders>
              <w:top w:val="nil"/>
            </w:tcBorders>
          </w:tcPr>
          <w:p w:rsidR="005E4103" w:rsidRPr="00BC1B8D" w:rsidRDefault="005E4103" w:rsidP="00C43587">
            <w:pPr>
              <w:spacing w:line="360" w:lineRule="auto"/>
              <w:rPr>
                <w:sz w:val="24"/>
              </w:rPr>
            </w:pPr>
            <w:r w:rsidRPr="00BC1B8D">
              <w:rPr>
                <w:sz w:val="24"/>
              </w:rPr>
              <w:t xml:space="preserve">Age </w:t>
            </w:r>
            <w:r>
              <w:rPr>
                <w:rFonts w:hint="eastAsia"/>
                <w:sz w:val="24"/>
              </w:rPr>
              <w:t>group</w:t>
            </w:r>
          </w:p>
        </w:tc>
        <w:tc>
          <w:tcPr>
            <w:tcW w:w="3108" w:type="dxa"/>
            <w:gridSpan w:val="2"/>
            <w:vMerge/>
          </w:tcPr>
          <w:p w:rsidR="005E4103" w:rsidRPr="00335F44" w:rsidRDefault="005E4103" w:rsidP="00C4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  <w:vMerge/>
          </w:tcPr>
          <w:p w:rsidR="005E4103" w:rsidRPr="00335F44" w:rsidRDefault="005E4103" w:rsidP="00C435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4103" w:rsidRPr="00BC1B8D" w:rsidTr="000550A9">
        <w:trPr>
          <w:trHeight w:val="230"/>
        </w:trPr>
        <w:tc>
          <w:tcPr>
            <w:tcW w:w="3305" w:type="dxa"/>
            <w:tcBorders>
              <w:top w:val="nil"/>
            </w:tcBorders>
          </w:tcPr>
          <w:p w:rsidR="005E4103" w:rsidRPr="00BC1B8D" w:rsidRDefault="005E4103" w:rsidP="0062373D">
            <w:pPr>
              <w:spacing w:line="360" w:lineRule="auto"/>
              <w:jc w:val="left"/>
              <w:rPr>
                <w:sz w:val="24"/>
              </w:rPr>
            </w:pPr>
            <w:r w:rsidRPr="00BC1B8D">
              <w:rPr>
                <w:sz w:val="24"/>
              </w:rPr>
              <w:t>Continuous</w:t>
            </w:r>
            <w:r w:rsidR="0062373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serum </w:t>
            </w:r>
            <w:proofErr w:type="spellStart"/>
            <w:r w:rsidRPr="00BC1B8D">
              <w:rPr>
                <w:sz w:val="24"/>
              </w:rPr>
              <w:t>sodium</w:t>
            </w:r>
            <w:r w:rsidRPr="001379BD">
              <w:rPr>
                <w:rFonts w:ascii="SimSun" w:hAnsi="SimSun"/>
                <w:sz w:val="24"/>
              </w:rPr>
              <w:t>×</w:t>
            </w:r>
            <w:r w:rsidRPr="00BC1B8D">
              <w:rPr>
                <w:sz w:val="24"/>
              </w:rPr>
              <w:t>Age</w:t>
            </w:r>
            <w:proofErr w:type="spellEnd"/>
            <w:r w:rsidRPr="00BC1B8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group</w:t>
            </w:r>
          </w:p>
        </w:tc>
        <w:tc>
          <w:tcPr>
            <w:tcW w:w="3108" w:type="dxa"/>
            <w:gridSpan w:val="2"/>
            <w:vMerge/>
          </w:tcPr>
          <w:p w:rsidR="005E4103" w:rsidRPr="00335F44" w:rsidRDefault="005E4103" w:rsidP="00C4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  <w:vMerge/>
          </w:tcPr>
          <w:p w:rsidR="005E4103" w:rsidRPr="00335F44" w:rsidRDefault="005E4103" w:rsidP="00C435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7D91" w:rsidRPr="00BC1B8D" w:rsidTr="000550A9">
        <w:trPr>
          <w:trHeight w:val="230"/>
        </w:trPr>
        <w:tc>
          <w:tcPr>
            <w:tcW w:w="3305" w:type="dxa"/>
            <w:tcBorders>
              <w:top w:val="single" w:sz="4" w:space="0" w:color="auto"/>
              <w:bottom w:val="nil"/>
            </w:tcBorders>
          </w:tcPr>
          <w:p w:rsidR="00207D91" w:rsidRPr="00397453" w:rsidRDefault="00207D91" w:rsidP="00C43587">
            <w:pPr>
              <w:spacing w:line="360" w:lineRule="auto"/>
              <w:rPr>
                <w:b/>
                <w:sz w:val="24"/>
              </w:rPr>
            </w:pPr>
            <w:r w:rsidRPr="00397453">
              <w:rPr>
                <w:b/>
                <w:sz w:val="24"/>
              </w:rPr>
              <w:t>Age≥ 50 year</w:t>
            </w:r>
            <w:r w:rsidRPr="00397453">
              <w:rPr>
                <w:rFonts w:hint="eastAsia"/>
                <w:b/>
                <w:sz w:val="24"/>
              </w:rPr>
              <w:t>s</w:t>
            </w:r>
            <w:r w:rsidRPr="00397453">
              <w:rPr>
                <w:b/>
                <w:sz w:val="24"/>
              </w:rPr>
              <w:t xml:space="preserve"> (n=</w:t>
            </w:r>
            <w:r w:rsidRPr="00397453">
              <w:rPr>
                <w:rFonts w:hint="eastAsia"/>
                <w:b/>
                <w:sz w:val="24"/>
              </w:rPr>
              <w:t>705</w:t>
            </w:r>
            <w:r w:rsidRPr="00397453">
              <w:rPr>
                <w:b/>
                <w:sz w:val="24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207D91" w:rsidRPr="00335F44" w:rsidRDefault="00207D91" w:rsidP="00C4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207D91" w:rsidRPr="00335F44" w:rsidRDefault="00207D91" w:rsidP="00C4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207D91" w:rsidRPr="00335F44" w:rsidRDefault="00207D91" w:rsidP="00C4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07D91" w:rsidRPr="00335F44" w:rsidRDefault="00207D91" w:rsidP="00C435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918EE" w:rsidRPr="00BC1B8D" w:rsidTr="000550A9">
        <w:trPr>
          <w:trHeight w:val="230"/>
        </w:trPr>
        <w:tc>
          <w:tcPr>
            <w:tcW w:w="3305" w:type="dxa"/>
            <w:tcBorders>
              <w:top w:val="nil"/>
            </w:tcBorders>
          </w:tcPr>
          <w:p w:rsidR="001918EE" w:rsidRPr="00BC1B8D" w:rsidRDefault="001918EE" w:rsidP="001918EE">
            <w:pPr>
              <w:spacing w:line="360" w:lineRule="auto"/>
              <w:jc w:val="left"/>
              <w:rPr>
                <w:sz w:val="24"/>
              </w:rPr>
            </w:pPr>
            <w:r w:rsidRPr="00BC1B8D">
              <w:rPr>
                <w:sz w:val="24"/>
              </w:rPr>
              <w:t>Continuous serum sodium</w:t>
            </w:r>
            <w:r w:rsidRPr="00153E60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851" w:type="dxa"/>
            <w:tcBorders>
              <w:top w:val="nil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0.98(0.93-1.02)</w:t>
            </w:r>
          </w:p>
        </w:tc>
        <w:tc>
          <w:tcPr>
            <w:tcW w:w="1257" w:type="dxa"/>
            <w:tcBorders>
              <w:top w:val="nil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0.274</w:t>
            </w:r>
          </w:p>
        </w:tc>
        <w:tc>
          <w:tcPr>
            <w:tcW w:w="1984" w:type="dxa"/>
            <w:tcBorders>
              <w:top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0.99(</w:t>
            </w:r>
            <w:r w:rsidR="00F97114" w:rsidRPr="00335F44">
              <w:rPr>
                <w:rFonts w:hint="eastAsia"/>
                <w:sz w:val="24"/>
              </w:rPr>
              <w:t>0.95-1.02</w:t>
            </w:r>
            <w:r w:rsidRPr="00335F44">
              <w:rPr>
                <w:rFonts w:hint="eastAsia"/>
                <w:sz w:val="24"/>
              </w:rPr>
              <w:t>)</w:t>
            </w:r>
          </w:p>
        </w:tc>
        <w:tc>
          <w:tcPr>
            <w:tcW w:w="1277" w:type="dxa"/>
            <w:tcBorders>
              <w:top w:val="nil"/>
            </w:tcBorders>
          </w:tcPr>
          <w:p w:rsidR="001918EE" w:rsidRPr="00335F44" w:rsidRDefault="00F97114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0.418</w:t>
            </w:r>
          </w:p>
        </w:tc>
      </w:tr>
      <w:tr w:rsidR="001918EE" w:rsidRPr="00BC1B8D" w:rsidTr="000550A9">
        <w:trPr>
          <w:trHeight w:val="230"/>
        </w:trPr>
        <w:tc>
          <w:tcPr>
            <w:tcW w:w="3305" w:type="dxa"/>
            <w:tcBorders>
              <w:top w:val="nil"/>
            </w:tcBorders>
          </w:tcPr>
          <w:p w:rsidR="001918EE" w:rsidRPr="00BC1B8D" w:rsidRDefault="001918EE" w:rsidP="001918EE">
            <w:pPr>
              <w:spacing w:line="360" w:lineRule="auto"/>
              <w:jc w:val="left"/>
              <w:rPr>
                <w:sz w:val="24"/>
              </w:rPr>
            </w:pPr>
            <w:r w:rsidRPr="00394859">
              <w:rPr>
                <w:sz w:val="24"/>
              </w:rPr>
              <w:t>Hyponatremia</w:t>
            </w:r>
            <w:r>
              <w:rPr>
                <w:rFonts w:hint="eastAsia"/>
                <w:sz w:val="24"/>
              </w:rPr>
              <w:t xml:space="preserve"> (yes/no)</w:t>
            </w:r>
          </w:p>
        </w:tc>
        <w:tc>
          <w:tcPr>
            <w:tcW w:w="1851" w:type="dxa"/>
            <w:tcBorders>
              <w:top w:val="nil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1.11(0.66-1.87)</w:t>
            </w:r>
          </w:p>
        </w:tc>
        <w:tc>
          <w:tcPr>
            <w:tcW w:w="1257" w:type="dxa"/>
            <w:tcBorders>
              <w:top w:val="nil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0.689</w:t>
            </w:r>
          </w:p>
        </w:tc>
        <w:tc>
          <w:tcPr>
            <w:tcW w:w="1984" w:type="dxa"/>
            <w:tcBorders>
              <w:top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1.07(0.70-1.62)</w:t>
            </w:r>
          </w:p>
        </w:tc>
        <w:tc>
          <w:tcPr>
            <w:tcW w:w="1277" w:type="dxa"/>
            <w:tcBorders>
              <w:top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0.761</w:t>
            </w:r>
          </w:p>
        </w:tc>
      </w:tr>
      <w:tr w:rsidR="001918EE" w:rsidRPr="00BC1B8D" w:rsidTr="000550A9">
        <w:trPr>
          <w:trHeight w:val="230"/>
        </w:trPr>
        <w:tc>
          <w:tcPr>
            <w:tcW w:w="3305" w:type="dxa"/>
            <w:tcBorders>
              <w:top w:val="single" w:sz="4" w:space="0" w:color="auto"/>
              <w:bottom w:val="nil"/>
            </w:tcBorders>
          </w:tcPr>
          <w:p w:rsidR="001918EE" w:rsidRPr="00397453" w:rsidRDefault="001918EE" w:rsidP="001918EE">
            <w:pPr>
              <w:spacing w:line="360" w:lineRule="auto"/>
              <w:jc w:val="left"/>
              <w:rPr>
                <w:b/>
                <w:sz w:val="24"/>
              </w:rPr>
            </w:pPr>
            <w:r w:rsidRPr="00397453">
              <w:rPr>
                <w:b/>
                <w:sz w:val="24"/>
              </w:rPr>
              <w:t>Age</w:t>
            </w:r>
            <w:r w:rsidRPr="00397453">
              <w:rPr>
                <w:rFonts w:hint="eastAsia"/>
                <w:b/>
                <w:sz w:val="24"/>
              </w:rPr>
              <w:t>&lt;</w:t>
            </w:r>
            <w:r w:rsidRPr="00397453">
              <w:rPr>
                <w:b/>
                <w:sz w:val="24"/>
              </w:rPr>
              <w:t xml:space="preserve"> 50 year</w:t>
            </w:r>
            <w:r w:rsidRPr="00397453">
              <w:rPr>
                <w:rFonts w:hint="eastAsia"/>
                <w:b/>
                <w:sz w:val="24"/>
              </w:rPr>
              <w:t>s</w:t>
            </w:r>
            <w:r w:rsidRPr="00397453">
              <w:rPr>
                <w:b/>
                <w:sz w:val="24"/>
              </w:rPr>
              <w:t xml:space="preserve"> (n=</w:t>
            </w:r>
            <w:r w:rsidRPr="00397453">
              <w:rPr>
                <w:rFonts w:hint="eastAsia"/>
                <w:b/>
                <w:sz w:val="24"/>
              </w:rPr>
              <w:t>951</w:t>
            </w:r>
            <w:r w:rsidRPr="00397453">
              <w:rPr>
                <w:b/>
                <w:sz w:val="24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918EE" w:rsidRPr="00BC1B8D" w:rsidTr="000550A9">
        <w:trPr>
          <w:trHeight w:val="230"/>
        </w:trPr>
        <w:tc>
          <w:tcPr>
            <w:tcW w:w="3305" w:type="dxa"/>
            <w:tcBorders>
              <w:top w:val="nil"/>
              <w:bottom w:val="nil"/>
            </w:tcBorders>
          </w:tcPr>
          <w:p w:rsidR="001918EE" w:rsidRPr="00BC1B8D" w:rsidRDefault="001918EE" w:rsidP="001918EE">
            <w:pPr>
              <w:spacing w:line="360" w:lineRule="auto"/>
              <w:jc w:val="left"/>
              <w:rPr>
                <w:sz w:val="24"/>
              </w:rPr>
            </w:pPr>
            <w:r w:rsidRPr="00BC1B8D">
              <w:rPr>
                <w:sz w:val="24"/>
              </w:rPr>
              <w:t>Continuous serum sodium</w:t>
            </w:r>
            <w:r w:rsidRPr="00153E60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1.04(0.96-1.12)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0.369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1.02(0.96-1.08)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0.600</w:t>
            </w:r>
          </w:p>
        </w:tc>
      </w:tr>
      <w:tr w:rsidR="001918EE" w:rsidRPr="00BC1B8D" w:rsidTr="000550A9">
        <w:trPr>
          <w:trHeight w:val="230"/>
        </w:trPr>
        <w:tc>
          <w:tcPr>
            <w:tcW w:w="3305" w:type="dxa"/>
            <w:tcBorders>
              <w:top w:val="nil"/>
              <w:bottom w:val="single" w:sz="4" w:space="0" w:color="auto"/>
            </w:tcBorders>
          </w:tcPr>
          <w:p w:rsidR="001918EE" w:rsidRPr="00BC1B8D" w:rsidRDefault="001918EE" w:rsidP="001918EE">
            <w:pPr>
              <w:spacing w:line="360" w:lineRule="auto"/>
              <w:jc w:val="left"/>
              <w:rPr>
                <w:sz w:val="24"/>
              </w:rPr>
            </w:pPr>
            <w:r w:rsidRPr="00D303E0">
              <w:rPr>
                <w:sz w:val="24"/>
              </w:rPr>
              <w:t>Hyponatremia (yes/no)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0.45(0.11-1.90)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1918EE" w:rsidRPr="00335F44" w:rsidRDefault="00586A4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0.279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0.71(0.28-1.79)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918EE" w:rsidRPr="00335F44" w:rsidRDefault="001918EE" w:rsidP="001918EE">
            <w:pPr>
              <w:spacing w:line="360" w:lineRule="auto"/>
              <w:jc w:val="center"/>
              <w:rPr>
                <w:sz w:val="24"/>
              </w:rPr>
            </w:pPr>
            <w:r w:rsidRPr="00335F44">
              <w:rPr>
                <w:rFonts w:hint="eastAsia"/>
                <w:sz w:val="24"/>
              </w:rPr>
              <w:t>0.469</w:t>
            </w:r>
          </w:p>
        </w:tc>
      </w:tr>
    </w:tbl>
    <w:p w:rsidR="001300D9" w:rsidRDefault="00335F44" w:rsidP="00643B26">
      <w:pPr>
        <w:rPr>
          <w:b/>
          <w:sz w:val="24"/>
        </w:rPr>
      </w:pPr>
      <w:bookmarkStart w:id="0" w:name="_GoBack"/>
      <w:bookmarkEnd w:id="0"/>
      <w:r>
        <w:rPr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-39.6pt;margin-top:345pt;width:506.4pt;height:13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9E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BQ2Z8WrLF+AiYItKxbTMo3cJaQ6HjfW+TdcdyhMamyB&#10;+ghP9nfOh3BIdXQJtzktBVsLKePCbjc30qI9AZms4xczeOYmVXBWOhwbEccdiBLuCLYQb6T9qczy&#10;Ir3Oy8l6tphPinUxnZTzdDFJs/K6nKVFWdyuv4UAs6JqBWNc3QnFjxLMir+j+NAMo3iiCFFf43Ka&#10;T0eO/phkGr/fJdkJDx0pRVfjxcmJVIHZ14pB2qTyRMhxnvwcfqwy1OD4j1WJOgjUjyLww2aIgsuP&#10;8tpo9gjCsBpoA4rhNYFJq+1XjHrozBq7LztiOUbyrQJxlVlRhFaOi2I6z2Fhzy2bcwtRFKBq7DEa&#10;pzd+bP+dsWLbwk2jnJW+AkE2IkolKHeM6iBj6L6Y0+GlCO19vo5eP96z1XcAAAD//wMAUEsDBBQA&#10;BgAIAAAAIQAYnxem4AAAAA0BAAAPAAAAZHJzL2Rvd25yZXYueG1sTI/BbsIwEETvlfoP1iL1UoFD&#10;mkJI46C2UqteoXyAEy9JRLyOYkPC33c5ldvuzmh2Xr6dbCcuOPjWkYLlIgKBVDnTUq3g8Ps1T0H4&#10;oMnozhEquKKHbfH4kOvMuJF2eNmHWnAI+UwraELoMyl91aDVfuF6JNaObrA68DrU0gx65HDbyTiK&#10;VtLqlvhDo3v8bLA67c9WwfFnfH7djOV3OKx3yepDt+vSXZV6mk3vbyACTuHfDLf6XB0K7lS6Mxkv&#10;OgXzNGGWwMIyShmCLZv4NpR8ekniFGSRy3uK4g8AAP//AwBQSwECLQAUAAYACAAAACEAtoM4kv4A&#10;AADhAQAAEwAAAAAAAAAAAAAAAAAAAAAAW0NvbnRlbnRfVHlwZXNdLnhtbFBLAQItABQABgAIAAAA&#10;IQA4/SH/1gAAAJQBAAALAAAAAAAAAAAAAAAAAC8BAABfcmVscy8ucmVsc1BLAQItABQABgAIAAAA&#10;IQBYb+9EhgIAABcFAAAOAAAAAAAAAAAAAAAAAC4CAABkcnMvZTJvRG9jLnhtbFBLAQItABQABgAI&#10;AAAAIQAYnxem4AAAAA0BAAAPAAAAAAAAAAAAAAAAAOAEAABkcnMvZG93bnJldi54bWxQSwUGAAAA&#10;AAQABADzAAAA7QUAAAAA&#10;" stroked="f">
            <v:textbox>
              <w:txbxContent>
                <w:p w:rsidR="0064374F" w:rsidRPr="00335F44" w:rsidRDefault="0064374F" w:rsidP="006C1EB7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 w:rsidRPr="00335F44">
                    <w:rPr>
                      <w:rFonts w:hint="eastAsia"/>
                      <w:sz w:val="18"/>
                      <w:szCs w:val="18"/>
                    </w:rPr>
                    <w:t>Note. H</w:t>
                  </w:r>
                  <w:r w:rsidRPr="00335F44">
                    <w:rPr>
                      <w:sz w:val="18"/>
                      <w:szCs w:val="18"/>
                    </w:rPr>
                    <w:t xml:space="preserve">R, </w:t>
                  </w:r>
                  <w:r w:rsidRPr="00335F44">
                    <w:rPr>
                      <w:rFonts w:hint="eastAsia"/>
                      <w:sz w:val="18"/>
                      <w:szCs w:val="18"/>
                    </w:rPr>
                    <w:t>hazard ratio</w:t>
                  </w:r>
                  <w:r w:rsidRPr="00335F44">
                    <w:rPr>
                      <w:sz w:val="18"/>
                      <w:szCs w:val="18"/>
                    </w:rPr>
                    <w:t>; CI, confidence interval;</w:t>
                  </w:r>
                </w:p>
                <w:p w:rsidR="0064374F" w:rsidRPr="00335F44" w:rsidRDefault="0064374F" w:rsidP="006C1EB7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 w:rsidRPr="00335F44">
                    <w:rPr>
                      <w:rFonts w:hint="eastAsia"/>
                      <w:sz w:val="18"/>
                      <w:szCs w:val="18"/>
                    </w:rPr>
                    <w:t>* each increase of 1 mmol/L;</w:t>
                  </w:r>
                </w:p>
                <w:p w:rsidR="0064374F" w:rsidRPr="006C1EB7" w:rsidRDefault="0062373D" w:rsidP="006C1EB7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 w:rsidRPr="00335F44">
                    <w:rPr>
                      <w:rFonts w:hint="eastAsia"/>
                      <w:sz w:val="18"/>
                      <w:szCs w:val="18"/>
                    </w:rPr>
                    <w:t>All</w:t>
                  </w:r>
                  <w:r w:rsidR="0064374F" w:rsidRPr="00335F44">
                    <w:rPr>
                      <w:rFonts w:hint="eastAsia"/>
                      <w:sz w:val="18"/>
                      <w:szCs w:val="18"/>
                    </w:rPr>
                    <w:t xml:space="preserve"> models were a</w:t>
                  </w:r>
                  <w:r w:rsidR="0064374F" w:rsidRPr="00335F44">
                    <w:rPr>
                      <w:sz w:val="18"/>
                      <w:szCs w:val="18"/>
                    </w:rPr>
                    <w:t xml:space="preserve">djusted for sex, </w:t>
                  </w:r>
                  <w:r w:rsidR="000211FE" w:rsidRPr="00335F44">
                    <w:rPr>
                      <w:rFonts w:hint="eastAsia"/>
                      <w:sz w:val="18"/>
                      <w:szCs w:val="18"/>
                    </w:rPr>
                    <w:t xml:space="preserve">age, </w:t>
                  </w:r>
                  <w:r w:rsidR="0064374F" w:rsidRPr="00335F44">
                    <w:rPr>
                      <w:sz w:val="18"/>
                      <w:szCs w:val="18"/>
                    </w:rPr>
                    <w:t>diab</w:t>
                  </w:r>
                  <w:r w:rsidR="0064374F" w:rsidRPr="006C1EB7">
                    <w:rPr>
                      <w:sz w:val="18"/>
                      <w:szCs w:val="18"/>
                    </w:rPr>
                    <w:t xml:space="preserve">etes, </w:t>
                  </w:r>
                  <w:r w:rsidR="0064374F" w:rsidRPr="006C1EB7">
                    <w:rPr>
                      <w:rFonts w:hint="eastAsia"/>
                      <w:sz w:val="18"/>
                      <w:szCs w:val="18"/>
                    </w:rPr>
                    <w:t>history of cardiovascular disease, BMI, hemoglobin</w:t>
                  </w:r>
                  <w:r w:rsidR="0064374F" w:rsidRPr="006C1EB7">
                    <w:rPr>
                      <w:sz w:val="18"/>
                      <w:szCs w:val="18"/>
                    </w:rPr>
                    <w:t xml:space="preserve">, </w:t>
                  </w:r>
                  <w:r w:rsidR="0064374F" w:rsidRPr="006C1EB7">
                    <w:rPr>
                      <w:rFonts w:hint="eastAsia"/>
                      <w:sz w:val="18"/>
                      <w:szCs w:val="18"/>
                    </w:rPr>
                    <w:t>albumin,</w:t>
                  </w:r>
                  <w:r w:rsidR="000211F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64374F" w:rsidRPr="006C1EB7">
                    <w:rPr>
                      <w:rFonts w:hint="eastAsia"/>
                      <w:sz w:val="18"/>
                      <w:szCs w:val="18"/>
                    </w:rPr>
                    <w:t xml:space="preserve">and the use of sodium </w:t>
                  </w:r>
                  <w:r w:rsidR="0064374F" w:rsidRPr="006C1EB7">
                    <w:rPr>
                      <w:sz w:val="18"/>
                      <w:szCs w:val="18"/>
                    </w:rPr>
                    <w:t>bicarbonate</w:t>
                  </w:r>
                  <w:r w:rsidR="0064374F" w:rsidRPr="006C1EB7">
                    <w:rPr>
                      <w:rFonts w:hint="eastAsia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1300D9" w:rsidSect="00D303E0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07" w:rsidRDefault="00AF0A07" w:rsidP="00C67FA0">
      <w:r>
        <w:separator/>
      </w:r>
    </w:p>
  </w:endnote>
  <w:endnote w:type="continuationSeparator" w:id="0">
    <w:p w:rsidR="00AF0A07" w:rsidRDefault="00AF0A07" w:rsidP="00C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FMFJ M+ Adv P 101 D C 5">
    <w:altName w:val="宋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4F" w:rsidRDefault="0064374F" w:rsidP="00643B26">
    <w:pPr>
      <w:pStyle w:val="Fuzeile"/>
    </w:pPr>
  </w:p>
  <w:p w:rsidR="0064374F" w:rsidRDefault="006437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07" w:rsidRDefault="00AF0A07" w:rsidP="00C67FA0">
      <w:r>
        <w:separator/>
      </w:r>
    </w:p>
  </w:footnote>
  <w:footnote w:type="continuationSeparator" w:id="0">
    <w:p w:rsidR="00AF0A07" w:rsidRDefault="00AF0A07" w:rsidP="00C6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F36C8"/>
    <w:rsid w:val="000061EB"/>
    <w:rsid w:val="00006814"/>
    <w:rsid w:val="00012EDC"/>
    <w:rsid w:val="000211FE"/>
    <w:rsid w:val="00021A4A"/>
    <w:rsid w:val="000229C9"/>
    <w:rsid w:val="0002570E"/>
    <w:rsid w:val="000266BC"/>
    <w:rsid w:val="000302B9"/>
    <w:rsid w:val="0003142B"/>
    <w:rsid w:val="0003183D"/>
    <w:rsid w:val="000336CD"/>
    <w:rsid w:val="00033F57"/>
    <w:rsid w:val="0003579A"/>
    <w:rsid w:val="00035816"/>
    <w:rsid w:val="00035A3A"/>
    <w:rsid w:val="00036D70"/>
    <w:rsid w:val="00041F12"/>
    <w:rsid w:val="00045772"/>
    <w:rsid w:val="00047F18"/>
    <w:rsid w:val="000550A9"/>
    <w:rsid w:val="00056BB4"/>
    <w:rsid w:val="000575EC"/>
    <w:rsid w:val="000670A2"/>
    <w:rsid w:val="0007487F"/>
    <w:rsid w:val="000774E6"/>
    <w:rsid w:val="000929C6"/>
    <w:rsid w:val="00096247"/>
    <w:rsid w:val="000A7085"/>
    <w:rsid w:val="000B2635"/>
    <w:rsid w:val="000D5998"/>
    <w:rsid w:val="000E3FAE"/>
    <w:rsid w:val="000F076B"/>
    <w:rsid w:val="000F083F"/>
    <w:rsid w:val="000F12AB"/>
    <w:rsid w:val="00105CE6"/>
    <w:rsid w:val="0011719B"/>
    <w:rsid w:val="0012068F"/>
    <w:rsid w:val="001300D9"/>
    <w:rsid w:val="00134D33"/>
    <w:rsid w:val="001379BD"/>
    <w:rsid w:val="00141A90"/>
    <w:rsid w:val="001448F7"/>
    <w:rsid w:val="001452A7"/>
    <w:rsid w:val="00153E60"/>
    <w:rsid w:val="0016229B"/>
    <w:rsid w:val="00174BF7"/>
    <w:rsid w:val="001761E9"/>
    <w:rsid w:val="00184358"/>
    <w:rsid w:val="001918EE"/>
    <w:rsid w:val="00194F86"/>
    <w:rsid w:val="001969F5"/>
    <w:rsid w:val="001A0464"/>
    <w:rsid w:val="001A1586"/>
    <w:rsid w:val="001B09FB"/>
    <w:rsid w:val="001B6573"/>
    <w:rsid w:val="001C34E2"/>
    <w:rsid w:val="001C4CD8"/>
    <w:rsid w:val="001C7562"/>
    <w:rsid w:val="001D04A7"/>
    <w:rsid w:val="001E0F3E"/>
    <w:rsid w:val="001F0665"/>
    <w:rsid w:val="001F2127"/>
    <w:rsid w:val="001F36C8"/>
    <w:rsid w:val="001F3A73"/>
    <w:rsid w:val="00203C0D"/>
    <w:rsid w:val="00207D91"/>
    <w:rsid w:val="00210D78"/>
    <w:rsid w:val="00215980"/>
    <w:rsid w:val="00220FAD"/>
    <w:rsid w:val="0022361F"/>
    <w:rsid w:val="0023427D"/>
    <w:rsid w:val="00235A27"/>
    <w:rsid w:val="00241859"/>
    <w:rsid w:val="0025462C"/>
    <w:rsid w:val="002557CB"/>
    <w:rsid w:val="00277E9E"/>
    <w:rsid w:val="002903A0"/>
    <w:rsid w:val="00295742"/>
    <w:rsid w:val="002A01B6"/>
    <w:rsid w:val="002A6EA3"/>
    <w:rsid w:val="002B1D4E"/>
    <w:rsid w:val="002B257C"/>
    <w:rsid w:val="002B7B79"/>
    <w:rsid w:val="002D0483"/>
    <w:rsid w:val="002D4398"/>
    <w:rsid w:val="002E32B1"/>
    <w:rsid w:val="002E3990"/>
    <w:rsid w:val="002F08D5"/>
    <w:rsid w:val="002F66E8"/>
    <w:rsid w:val="002F7597"/>
    <w:rsid w:val="00302612"/>
    <w:rsid w:val="0030315D"/>
    <w:rsid w:val="00316AD7"/>
    <w:rsid w:val="0033268F"/>
    <w:rsid w:val="00335F44"/>
    <w:rsid w:val="00337252"/>
    <w:rsid w:val="00352617"/>
    <w:rsid w:val="00364DB1"/>
    <w:rsid w:val="00366293"/>
    <w:rsid w:val="00375EA8"/>
    <w:rsid w:val="0039094E"/>
    <w:rsid w:val="00392578"/>
    <w:rsid w:val="003941F5"/>
    <w:rsid w:val="00394859"/>
    <w:rsid w:val="00397453"/>
    <w:rsid w:val="003A1F72"/>
    <w:rsid w:val="003A2817"/>
    <w:rsid w:val="003A4910"/>
    <w:rsid w:val="003B0C20"/>
    <w:rsid w:val="003B6372"/>
    <w:rsid w:val="003B6F90"/>
    <w:rsid w:val="003D0B3D"/>
    <w:rsid w:val="003D4444"/>
    <w:rsid w:val="003E2989"/>
    <w:rsid w:val="003F0A85"/>
    <w:rsid w:val="004016DE"/>
    <w:rsid w:val="0041107D"/>
    <w:rsid w:val="0041721F"/>
    <w:rsid w:val="00424F25"/>
    <w:rsid w:val="00431E7A"/>
    <w:rsid w:val="00432F83"/>
    <w:rsid w:val="00433ABE"/>
    <w:rsid w:val="00433B3B"/>
    <w:rsid w:val="00437A17"/>
    <w:rsid w:val="00442BE6"/>
    <w:rsid w:val="004463B2"/>
    <w:rsid w:val="0045001A"/>
    <w:rsid w:val="004507DA"/>
    <w:rsid w:val="00481F99"/>
    <w:rsid w:val="004823C0"/>
    <w:rsid w:val="0049227E"/>
    <w:rsid w:val="004A15BE"/>
    <w:rsid w:val="004A340B"/>
    <w:rsid w:val="004A5190"/>
    <w:rsid w:val="004B3E94"/>
    <w:rsid w:val="004B6B1C"/>
    <w:rsid w:val="004C68E1"/>
    <w:rsid w:val="004D1047"/>
    <w:rsid w:val="004D6B5A"/>
    <w:rsid w:val="004D7293"/>
    <w:rsid w:val="004E5E26"/>
    <w:rsid w:val="004F0F12"/>
    <w:rsid w:val="004F24D5"/>
    <w:rsid w:val="004F343C"/>
    <w:rsid w:val="004F7F8F"/>
    <w:rsid w:val="00503EE5"/>
    <w:rsid w:val="00505483"/>
    <w:rsid w:val="00511AF3"/>
    <w:rsid w:val="00513340"/>
    <w:rsid w:val="0052036D"/>
    <w:rsid w:val="00526810"/>
    <w:rsid w:val="00526F42"/>
    <w:rsid w:val="00531D8E"/>
    <w:rsid w:val="005342F4"/>
    <w:rsid w:val="00543F52"/>
    <w:rsid w:val="005445EC"/>
    <w:rsid w:val="00550E5C"/>
    <w:rsid w:val="00555F82"/>
    <w:rsid w:val="00560639"/>
    <w:rsid w:val="00562011"/>
    <w:rsid w:val="00566A36"/>
    <w:rsid w:val="00567EDD"/>
    <w:rsid w:val="005759DF"/>
    <w:rsid w:val="00586A4E"/>
    <w:rsid w:val="00596875"/>
    <w:rsid w:val="005A23C4"/>
    <w:rsid w:val="005A3560"/>
    <w:rsid w:val="005A3C0D"/>
    <w:rsid w:val="005A572C"/>
    <w:rsid w:val="005A73E1"/>
    <w:rsid w:val="005B30CF"/>
    <w:rsid w:val="005B5D44"/>
    <w:rsid w:val="005C041A"/>
    <w:rsid w:val="005D0EE1"/>
    <w:rsid w:val="005D4F56"/>
    <w:rsid w:val="005E1DAE"/>
    <w:rsid w:val="005E4103"/>
    <w:rsid w:val="005E44A4"/>
    <w:rsid w:val="005E63CB"/>
    <w:rsid w:val="005F3DE6"/>
    <w:rsid w:val="005F58DE"/>
    <w:rsid w:val="0060058E"/>
    <w:rsid w:val="006117D9"/>
    <w:rsid w:val="00614AB3"/>
    <w:rsid w:val="00617CC7"/>
    <w:rsid w:val="006224BB"/>
    <w:rsid w:val="0062373D"/>
    <w:rsid w:val="0064374F"/>
    <w:rsid w:val="00643B26"/>
    <w:rsid w:val="00657298"/>
    <w:rsid w:val="006576F1"/>
    <w:rsid w:val="00657F1D"/>
    <w:rsid w:val="006604B3"/>
    <w:rsid w:val="00671E2F"/>
    <w:rsid w:val="00691AC7"/>
    <w:rsid w:val="00694D54"/>
    <w:rsid w:val="00695B74"/>
    <w:rsid w:val="006C1EB7"/>
    <w:rsid w:val="006C3929"/>
    <w:rsid w:val="006C5640"/>
    <w:rsid w:val="006C70CC"/>
    <w:rsid w:val="006D32F0"/>
    <w:rsid w:val="006E7FEE"/>
    <w:rsid w:val="006F5DBC"/>
    <w:rsid w:val="006F7CB9"/>
    <w:rsid w:val="0070682E"/>
    <w:rsid w:val="00716209"/>
    <w:rsid w:val="0071755A"/>
    <w:rsid w:val="007228FB"/>
    <w:rsid w:val="0072691B"/>
    <w:rsid w:val="00730324"/>
    <w:rsid w:val="00734634"/>
    <w:rsid w:val="00745A6D"/>
    <w:rsid w:val="00746C3E"/>
    <w:rsid w:val="00747B56"/>
    <w:rsid w:val="00750692"/>
    <w:rsid w:val="007568CC"/>
    <w:rsid w:val="007575F9"/>
    <w:rsid w:val="007608AA"/>
    <w:rsid w:val="007734E7"/>
    <w:rsid w:val="00791E73"/>
    <w:rsid w:val="00796857"/>
    <w:rsid w:val="007A09AA"/>
    <w:rsid w:val="007A5E53"/>
    <w:rsid w:val="007A66C0"/>
    <w:rsid w:val="007B0E6A"/>
    <w:rsid w:val="007C3FBF"/>
    <w:rsid w:val="007D1F09"/>
    <w:rsid w:val="007D3A0F"/>
    <w:rsid w:val="007D7B35"/>
    <w:rsid w:val="007E3FFC"/>
    <w:rsid w:val="007E4F02"/>
    <w:rsid w:val="007F04E2"/>
    <w:rsid w:val="007F199B"/>
    <w:rsid w:val="00804EAC"/>
    <w:rsid w:val="008114F3"/>
    <w:rsid w:val="00824978"/>
    <w:rsid w:val="008337E4"/>
    <w:rsid w:val="00841264"/>
    <w:rsid w:val="0085225F"/>
    <w:rsid w:val="008547A4"/>
    <w:rsid w:val="00860BDB"/>
    <w:rsid w:val="00861626"/>
    <w:rsid w:val="0089023A"/>
    <w:rsid w:val="00890830"/>
    <w:rsid w:val="008952EB"/>
    <w:rsid w:val="008958DF"/>
    <w:rsid w:val="008A30A0"/>
    <w:rsid w:val="008B06DE"/>
    <w:rsid w:val="008B44B7"/>
    <w:rsid w:val="008C32A7"/>
    <w:rsid w:val="008C59BD"/>
    <w:rsid w:val="008C6063"/>
    <w:rsid w:val="008E035B"/>
    <w:rsid w:val="008E1515"/>
    <w:rsid w:val="008E2720"/>
    <w:rsid w:val="008E39BE"/>
    <w:rsid w:val="008F6D64"/>
    <w:rsid w:val="009003F2"/>
    <w:rsid w:val="009046F9"/>
    <w:rsid w:val="0090657F"/>
    <w:rsid w:val="0093090F"/>
    <w:rsid w:val="00934052"/>
    <w:rsid w:val="00946797"/>
    <w:rsid w:val="009552F2"/>
    <w:rsid w:val="00960498"/>
    <w:rsid w:val="00983480"/>
    <w:rsid w:val="00983865"/>
    <w:rsid w:val="009838FF"/>
    <w:rsid w:val="00985E89"/>
    <w:rsid w:val="00994785"/>
    <w:rsid w:val="00997717"/>
    <w:rsid w:val="009C559A"/>
    <w:rsid w:val="009D451B"/>
    <w:rsid w:val="009E36FE"/>
    <w:rsid w:val="009E47F3"/>
    <w:rsid w:val="009F1B89"/>
    <w:rsid w:val="009F526D"/>
    <w:rsid w:val="00A01247"/>
    <w:rsid w:val="00A041F8"/>
    <w:rsid w:val="00A07913"/>
    <w:rsid w:val="00A22C8D"/>
    <w:rsid w:val="00A3552A"/>
    <w:rsid w:val="00A470D2"/>
    <w:rsid w:val="00A47102"/>
    <w:rsid w:val="00A47BDE"/>
    <w:rsid w:val="00A54087"/>
    <w:rsid w:val="00A54E93"/>
    <w:rsid w:val="00A60438"/>
    <w:rsid w:val="00A70B84"/>
    <w:rsid w:val="00A86873"/>
    <w:rsid w:val="00A91D39"/>
    <w:rsid w:val="00AB11F1"/>
    <w:rsid w:val="00AB2F79"/>
    <w:rsid w:val="00AB70B1"/>
    <w:rsid w:val="00AC111C"/>
    <w:rsid w:val="00AC2CC9"/>
    <w:rsid w:val="00AC36B7"/>
    <w:rsid w:val="00AE05EB"/>
    <w:rsid w:val="00AF0A07"/>
    <w:rsid w:val="00AF4339"/>
    <w:rsid w:val="00AF53A2"/>
    <w:rsid w:val="00B02271"/>
    <w:rsid w:val="00B05CBC"/>
    <w:rsid w:val="00B325F8"/>
    <w:rsid w:val="00B36A37"/>
    <w:rsid w:val="00B37268"/>
    <w:rsid w:val="00B42DA5"/>
    <w:rsid w:val="00B45879"/>
    <w:rsid w:val="00B5180A"/>
    <w:rsid w:val="00B530CA"/>
    <w:rsid w:val="00B5666D"/>
    <w:rsid w:val="00B5689B"/>
    <w:rsid w:val="00B6094F"/>
    <w:rsid w:val="00B64492"/>
    <w:rsid w:val="00B65839"/>
    <w:rsid w:val="00B721A8"/>
    <w:rsid w:val="00B774A5"/>
    <w:rsid w:val="00B837CE"/>
    <w:rsid w:val="00B84FC8"/>
    <w:rsid w:val="00B87085"/>
    <w:rsid w:val="00B91865"/>
    <w:rsid w:val="00B94357"/>
    <w:rsid w:val="00BA1747"/>
    <w:rsid w:val="00BB64A0"/>
    <w:rsid w:val="00BB6D40"/>
    <w:rsid w:val="00BC0862"/>
    <w:rsid w:val="00BC0883"/>
    <w:rsid w:val="00BC1B8D"/>
    <w:rsid w:val="00BC677C"/>
    <w:rsid w:val="00BD1BF3"/>
    <w:rsid w:val="00BD289B"/>
    <w:rsid w:val="00BD548E"/>
    <w:rsid w:val="00BD6247"/>
    <w:rsid w:val="00BE75B8"/>
    <w:rsid w:val="00BF0BDF"/>
    <w:rsid w:val="00C06CD3"/>
    <w:rsid w:val="00C169BA"/>
    <w:rsid w:val="00C2035C"/>
    <w:rsid w:val="00C21DA4"/>
    <w:rsid w:val="00C2324E"/>
    <w:rsid w:val="00C32A3E"/>
    <w:rsid w:val="00C37144"/>
    <w:rsid w:val="00C37340"/>
    <w:rsid w:val="00C41344"/>
    <w:rsid w:val="00C43587"/>
    <w:rsid w:val="00C464D7"/>
    <w:rsid w:val="00C52423"/>
    <w:rsid w:val="00C633BB"/>
    <w:rsid w:val="00C65907"/>
    <w:rsid w:val="00C66D9F"/>
    <w:rsid w:val="00C67FA0"/>
    <w:rsid w:val="00C72273"/>
    <w:rsid w:val="00C82028"/>
    <w:rsid w:val="00C84CD0"/>
    <w:rsid w:val="00C877FA"/>
    <w:rsid w:val="00C966C6"/>
    <w:rsid w:val="00C978E4"/>
    <w:rsid w:val="00CA1CF2"/>
    <w:rsid w:val="00CB39A8"/>
    <w:rsid w:val="00CC1594"/>
    <w:rsid w:val="00CD2745"/>
    <w:rsid w:val="00CF1C9B"/>
    <w:rsid w:val="00CF481F"/>
    <w:rsid w:val="00CF7CC2"/>
    <w:rsid w:val="00D112B7"/>
    <w:rsid w:val="00D224C6"/>
    <w:rsid w:val="00D26F2B"/>
    <w:rsid w:val="00D303E0"/>
    <w:rsid w:val="00D31EFA"/>
    <w:rsid w:val="00D418C5"/>
    <w:rsid w:val="00D542F8"/>
    <w:rsid w:val="00D62B62"/>
    <w:rsid w:val="00D63D68"/>
    <w:rsid w:val="00D66A6A"/>
    <w:rsid w:val="00D81C79"/>
    <w:rsid w:val="00D82F31"/>
    <w:rsid w:val="00D84F10"/>
    <w:rsid w:val="00D91C5C"/>
    <w:rsid w:val="00DA5CB6"/>
    <w:rsid w:val="00DB5ABA"/>
    <w:rsid w:val="00DC5091"/>
    <w:rsid w:val="00DD1AB1"/>
    <w:rsid w:val="00DD3E36"/>
    <w:rsid w:val="00E023C1"/>
    <w:rsid w:val="00E13078"/>
    <w:rsid w:val="00E14355"/>
    <w:rsid w:val="00E15E25"/>
    <w:rsid w:val="00E250AF"/>
    <w:rsid w:val="00E304D9"/>
    <w:rsid w:val="00E41042"/>
    <w:rsid w:val="00E4622B"/>
    <w:rsid w:val="00E60A28"/>
    <w:rsid w:val="00E60F56"/>
    <w:rsid w:val="00E70B88"/>
    <w:rsid w:val="00E71BD2"/>
    <w:rsid w:val="00E76890"/>
    <w:rsid w:val="00E8574B"/>
    <w:rsid w:val="00E9668C"/>
    <w:rsid w:val="00EA5CDD"/>
    <w:rsid w:val="00EB2DC3"/>
    <w:rsid w:val="00EB3BA0"/>
    <w:rsid w:val="00EB4D19"/>
    <w:rsid w:val="00EB7B83"/>
    <w:rsid w:val="00ED3FDD"/>
    <w:rsid w:val="00ED4132"/>
    <w:rsid w:val="00EE0D44"/>
    <w:rsid w:val="00EE48FA"/>
    <w:rsid w:val="00EF20FD"/>
    <w:rsid w:val="00EF3851"/>
    <w:rsid w:val="00F00992"/>
    <w:rsid w:val="00F061A0"/>
    <w:rsid w:val="00F07AF7"/>
    <w:rsid w:val="00F24E45"/>
    <w:rsid w:val="00F46342"/>
    <w:rsid w:val="00F47B9F"/>
    <w:rsid w:val="00F64674"/>
    <w:rsid w:val="00F74FB2"/>
    <w:rsid w:val="00F772EA"/>
    <w:rsid w:val="00F77B6A"/>
    <w:rsid w:val="00F85616"/>
    <w:rsid w:val="00F902CA"/>
    <w:rsid w:val="00F90D66"/>
    <w:rsid w:val="00F96500"/>
    <w:rsid w:val="00F97114"/>
    <w:rsid w:val="00FA1043"/>
    <w:rsid w:val="00FB3EEE"/>
    <w:rsid w:val="00FD54A9"/>
    <w:rsid w:val="00FE3FEE"/>
    <w:rsid w:val="00FF0043"/>
    <w:rsid w:val="00FF4CC0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5:docId w15:val="{0C368E89-E917-4DA3-805A-BC0576B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36C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1F36C8"/>
    <w:pPr>
      <w:widowControl/>
      <w:spacing w:before="100" w:beforeAutospacing="1" w:after="100" w:afterAutospacing="1"/>
      <w:jc w:val="left"/>
      <w:outlineLvl w:val="1"/>
    </w:pPr>
    <w:rPr>
      <w:rFonts w:ascii="SimSun" w:hAnsi="SimSu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F36C8"/>
    <w:rPr>
      <w:rFonts w:ascii="SimSun" w:eastAsia="SimSun" w:hAnsi="SimSun" w:cs="Times New Roman"/>
      <w:b/>
      <w:bCs/>
      <w:kern w:val="0"/>
      <w:sz w:val="36"/>
      <w:szCs w:val="36"/>
    </w:rPr>
  </w:style>
  <w:style w:type="character" w:customStyle="1" w:styleId="FuzeileZchn">
    <w:name w:val="Fußzeile Zchn"/>
    <w:link w:val="Fuzeile"/>
    <w:uiPriority w:val="99"/>
    <w:rsid w:val="001F36C8"/>
    <w:rPr>
      <w:rFonts w:ascii="Times New Roman" w:hAnsi="Times New Roman"/>
      <w:sz w:val="18"/>
      <w:szCs w:val="18"/>
    </w:rPr>
  </w:style>
  <w:style w:type="character" w:styleId="Fett">
    <w:name w:val="Strong"/>
    <w:uiPriority w:val="22"/>
    <w:qFormat/>
    <w:rsid w:val="001F36C8"/>
    <w:rPr>
      <w:b/>
      <w:bCs/>
    </w:rPr>
  </w:style>
  <w:style w:type="character" w:customStyle="1" w:styleId="KommentartextZchn">
    <w:name w:val="Kommentartext Zchn"/>
    <w:link w:val="Kommentartext"/>
    <w:uiPriority w:val="99"/>
    <w:rsid w:val="001F36C8"/>
    <w:rPr>
      <w:rFonts w:ascii="Times New Roman" w:hAnsi="Times New Roman"/>
      <w:szCs w:val="24"/>
    </w:rPr>
  </w:style>
  <w:style w:type="character" w:customStyle="1" w:styleId="KopfzeileZchn">
    <w:name w:val="Kopfzeile Zchn"/>
    <w:link w:val="Kopfzeile"/>
    <w:uiPriority w:val="99"/>
    <w:rsid w:val="001F36C8"/>
    <w:rPr>
      <w:rFonts w:ascii="Times New Roman" w:hAnsi="Times New Roman"/>
      <w:sz w:val="18"/>
      <w:szCs w:val="18"/>
    </w:rPr>
  </w:style>
  <w:style w:type="character" w:customStyle="1" w:styleId="apple-style-span">
    <w:name w:val="apple-style-span"/>
    <w:basedOn w:val="Absatz-Standardschriftart"/>
    <w:rsid w:val="001F36C8"/>
  </w:style>
  <w:style w:type="character" w:styleId="HTMLZitat">
    <w:name w:val="HTML Cite"/>
    <w:uiPriority w:val="99"/>
    <w:unhideWhenUsed/>
    <w:rsid w:val="001F36C8"/>
    <w:rPr>
      <w:i w:val="0"/>
      <w:color w:val="008000"/>
    </w:rPr>
  </w:style>
  <w:style w:type="character" w:customStyle="1" w:styleId="apple-converted-space">
    <w:name w:val="apple-converted-space"/>
    <w:basedOn w:val="Absatz-Standardschriftart"/>
    <w:rsid w:val="001F36C8"/>
  </w:style>
  <w:style w:type="character" w:customStyle="1" w:styleId="SprechblasentextZchn">
    <w:name w:val="Sprechblasentext Zchn"/>
    <w:link w:val="Sprechblasentext"/>
    <w:uiPriority w:val="99"/>
    <w:rsid w:val="001F36C8"/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unhideWhenUsed/>
    <w:rsid w:val="001F36C8"/>
    <w:rPr>
      <w:color w:val="0000FF"/>
      <w:u w:val="single"/>
    </w:rPr>
  </w:style>
  <w:style w:type="character" w:styleId="Seitenzahl">
    <w:name w:val="page number"/>
    <w:basedOn w:val="Absatz-Standardschriftart"/>
    <w:uiPriority w:val="99"/>
    <w:unhideWhenUsed/>
    <w:rsid w:val="001F36C8"/>
  </w:style>
  <w:style w:type="character" w:customStyle="1" w:styleId="highlight">
    <w:name w:val="highlight"/>
    <w:rsid w:val="001F36C8"/>
  </w:style>
  <w:style w:type="character" w:customStyle="1" w:styleId="KommentarthemaZchn">
    <w:name w:val="Kommentarthema Zchn"/>
    <w:link w:val="Kommentarthema"/>
    <w:uiPriority w:val="99"/>
    <w:rsid w:val="001F36C8"/>
    <w:rPr>
      <w:rFonts w:ascii="Times New Roman" w:hAnsi="Times New Roman"/>
      <w:b/>
      <w:bCs/>
      <w:szCs w:val="24"/>
    </w:rPr>
  </w:style>
  <w:style w:type="character" w:styleId="Kommentarzeichen">
    <w:name w:val="annotation reference"/>
    <w:uiPriority w:val="99"/>
    <w:unhideWhenUsed/>
    <w:rsid w:val="001F36C8"/>
    <w:rPr>
      <w:sz w:val="21"/>
      <w:szCs w:val="21"/>
    </w:rPr>
  </w:style>
  <w:style w:type="character" w:styleId="Hervorhebung">
    <w:name w:val="Emphasis"/>
    <w:qFormat/>
    <w:rsid w:val="001F36C8"/>
    <w:rPr>
      <w:i/>
    </w:rPr>
  </w:style>
  <w:style w:type="paragraph" w:customStyle="1" w:styleId="Tblrow">
    <w:name w:val="Tbl row"/>
    <w:basedOn w:val="Standard"/>
    <w:rsid w:val="001F36C8"/>
    <w:pPr>
      <w:tabs>
        <w:tab w:val="left" w:pos="432"/>
        <w:tab w:val="left" w:pos="864"/>
        <w:tab w:val="left" w:pos="1296"/>
        <w:tab w:val="left" w:pos="1728"/>
        <w:tab w:val="left" w:pos="2160"/>
      </w:tabs>
      <w:spacing w:before="60" w:after="40" w:line="200" w:lineRule="atLeast"/>
      <w:jc w:val="left"/>
    </w:pPr>
    <w:rPr>
      <w:rFonts w:ascii="Verdana" w:hAnsi="Verdana"/>
      <w:snapToGrid w:val="0"/>
      <w:kern w:val="0"/>
      <w:sz w:val="18"/>
      <w:szCs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1F36C8"/>
    <w:pPr>
      <w:jc w:val="left"/>
    </w:pPr>
    <w:rPr>
      <w:rFonts w:eastAsiaTheme="minorEastAsia" w:cstheme="minorBidi"/>
    </w:rPr>
  </w:style>
  <w:style w:type="character" w:customStyle="1" w:styleId="Char1">
    <w:name w:val="批注文字 Char1"/>
    <w:uiPriority w:val="99"/>
    <w:semiHidden/>
    <w:rsid w:val="001F36C8"/>
    <w:rPr>
      <w:kern w:val="2"/>
      <w:sz w:val="21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F36C8"/>
    <w:rPr>
      <w:b/>
      <w:bCs/>
    </w:rPr>
  </w:style>
  <w:style w:type="character" w:customStyle="1" w:styleId="Char10">
    <w:name w:val="批注主题 Char1"/>
    <w:uiPriority w:val="99"/>
    <w:semiHidden/>
    <w:rsid w:val="001F36C8"/>
    <w:rPr>
      <w:b/>
      <w:bCs/>
      <w:kern w:val="2"/>
      <w:sz w:val="21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1F36C8"/>
    <w:rPr>
      <w:rFonts w:eastAsiaTheme="minorEastAsia" w:cstheme="minorBidi"/>
      <w:sz w:val="18"/>
      <w:szCs w:val="18"/>
    </w:rPr>
  </w:style>
  <w:style w:type="character" w:customStyle="1" w:styleId="Char11">
    <w:name w:val="批注框文本 Char1"/>
    <w:uiPriority w:val="99"/>
    <w:semiHidden/>
    <w:rsid w:val="001F36C8"/>
    <w:rPr>
      <w:rFonts w:ascii="Times New Roman" w:eastAsia="SimSu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3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2">
    <w:name w:val="页眉 Char1"/>
    <w:uiPriority w:val="99"/>
    <w:semiHidden/>
    <w:rsid w:val="001F36C8"/>
    <w:rPr>
      <w:rFonts w:ascii="Times New Roman" w:eastAsia="SimSu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F36C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F36C8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3">
    <w:name w:val="页脚 Char1"/>
    <w:uiPriority w:val="99"/>
    <w:semiHidden/>
    <w:rsid w:val="001F36C8"/>
    <w:rPr>
      <w:rFonts w:ascii="Times New Roman" w:eastAsia="SimSun" w:hAnsi="Times New Roman" w:cs="Times New Roman"/>
      <w:sz w:val="18"/>
      <w:szCs w:val="18"/>
    </w:rPr>
  </w:style>
  <w:style w:type="paragraph" w:customStyle="1" w:styleId="Default">
    <w:name w:val="Default"/>
    <w:uiPriority w:val="99"/>
    <w:unhideWhenUsed/>
    <w:rsid w:val="001F36C8"/>
    <w:pPr>
      <w:widowControl w:val="0"/>
      <w:autoSpaceDE w:val="0"/>
      <w:autoSpaceDN w:val="0"/>
    </w:pPr>
    <w:rPr>
      <w:rFonts w:ascii="BFMFJ M+ Adv P 101 D C 5" w:eastAsia="BFMFJ M+ Adv P 101 D C 5" w:hAnsi="BFMFJ M+ Adv P 101 D C 5" w:cs="Times New Roman" w:hint="eastAsia"/>
      <w:color w:val="000000"/>
      <w:kern w:val="0"/>
      <w:sz w:val="24"/>
      <w:szCs w:val="20"/>
    </w:rPr>
  </w:style>
  <w:style w:type="paragraph" w:customStyle="1" w:styleId="CaptionTable">
    <w:name w:val="Caption Table"/>
    <w:basedOn w:val="Standard"/>
    <w:rsid w:val="001F36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line="480" w:lineRule="auto"/>
      <w:jc w:val="center"/>
    </w:pPr>
    <w:rPr>
      <w:rFonts w:ascii="Verdana" w:hAnsi="Verdana"/>
      <w:snapToGrid w:val="0"/>
      <w:kern w:val="0"/>
      <w:sz w:val="22"/>
      <w:szCs w:val="20"/>
      <w:lang w:eastAsia="en-US"/>
    </w:rPr>
  </w:style>
  <w:style w:type="paragraph" w:styleId="berarbeitung">
    <w:name w:val="Revision"/>
    <w:hidden/>
    <w:uiPriority w:val="99"/>
    <w:unhideWhenUsed/>
    <w:rsid w:val="001F36C8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A40FF2-601E-43E6-8E5E-BF7C32AF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Patrick Näf</cp:lastModifiedBy>
  <cp:revision>35</cp:revision>
  <dcterms:created xsi:type="dcterms:W3CDTF">2019-07-19T00:57:00Z</dcterms:created>
  <dcterms:modified xsi:type="dcterms:W3CDTF">2019-12-31T10:05:00Z</dcterms:modified>
</cp:coreProperties>
</file>