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88A0B" w14:textId="53F72FA3" w:rsidR="00C111E6" w:rsidRPr="00C111E6" w:rsidRDefault="00C111E6">
      <w:pPr>
        <w:rPr>
          <w:rFonts w:ascii="Arial" w:hAnsi="Arial" w:cs="Arial"/>
          <w:b/>
          <w:bCs/>
          <w:sz w:val="24"/>
          <w:szCs w:val="24"/>
        </w:rPr>
      </w:pPr>
      <w:r w:rsidRPr="00C111E6">
        <w:rPr>
          <w:rFonts w:ascii="Arial" w:hAnsi="Arial" w:cs="Arial"/>
          <w:b/>
          <w:bCs/>
          <w:sz w:val="24"/>
          <w:szCs w:val="24"/>
        </w:rPr>
        <w:t>Supplementary materials</w:t>
      </w:r>
    </w:p>
    <w:p w14:paraId="279B8104" w14:textId="09EB953A" w:rsidR="00C76504" w:rsidRPr="00C111E6" w:rsidRDefault="005632DB">
      <w:pPr>
        <w:rPr>
          <w:rFonts w:ascii="Arial" w:eastAsiaTheme="majorHAnsi" w:hAnsi="Arial" w:cs="Arial"/>
          <w:sz w:val="24"/>
          <w:szCs w:val="24"/>
        </w:rPr>
      </w:pPr>
      <w:r w:rsidRPr="00C111E6">
        <w:rPr>
          <w:rFonts w:ascii="Arial" w:eastAsiaTheme="majorHAnsi" w:hAnsi="Arial" w:cs="Arial"/>
          <w:sz w:val="24"/>
          <w:szCs w:val="24"/>
        </w:rPr>
        <w:t>Table 1 The information of patients treated with anti-PD-1 antibodies (RNA-seq)</w:t>
      </w:r>
    </w:p>
    <w:p w14:paraId="0152BBE2" w14:textId="0E1AAA1A" w:rsidR="005632DB" w:rsidRPr="00C111E6" w:rsidRDefault="005632DB">
      <w:pPr>
        <w:rPr>
          <w:rFonts w:ascii="Arial" w:eastAsiaTheme="majorHAnsi" w:hAnsi="Arial" w:cs="Arial"/>
          <w:sz w:val="24"/>
          <w:szCs w:val="24"/>
        </w:rPr>
      </w:pPr>
      <w:r w:rsidRPr="00C111E6">
        <w:rPr>
          <w:rFonts w:ascii="Arial" w:eastAsiaTheme="majorHAnsi" w:hAnsi="Arial" w:cs="Arial"/>
          <w:sz w:val="24"/>
          <w:szCs w:val="24"/>
        </w:rPr>
        <w:t>Table 2 HCC Patients information treated with anti-PD-1 antibodies (T cells)</w:t>
      </w:r>
    </w:p>
    <w:p w14:paraId="6001CC32" w14:textId="3BCCAF14" w:rsidR="005632DB" w:rsidRPr="00C111E6" w:rsidRDefault="005632DB">
      <w:pPr>
        <w:rPr>
          <w:rFonts w:ascii="Arial" w:eastAsiaTheme="majorHAnsi" w:hAnsi="Arial" w:cs="Arial"/>
          <w:sz w:val="24"/>
          <w:szCs w:val="24"/>
        </w:rPr>
      </w:pPr>
      <w:r w:rsidRPr="00C111E6">
        <w:rPr>
          <w:rFonts w:ascii="Arial" w:eastAsiaTheme="majorHAnsi" w:hAnsi="Arial" w:cs="Arial"/>
          <w:sz w:val="24"/>
          <w:szCs w:val="24"/>
        </w:rPr>
        <w:t>Table 3 HCC Patients information (T cells)</w:t>
      </w:r>
    </w:p>
    <w:p w14:paraId="4FD9DBB1" w14:textId="32C3AD2A" w:rsidR="00C111E6" w:rsidRPr="00C111E6" w:rsidRDefault="00C111E6" w:rsidP="00C111E6">
      <w:pPr>
        <w:rPr>
          <w:rFonts w:ascii="Arial" w:eastAsiaTheme="majorHAnsi" w:hAnsi="Arial" w:cs="Arial"/>
          <w:sz w:val="24"/>
          <w:szCs w:val="24"/>
        </w:rPr>
      </w:pPr>
      <w:r w:rsidRPr="00C111E6">
        <w:rPr>
          <w:rFonts w:ascii="Arial" w:eastAsiaTheme="majorHAnsi" w:hAnsi="Arial" w:cs="Arial"/>
          <w:sz w:val="24"/>
          <w:szCs w:val="24"/>
        </w:rPr>
        <w:t xml:space="preserve">Table </w:t>
      </w:r>
      <w:r w:rsidRPr="00C111E6">
        <w:rPr>
          <w:rFonts w:ascii="Arial" w:eastAsiaTheme="majorHAnsi" w:hAnsi="Arial" w:cs="Arial"/>
          <w:sz w:val="24"/>
          <w:szCs w:val="24"/>
        </w:rPr>
        <w:t>4</w:t>
      </w:r>
      <w:r w:rsidRPr="00C111E6">
        <w:rPr>
          <w:rFonts w:ascii="Arial" w:eastAsiaTheme="majorHAnsi" w:hAnsi="Arial" w:cs="Arial"/>
          <w:sz w:val="24"/>
          <w:szCs w:val="24"/>
        </w:rPr>
        <w:t xml:space="preserve"> Fluorescent-labeled antibodies</w:t>
      </w:r>
    </w:p>
    <w:p w14:paraId="73CDFD39" w14:textId="2ECA8C27" w:rsidR="00C111E6" w:rsidRPr="00C111E6" w:rsidRDefault="00C111E6" w:rsidP="00C111E6">
      <w:pPr>
        <w:rPr>
          <w:rFonts w:ascii="Arial" w:eastAsiaTheme="majorHAnsi" w:hAnsi="Arial" w:cs="Arial"/>
          <w:sz w:val="24"/>
          <w:szCs w:val="24"/>
        </w:rPr>
      </w:pPr>
      <w:r w:rsidRPr="00C111E6">
        <w:rPr>
          <w:rFonts w:ascii="Arial" w:eastAsiaTheme="majorHAnsi" w:hAnsi="Arial" w:cs="Arial"/>
          <w:sz w:val="24"/>
          <w:szCs w:val="24"/>
        </w:rPr>
        <w:t xml:space="preserve">Table </w:t>
      </w:r>
      <w:r w:rsidRPr="00C111E6">
        <w:rPr>
          <w:rFonts w:ascii="Arial" w:eastAsiaTheme="majorHAnsi" w:hAnsi="Arial" w:cs="Arial"/>
          <w:sz w:val="24"/>
          <w:szCs w:val="24"/>
        </w:rPr>
        <w:t>5</w:t>
      </w:r>
      <w:r w:rsidRPr="00C111E6">
        <w:rPr>
          <w:rFonts w:ascii="Arial" w:eastAsiaTheme="majorHAnsi" w:hAnsi="Arial" w:cs="Arial"/>
          <w:sz w:val="24"/>
          <w:szCs w:val="24"/>
        </w:rPr>
        <w:t xml:space="preserve"> Primary antibodies and dilutions</w:t>
      </w:r>
    </w:p>
    <w:p w14:paraId="366554A7" w14:textId="5E3ACC5D" w:rsidR="005632DB" w:rsidRPr="00C111E6" w:rsidRDefault="00C111E6" w:rsidP="00C111E6">
      <w:pPr>
        <w:rPr>
          <w:rFonts w:ascii="Arial" w:eastAsiaTheme="majorHAnsi" w:hAnsi="Arial" w:cs="Arial"/>
          <w:sz w:val="24"/>
          <w:szCs w:val="24"/>
        </w:rPr>
      </w:pPr>
      <w:r w:rsidRPr="00C111E6">
        <w:rPr>
          <w:rFonts w:ascii="Arial" w:eastAsiaTheme="majorHAnsi" w:hAnsi="Arial" w:cs="Arial"/>
          <w:sz w:val="24"/>
          <w:szCs w:val="24"/>
        </w:rPr>
        <w:t xml:space="preserve">Table </w:t>
      </w:r>
      <w:r w:rsidRPr="00C111E6">
        <w:rPr>
          <w:rFonts w:ascii="Arial" w:eastAsiaTheme="majorHAnsi" w:hAnsi="Arial" w:cs="Arial"/>
          <w:sz w:val="24"/>
          <w:szCs w:val="24"/>
        </w:rPr>
        <w:t>6</w:t>
      </w:r>
      <w:r w:rsidRPr="00C111E6">
        <w:rPr>
          <w:rFonts w:ascii="Arial" w:eastAsiaTheme="majorHAnsi" w:hAnsi="Arial" w:cs="Arial"/>
          <w:sz w:val="24"/>
          <w:szCs w:val="24"/>
        </w:rPr>
        <w:t xml:space="preserve"> Gene biotype in cluster 4</w:t>
      </w:r>
    </w:p>
    <w:p w14:paraId="10BEFC8E" w14:textId="7FE4C1ED" w:rsidR="00C111E6" w:rsidRPr="00C111E6" w:rsidRDefault="00C111E6" w:rsidP="00C111E6">
      <w:pPr>
        <w:rPr>
          <w:rFonts w:ascii="Arial" w:eastAsiaTheme="majorHAnsi" w:hAnsi="Arial" w:cs="Arial"/>
          <w:sz w:val="24"/>
          <w:szCs w:val="24"/>
        </w:rPr>
      </w:pPr>
    </w:p>
    <w:p w14:paraId="7AA281B7" w14:textId="77777777" w:rsidR="00C111E6" w:rsidRPr="00C111E6" w:rsidRDefault="00C111E6" w:rsidP="00C111E6">
      <w:pPr>
        <w:rPr>
          <w:rFonts w:ascii="Arial" w:hAnsi="Arial" w:cs="Arial"/>
          <w:b/>
          <w:sz w:val="24"/>
          <w:szCs w:val="24"/>
        </w:rPr>
      </w:pPr>
      <w:r w:rsidRPr="00C111E6">
        <w:rPr>
          <w:rFonts w:ascii="Arial" w:hAnsi="Arial" w:cs="Arial"/>
          <w:b/>
          <w:sz w:val="24"/>
          <w:szCs w:val="24"/>
        </w:rPr>
        <w:t>Figure S1. Analysis of FGF7 and VEGFA on survival and infiltration of immune cells</w:t>
      </w:r>
    </w:p>
    <w:p w14:paraId="4757409E" w14:textId="77777777" w:rsidR="00C111E6" w:rsidRPr="00C111E6" w:rsidRDefault="00C111E6" w:rsidP="00C111E6">
      <w:pPr>
        <w:rPr>
          <w:rFonts w:ascii="Arial" w:hAnsi="Arial" w:cs="Arial"/>
          <w:bCs/>
          <w:sz w:val="24"/>
          <w:szCs w:val="24"/>
        </w:rPr>
      </w:pPr>
      <w:r w:rsidRPr="00C111E6">
        <w:rPr>
          <w:rFonts w:ascii="Arial" w:hAnsi="Arial" w:cs="Arial"/>
          <w:bCs/>
          <w:sz w:val="24"/>
          <w:szCs w:val="24"/>
        </w:rPr>
        <w:t xml:space="preserve">Kaplan-Meier’s curves for OS in grade 3 </w:t>
      </w:r>
      <w:r w:rsidRPr="00C111E6">
        <w:rPr>
          <w:rFonts w:ascii="Arial" w:hAnsi="Arial" w:cs="Arial"/>
          <w:b/>
          <w:sz w:val="24"/>
          <w:szCs w:val="24"/>
        </w:rPr>
        <w:t>(A)</w:t>
      </w:r>
      <w:r w:rsidRPr="00C111E6">
        <w:rPr>
          <w:rFonts w:ascii="Arial" w:hAnsi="Arial" w:cs="Arial"/>
          <w:bCs/>
          <w:sz w:val="24"/>
          <w:szCs w:val="24"/>
        </w:rPr>
        <w:t xml:space="preserve"> and 4 </w:t>
      </w:r>
      <w:r w:rsidRPr="00C111E6">
        <w:rPr>
          <w:rFonts w:ascii="Arial" w:hAnsi="Arial" w:cs="Arial"/>
          <w:b/>
          <w:sz w:val="24"/>
          <w:szCs w:val="24"/>
        </w:rPr>
        <w:t>(B)</w:t>
      </w:r>
      <w:r w:rsidRPr="00C111E6">
        <w:rPr>
          <w:rFonts w:ascii="Arial" w:hAnsi="Arial" w:cs="Arial"/>
          <w:bCs/>
          <w:sz w:val="24"/>
          <w:szCs w:val="24"/>
        </w:rPr>
        <w:t xml:space="preserve"> HCC patients in different groups of FGF7 expression; Kaplan-Meier’s curves for OS in HCC patients in different groups of FGFR1 </w:t>
      </w:r>
      <w:r w:rsidRPr="00C111E6">
        <w:rPr>
          <w:rFonts w:ascii="Arial" w:hAnsi="Arial" w:cs="Arial"/>
          <w:b/>
          <w:sz w:val="24"/>
          <w:szCs w:val="24"/>
        </w:rPr>
        <w:t>(C)</w:t>
      </w:r>
      <w:r w:rsidRPr="00C111E6">
        <w:rPr>
          <w:rFonts w:ascii="Arial" w:hAnsi="Arial" w:cs="Arial"/>
          <w:bCs/>
          <w:sz w:val="24"/>
          <w:szCs w:val="24"/>
        </w:rPr>
        <w:t xml:space="preserve"> and VEGFA expression </w:t>
      </w:r>
      <w:r w:rsidRPr="00C111E6">
        <w:rPr>
          <w:rFonts w:ascii="Arial" w:hAnsi="Arial" w:cs="Arial"/>
          <w:b/>
          <w:sz w:val="24"/>
          <w:szCs w:val="24"/>
        </w:rPr>
        <w:t>(D)</w:t>
      </w:r>
      <w:r w:rsidRPr="00C111E6">
        <w:rPr>
          <w:rFonts w:ascii="Arial" w:hAnsi="Arial" w:cs="Arial"/>
          <w:bCs/>
          <w:sz w:val="24"/>
          <w:szCs w:val="24"/>
        </w:rPr>
        <w:t xml:space="preserve"> analyzed by KM plotter; Bioinformatics analysis for the effect of FGF7 on immune cells infiltration in LIHC analyzed by TIMER </w:t>
      </w:r>
      <w:r w:rsidRPr="00C111E6">
        <w:rPr>
          <w:rFonts w:ascii="Arial" w:hAnsi="Arial" w:cs="Arial"/>
          <w:b/>
          <w:sz w:val="24"/>
          <w:szCs w:val="24"/>
        </w:rPr>
        <w:t>(E, F)</w:t>
      </w:r>
      <w:r w:rsidRPr="00C111E6">
        <w:rPr>
          <w:rFonts w:ascii="Arial" w:hAnsi="Arial" w:cs="Arial"/>
          <w:bCs/>
          <w:sz w:val="24"/>
          <w:szCs w:val="24"/>
        </w:rPr>
        <w:t>.</w:t>
      </w:r>
    </w:p>
    <w:p w14:paraId="7956C00B" w14:textId="77777777" w:rsidR="00C111E6" w:rsidRPr="00C111E6" w:rsidRDefault="00C111E6" w:rsidP="00C111E6">
      <w:pPr>
        <w:rPr>
          <w:rFonts w:ascii="Arial" w:hAnsi="Arial" w:cs="Arial"/>
          <w:b/>
          <w:sz w:val="24"/>
          <w:szCs w:val="24"/>
        </w:rPr>
      </w:pPr>
    </w:p>
    <w:p w14:paraId="3E8E18B1" w14:textId="752572AA" w:rsidR="006C5E22" w:rsidRDefault="006C5E22" w:rsidP="00C111E6">
      <w:pPr>
        <w:rPr>
          <w:rFonts w:ascii="Arial" w:hAnsi="Arial" w:cs="Arial"/>
          <w:b/>
          <w:sz w:val="24"/>
          <w:szCs w:val="24"/>
        </w:rPr>
      </w:pPr>
      <w:r w:rsidRPr="00C111E6">
        <w:rPr>
          <w:rFonts w:ascii="Arial" w:hAnsi="Arial" w:cs="Arial"/>
          <w:b/>
          <w:sz w:val="24"/>
          <w:szCs w:val="24"/>
        </w:rPr>
        <w:t>Figure S</w:t>
      </w:r>
      <w:r>
        <w:rPr>
          <w:rFonts w:ascii="Arial" w:hAnsi="Arial" w:cs="Arial"/>
          <w:b/>
          <w:sz w:val="24"/>
          <w:szCs w:val="24"/>
        </w:rPr>
        <w:t>2</w:t>
      </w:r>
      <w:r w:rsidRPr="00C111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8738F">
        <w:rPr>
          <w:rFonts w:ascii="Arial" w:hAnsi="Arial" w:cs="Arial"/>
          <w:b/>
          <w:sz w:val="24"/>
          <w:szCs w:val="24"/>
        </w:rPr>
        <w:t xml:space="preserve">The effect of VEGFA and </w:t>
      </w:r>
      <w:proofErr w:type="spellStart"/>
      <w:r w:rsidR="00E8738F">
        <w:rPr>
          <w:rFonts w:ascii="Arial" w:hAnsi="Arial" w:cs="Arial"/>
          <w:b/>
          <w:sz w:val="24"/>
          <w:szCs w:val="24"/>
        </w:rPr>
        <w:t>bFGF</w:t>
      </w:r>
      <w:proofErr w:type="spellEnd"/>
      <w:r w:rsidR="00E8738F">
        <w:rPr>
          <w:rFonts w:ascii="Arial" w:hAnsi="Arial" w:cs="Arial"/>
          <w:b/>
          <w:sz w:val="24"/>
          <w:szCs w:val="24"/>
        </w:rPr>
        <w:t xml:space="preserve"> on T cells and HUVEC</w:t>
      </w:r>
    </w:p>
    <w:p w14:paraId="3C819EEB" w14:textId="4C1F08BF" w:rsidR="006C5E22" w:rsidRPr="009C3CAB" w:rsidRDefault="008E4025" w:rsidP="00C111E6">
      <w:pPr>
        <w:rPr>
          <w:rFonts w:ascii="Arial" w:hAnsi="Arial" w:cs="Arial" w:hint="eastAsia"/>
          <w:bCs/>
          <w:sz w:val="24"/>
          <w:szCs w:val="24"/>
        </w:rPr>
      </w:pPr>
      <w:r w:rsidRPr="008E4025">
        <w:rPr>
          <w:rFonts w:ascii="Arial" w:hAnsi="Arial" w:cs="Arial"/>
          <w:bCs/>
          <w:sz w:val="24"/>
          <w:szCs w:val="24"/>
        </w:rPr>
        <w:t>The T cells derived from healthy donors and HCC patients with or without PD-1 antibodies treatment were analyzed for PD-1, CTLA-4 and Tim-3 expression and IFNG or GZMB secretion.</w:t>
      </w:r>
      <w:r w:rsidR="00E8738F">
        <w:rPr>
          <w:rFonts w:ascii="Arial" w:hAnsi="Arial" w:cs="Arial"/>
          <w:bCs/>
          <w:sz w:val="24"/>
          <w:szCs w:val="24"/>
        </w:rPr>
        <w:t xml:space="preserve"> </w:t>
      </w:r>
      <w:r w:rsidRPr="00C111E6">
        <w:rPr>
          <w:rFonts w:ascii="Arial" w:hAnsi="Arial" w:cs="Arial"/>
          <w:b/>
          <w:sz w:val="24"/>
          <w:szCs w:val="24"/>
        </w:rPr>
        <w:t>(A)</w:t>
      </w:r>
      <w:r w:rsidRPr="00C111E6">
        <w:rPr>
          <w:rFonts w:ascii="Arial" w:hAnsi="Arial" w:cs="Arial"/>
          <w:bCs/>
          <w:sz w:val="24"/>
          <w:szCs w:val="24"/>
        </w:rPr>
        <w:t xml:space="preserve"> </w:t>
      </w:r>
      <w:r w:rsidRPr="008E4025">
        <w:rPr>
          <w:rFonts w:ascii="Arial" w:hAnsi="Arial" w:cs="Arial"/>
          <w:bCs/>
          <w:sz w:val="24"/>
          <w:szCs w:val="24"/>
        </w:rPr>
        <w:t xml:space="preserve">Healthy donor derived T cells were separated. RNA expression of </w:t>
      </w:r>
      <w:r>
        <w:rPr>
          <w:rFonts w:ascii="Arial" w:hAnsi="Arial" w:cs="Arial"/>
          <w:bCs/>
          <w:sz w:val="24"/>
          <w:szCs w:val="24"/>
        </w:rPr>
        <w:t xml:space="preserve">VEGFA </w:t>
      </w:r>
      <w:r w:rsidRPr="008E4025">
        <w:rPr>
          <w:rFonts w:ascii="Arial" w:hAnsi="Arial" w:cs="Arial"/>
          <w:bCs/>
          <w:sz w:val="24"/>
          <w:szCs w:val="24"/>
        </w:rPr>
        <w:t xml:space="preserve">was analyzed in rest T cells, activated T cells by CD3 antibody (5ng/ml) and CD28 antibody (2.5ng/ml) and activated T cells treated with </w:t>
      </w:r>
      <w:proofErr w:type="spellStart"/>
      <w:r w:rsidRPr="008E4025">
        <w:rPr>
          <w:rFonts w:ascii="Arial" w:hAnsi="Arial" w:cs="Arial"/>
          <w:bCs/>
          <w:sz w:val="24"/>
          <w:szCs w:val="24"/>
        </w:rPr>
        <w:t>lenvatinib</w:t>
      </w:r>
      <w:proofErr w:type="spellEnd"/>
      <w:r w:rsidRPr="008E4025">
        <w:rPr>
          <w:rFonts w:ascii="Arial" w:hAnsi="Arial" w:cs="Arial"/>
          <w:bCs/>
          <w:sz w:val="24"/>
          <w:szCs w:val="24"/>
        </w:rPr>
        <w:t xml:space="preserve"> (100nM), sorafenib (100nM) and BGJ398 (100nM)</w:t>
      </w:r>
      <w:r w:rsidRPr="00C111E6">
        <w:rPr>
          <w:rFonts w:ascii="Arial" w:hAnsi="Arial" w:cs="Arial"/>
          <w:bCs/>
          <w:sz w:val="24"/>
          <w:szCs w:val="24"/>
        </w:rPr>
        <w:t xml:space="preserve">; </w:t>
      </w:r>
      <w:r w:rsidRPr="00C111E6">
        <w:rPr>
          <w:rFonts w:ascii="Arial" w:hAnsi="Arial" w:cs="Arial"/>
          <w:b/>
          <w:sz w:val="24"/>
          <w:szCs w:val="24"/>
        </w:rPr>
        <w:t>(B)</w:t>
      </w:r>
      <w:r w:rsidRPr="00C111E6">
        <w:rPr>
          <w:rFonts w:ascii="Arial" w:hAnsi="Arial" w:cs="Arial"/>
          <w:bCs/>
          <w:sz w:val="24"/>
          <w:szCs w:val="24"/>
        </w:rPr>
        <w:t xml:space="preserve"> </w:t>
      </w:r>
      <w:r w:rsidR="0066614A" w:rsidRPr="0066614A">
        <w:rPr>
          <w:rFonts w:ascii="Arial" w:hAnsi="Arial" w:cs="Arial"/>
          <w:bCs/>
          <w:sz w:val="24"/>
          <w:szCs w:val="24"/>
        </w:rPr>
        <w:t xml:space="preserve">Healthy donor derived T cells were </w:t>
      </w:r>
      <w:r w:rsidR="0066614A">
        <w:rPr>
          <w:rFonts w:ascii="Arial" w:hAnsi="Arial" w:cs="Arial"/>
          <w:bCs/>
          <w:sz w:val="24"/>
          <w:szCs w:val="24"/>
        </w:rPr>
        <w:t>activated</w:t>
      </w:r>
      <w:r w:rsidR="0066614A" w:rsidRPr="0066614A">
        <w:rPr>
          <w:rFonts w:ascii="Arial" w:hAnsi="Arial" w:cs="Arial"/>
          <w:bCs/>
          <w:sz w:val="24"/>
          <w:szCs w:val="24"/>
        </w:rPr>
        <w:t xml:space="preserve"> with </w:t>
      </w:r>
      <w:r w:rsidR="0066614A" w:rsidRPr="008E4025">
        <w:rPr>
          <w:rFonts w:ascii="Arial" w:hAnsi="Arial" w:cs="Arial"/>
          <w:bCs/>
          <w:sz w:val="24"/>
          <w:szCs w:val="24"/>
        </w:rPr>
        <w:t>CD3 antibody (</w:t>
      </w:r>
      <w:r w:rsidR="0066614A">
        <w:rPr>
          <w:rFonts w:ascii="Arial" w:hAnsi="Arial" w:cs="Arial"/>
          <w:bCs/>
          <w:sz w:val="24"/>
          <w:szCs w:val="24"/>
        </w:rPr>
        <w:t xml:space="preserve">10 </w:t>
      </w:r>
      <w:r w:rsidR="0066614A" w:rsidRPr="008E4025">
        <w:rPr>
          <w:rFonts w:ascii="Arial" w:hAnsi="Arial" w:cs="Arial"/>
          <w:bCs/>
          <w:sz w:val="24"/>
          <w:szCs w:val="24"/>
        </w:rPr>
        <w:t xml:space="preserve">ng/ml) </w:t>
      </w:r>
      <w:r w:rsidR="0066614A" w:rsidRPr="0066614A">
        <w:rPr>
          <w:rFonts w:ascii="Arial" w:hAnsi="Arial" w:cs="Arial"/>
          <w:bCs/>
          <w:sz w:val="24"/>
          <w:szCs w:val="24"/>
        </w:rPr>
        <w:t xml:space="preserve"> and then stimulated by </w:t>
      </w:r>
      <w:r w:rsidR="0066614A">
        <w:rPr>
          <w:rFonts w:ascii="Arial" w:hAnsi="Arial" w:cs="Arial"/>
          <w:bCs/>
          <w:sz w:val="24"/>
          <w:szCs w:val="24"/>
        </w:rPr>
        <w:t>VEGFA</w:t>
      </w:r>
      <w:r w:rsidR="0066614A" w:rsidRPr="0066614A">
        <w:rPr>
          <w:rFonts w:ascii="Arial" w:hAnsi="Arial" w:cs="Arial"/>
          <w:bCs/>
          <w:sz w:val="24"/>
          <w:szCs w:val="24"/>
        </w:rPr>
        <w:t xml:space="preserve"> with gradient concentrations (0, 20, 50, 100 ng/ml);</w:t>
      </w:r>
      <w:r w:rsidRPr="00C111E6">
        <w:rPr>
          <w:rFonts w:ascii="Arial" w:hAnsi="Arial" w:cs="Arial"/>
          <w:b/>
          <w:sz w:val="24"/>
          <w:szCs w:val="24"/>
        </w:rPr>
        <w:t xml:space="preserve"> (C)</w:t>
      </w:r>
      <w:r w:rsidRPr="00C111E6">
        <w:rPr>
          <w:rFonts w:ascii="Arial" w:hAnsi="Arial" w:cs="Arial"/>
          <w:bCs/>
          <w:sz w:val="24"/>
          <w:szCs w:val="24"/>
        </w:rPr>
        <w:t xml:space="preserve"> </w:t>
      </w:r>
      <w:r w:rsidR="00596D8A" w:rsidRPr="0066614A">
        <w:rPr>
          <w:rFonts w:ascii="Arial" w:hAnsi="Arial" w:cs="Arial"/>
          <w:bCs/>
          <w:sz w:val="24"/>
          <w:szCs w:val="24"/>
        </w:rPr>
        <w:t xml:space="preserve">Healthy donor derived T cells were </w:t>
      </w:r>
      <w:r w:rsidR="00596D8A">
        <w:rPr>
          <w:rFonts w:ascii="Arial" w:hAnsi="Arial" w:cs="Arial"/>
          <w:bCs/>
          <w:sz w:val="24"/>
          <w:szCs w:val="24"/>
        </w:rPr>
        <w:t>activated</w:t>
      </w:r>
      <w:r w:rsidR="00596D8A" w:rsidRPr="0066614A">
        <w:rPr>
          <w:rFonts w:ascii="Arial" w:hAnsi="Arial" w:cs="Arial"/>
          <w:bCs/>
          <w:sz w:val="24"/>
          <w:szCs w:val="24"/>
        </w:rPr>
        <w:t xml:space="preserve"> with </w:t>
      </w:r>
      <w:r w:rsidR="00596D8A" w:rsidRPr="008E4025">
        <w:rPr>
          <w:rFonts w:ascii="Arial" w:hAnsi="Arial" w:cs="Arial"/>
          <w:bCs/>
          <w:sz w:val="24"/>
          <w:szCs w:val="24"/>
        </w:rPr>
        <w:t>CD3 antibody (</w:t>
      </w:r>
      <w:r w:rsidR="00596D8A">
        <w:rPr>
          <w:rFonts w:ascii="Arial" w:hAnsi="Arial" w:cs="Arial"/>
          <w:bCs/>
          <w:sz w:val="24"/>
          <w:szCs w:val="24"/>
        </w:rPr>
        <w:t xml:space="preserve">10 </w:t>
      </w:r>
      <w:r w:rsidR="00596D8A" w:rsidRPr="008E4025">
        <w:rPr>
          <w:rFonts w:ascii="Arial" w:hAnsi="Arial" w:cs="Arial"/>
          <w:bCs/>
          <w:sz w:val="24"/>
          <w:szCs w:val="24"/>
        </w:rPr>
        <w:t xml:space="preserve">ng/ml) </w:t>
      </w:r>
      <w:r w:rsidR="00596D8A" w:rsidRPr="0066614A">
        <w:rPr>
          <w:rFonts w:ascii="Arial" w:hAnsi="Arial" w:cs="Arial"/>
          <w:bCs/>
          <w:sz w:val="24"/>
          <w:szCs w:val="24"/>
        </w:rPr>
        <w:t xml:space="preserve">and then stimulated by </w:t>
      </w:r>
      <w:proofErr w:type="spellStart"/>
      <w:r w:rsidR="0044318B">
        <w:rPr>
          <w:rFonts w:ascii="Arial" w:hAnsi="Arial" w:cs="Arial"/>
          <w:bCs/>
          <w:sz w:val="24"/>
          <w:szCs w:val="24"/>
        </w:rPr>
        <w:t>bFGF</w:t>
      </w:r>
      <w:proofErr w:type="spellEnd"/>
      <w:r w:rsidR="00596D8A" w:rsidRPr="0066614A">
        <w:rPr>
          <w:rFonts w:ascii="Arial" w:hAnsi="Arial" w:cs="Arial"/>
          <w:bCs/>
          <w:sz w:val="24"/>
          <w:szCs w:val="24"/>
        </w:rPr>
        <w:t xml:space="preserve"> with gradient concentrations (0, 20, 50, 100 ng/ml);</w:t>
      </w:r>
      <w:r w:rsidRPr="00C111E6">
        <w:rPr>
          <w:rFonts w:ascii="Arial" w:hAnsi="Arial" w:cs="Arial"/>
          <w:b/>
          <w:sz w:val="24"/>
          <w:szCs w:val="24"/>
        </w:rPr>
        <w:t xml:space="preserve"> (D)</w:t>
      </w:r>
      <w:r w:rsidRPr="00C111E6">
        <w:rPr>
          <w:rFonts w:ascii="Arial" w:hAnsi="Arial" w:cs="Arial"/>
          <w:bCs/>
          <w:sz w:val="24"/>
          <w:szCs w:val="24"/>
        </w:rPr>
        <w:t xml:space="preserve"> </w:t>
      </w:r>
      <w:r w:rsidR="009C3CAB" w:rsidRPr="0066614A">
        <w:rPr>
          <w:rFonts w:ascii="Arial" w:hAnsi="Arial" w:cs="Arial"/>
          <w:bCs/>
          <w:sz w:val="24"/>
          <w:szCs w:val="24"/>
        </w:rPr>
        <w:t xml:space="preserve">Healthy donor derived T cells were </w:t>
      </w:r>
      <w:r w:rsidR="009C3CAB">
        <w:rPr>
          <w:rFonts w:ascii="Arial" w:hAnsi="Arial" w:cs="Arial"/>
          <w:bCs/>
          <w:sz w:val="24"/>
          <w:szCs w:val="24"/>
        </w:rPr>
        <w:t>activated</w:t>
      </w:r>
      <w:r w:rsidR="009C3CAB" w:rsidRPr="0066614A">
        <w:rPr>
          <w:rFonts w:ascii="Arial" w:hAnsi="Arial" w:cs="Arial"/>
          <w:bCs/>
          <w:sz w:val="24"/>
          <w:szCs w:val="24"/>
        </w:rPr>
        <w:t xml:space="preserve"> with </w:t>
      </w:r>
      <w:r w:rsidR="009C3CAB" w:rsidRPr="008E4025">
        <w:rPr>
          <w:rFonts w:ascii="Arial" w:hAnsi="Arial" w:cs="Arial"/>
          <w:bCs/>
          <w:sz w:val="24"/>
          <w:szCs w:val="24"/>
        </w:rPr>
        <w:t xml:space="preserve">CD3 antibody </w:t>
      </w:r>
      <w:r w:rsidR="009C3CAB" w:rsidRPr="0066614A">
        <w:rPr>
          <w:rFonts w:ascii="Arial" w:hAnsi="Arial" w:cs="Arial"/>
          <w:bCs/>
          <w:sz w:val="24"/>
          <w:szCs w:val="24"/>
        </w:rPr>
        <w:t xml:space="preserve">with gradient concentrations (0, </w:t>
      </w:r>
      <w:r w:rsidR="009C3CAB">
        <w:rPr>
          <w:rFonts w:ascii="Arial" w:hAnsi="Arial" w:cs="Arial"/>
          <w:bCs/>
          <w:sz w:val="24"/>
          <w:szCs w:val="24"/>
        </w:rPr>
        <w:t>0.5</w:t>
      </w:r>
      <w:r w:rsidR="009C3CAB" w:rsidRPr="0066614A">
        <w:rPr>
          <w:rFonts w:ascii="Arial" w:hAnsi="Arial" w:cs="Arial"/>
          <w:bCs/>
          <w:sz w:val="24"/>
          <w:szCs w:val="24"/>
        </w:rPr>
        <w:t xml:space="preserve">, </w:t>
      </w:r>
      <w:r w:rsidR="009C3CAB">
        <w:rPr>
          <w:rFonts w:ascii="Arial" w:hAnsi="Arial" w:cs="Arial"/>
          <w:bCs/>
          <w:sz w:val="24"/>
          <w:szCs w:val="24"/>
        </w:rPr>
        <w:t>3</w:t>
      </w:r>
      <w:r w:rsidR="009C3CAB" w:rsidRPr="0066614A">
        <w:rPr>
          <w:rFonts w:ascii="Arial" w:hAnsi="Arial" w:cs="Arial"/>
          <w:bCs/>
          <w:sz w:val="24"/>
          <w:szCs w:val="24"/>
        </w:rPr>
        <w:t>, 10 ng/ml)</w:t>
      </w:r>
      <w:r w:rsidR="009C3CAB" w:rsidRPr="008E4025">
        <w:rPr>
          <w:rFonts w:ascii="Arial" w:hAnsi="Arial" w:cs="Arial"/>
          <w:bCs/>
          <w:sz w:val="24"/>
          <w:szCs w:val="24"/>
        </w:rPr>
        <w:t xml:space="preserve"> </w:t>
      </w:r>
      <w:r w:rsidR="009C3CAB" w:rsidRPr="0066614A">
        <w:rPr>
          <w:rFonts w:ascii="Arial" w:hAnsi="Arial" w:cs="Arial"/>
          <w:bCs/>
          <w:sz w:val="24"/>
          <w:szCs w:val="24"/>
        </w:rPr>
        <w:t xml:space="preserve">and then stimulated by </w:t>
      </w:r>
      <w:r w:rsidR="009C3CAB">
        <w:rPr>
          <w:rFonts w:ascii="Arial" w:hAnsi="Arial" w:cs="Arial"/>
          <w:bCs/>
          <w:sz w:val="24"/>
          <w:szCs w:val="24"/>
        </w:rPr>
        <w:t>VEGFA</w:t>
      </w:r>
      <w:r w:rsidR="009C3CAB">
        <w:rPr>
          <w:rFonts w:ascii="Arial" w:hAnsi="Arial" w:cs="Arial"/>
          <w:bCs/>
          <w:sz w:val="24"/>
          <w:szCs w:val="24"/>
        </w:rPr>
        <w:t xml:space="preserve"> </w:t>
      </w:r>
      <w:r w:rsidR="009C3CAB" w:rsidRPr="008E4025">
        <w:rPr>
          <w:rFonts w:ascii="Arial" w:hAnsi="Arial" w:cs="Arial"/>
          <w:bCs/>
          <w:sz w:val="24"/>
          <w:szCs w:val="24"/>
        </w:rPr>
        <w:t>(</w:t>
      </w:r>
      <w:r w:rsidR="009C3CAB">
        <w:rPr>
          <w:rFonts w:ascii="Arial" w:hAnsi="Arial" w:cs="Arial"/>
          <w:bCs/>
          <w:sz w:val="24"/>
          <w:szCs w:val="24"/>
        </w:rPr>
        <w:t>5</w:t>
      </w:r>
      <w:r w:rsidR="009C3CAB">
        <w:rPr>
          <w:rFonts w:ascii="Arial" w:hAnsi="Arial" w:cs="Arial"/>
          <w:bCs/>
          <w:sz w:val="24"/>
          <w:szCs w:val="24"/>
        </w:rPr>
        <w:t xml:space="preserve">0 </w:t>
      </w:r>
      <w:r w:rsidR="009C3CAB" w:rsidRPr="008E4025">
        <w:rPr>
          <w:rFonts w:ascii="Arial" w:hAnsi="Arial" w:cs="Arial"/>
          <w:bCs/>
          <w:sz w:val="24"/>
          <w:szCs w:val="24"/>
        </w:rPr>
        <w:t>ng/ml)</w:t>
      </w:r>
      <w:r w:rsidR="009C3CAB" w:rsidRPr="0066614A">
        <w:rPr>
          <w:rFonts w:ascii="Arial" w:hAnsi="Arial" w:cs="Arial"/>
          <w:bCs/>
          <w:sz w:val="24"/>
          <w:szCs w:val="24"/>
        </w:rPr>
        <w:t>;</w:t>
      </w:r>
      <w:r w:rsidR="009C3CAB">
        <w:rPr>
          <w:rFonts w:ascii="Arial" w:hAnsi="Arial" w:cs="Arial"/>
          <w:bCs/>
          <w:sz w:val="24"/>
          <w:szCs w:val="24"/>
        </w:rPr>
        <w:t xml:space="preserve"> </w:t>
      </w:r>
      <w:r w:rsidR="009C3CAB" w:rsidRPr="00C111E6">
        <w:rPr>
          <w:rFonts w:ascii="Arial" w:hAnsi="Arial" w:cs="Arial"/>
          <w:b/>
          <w:sz w:val="24"/>
          <w:szCs w:val="24"/>
        </w:rPr>
        <w:t>(</w:t>
      </w:r>
      <w:r w:rsidR="009C3CAB">
        <w:rPr>
          <w:rFonts w:ascii="Arial" w:hAnsi="Arial" w:cs="Arial"/>
          <w:b/>
          <w:sz w:val="24"/>
          <w:szCs w:val="24"/>
        </w:rPr>
        <w:t>E</w:t>
      </w:r>
      <w:r w:rsidR="009C3CAB" w:rsidRPr="00C111E6">
        <w:rPr>
          <w:rFonts w:ascii="Arial" w:hAnsi="Arial" w:cs="Arial"/>
          <w:b/>
          <w:sz w:val="24"/>
          <w:szCs w:val="24"/>
        </w:rPr>
        <w:t>)</w:t>
      </w:r>
      <w:r w:rsidR="009C3CAB" w:rsidRPr="00C111E6">
        <w:rPr>
          <w:rFonts w:ascii="Arial" w:hAnsi="Arial" w:cs="Arial"/>
          <w:bCs/>
          <w:sz w:val="24"/>
          <w:szCs w:val="24"/>
        </w:rPr>
        <w:t xml:space="preserve"> </w:t>
      </w:r>
      <w:r w:rsidR="009C3CAB" w:rsidRPr="0066614A">
        <w:rPr>
          <w:rFonts w:ascii="Arial" w:hAnsi="Arial" w:cs="Arial"/>
          <w:bCs/>
          <w:sz w:val="24"/>
          <w:szCs w:val="24"/>
        </w:rPr>
        <w:t xml:space="preserve">Healthy donor derived T cells were </w:t>
      </w:r>
      <w:r w:rsidR="009C3CAB">
        <w:rPr>
          <w:rFonts w:ascii="Arial" w:hAnsi="Arial" w:cs="Arial"/>
          <w:bCs/>
          <w:sz w:val="24"/>
          <w:szCs w:val="24"/>
        </w:rPr>
        <w:t>activated</w:t>
      </w:r>
      <w:r w:rsidR="009C3CAB" w:rsidRPr="0066614A">
        <w:rPr>
          <w:rFonts w:ascii="Arial" w:hAnsi="Arial" w:cs="Arial"/>
          <w:bCs/>
          <w:sz w:val="24"/>
          <w:szCs w:val="24"/>
        </w:rPr>
        <w:t xml:space="preserve"> with </w:t>
      </w:r>
      <w:r w:rsidR="009C3CAB" w:rsidRPr="008E4025">
        <w:rPr>
          <w:rFonts w:ascii="Arial" w:hAnsi="Arial" w:cs="Arial"/>
          <w:bCs/>
          <w:sz w:val="24"/>
          <w:szCs w:val="24"/>
        </w:rPr>
        <w:t xml:space="preserve">CD3 antibody </w:t>
      </w:r>
      <w:r w:rsidR="009C3CAB" w:rsidRPr="0066614A">
        <w:rPr>
          <w:rFonts w:ascii="Arial" w:hAnsi="Arial" w:cs="Arial"/>
          <w:bCs/>
          <w:sz w:val="24"/>
          <w:szCs w:val="24"/>
        </w:rPr>
        <w:t xml:space="preserve">with gradient concentrations (0, </w:t>
      </w:r>
      <w:r w:rsidR="009C3CAB">
        <w:rPr>
          <w:rFonts w:ascii="Arial" w:hAnsi="Arial" w:cs="Arial"/>
          <w:bCs/>
          <w:sz w:val="24"/>
          <w:szCs w:val="24"/>
        </w:rPr>
        <w:t>0.5</w:t>
      </w:r>
      <w:r w:rsidR="009C3CAB" w:rsidRPr="0066614A">
        <w:rPr>
          <w:rFonts w:ascii="Arial" w:hAnsi="Arial" w:cs="Arial"/>
          <w:bCs/>
          <w:sz w:val="24"/>
          <w:szCs w:val="24"/>
        </w:rPr>
        <w:t xml:space="preserve">, </w:t>
      </w:r>
      <w:r w:rsidR="009C3CAB">
        <w:rPr>
          <w:rFonts w:ascii="Arial" w:hAnsi="Arial" w:cs="Arial"/>
          <w:bCs/>
          <w:sz w:val="24"/>
          <w:szCs w:val="24"/>
        </w:rPr>
        <w:t>3</w:t>
      </w:r>
      <w:r w:rsidR="009C3CAB" w:rsidRPr="0066614A">
        <w:rPr>
          <w:rFonts w:ascii="Arial" w:hAnsi="Arial" w:cs="Arial"/>
          <w:bCs/>
          <w:sz w:val="24"/>
          <w:szCs w:val="24"/>
        </w:rPr>
        <w:t>, 10 ng/ml)</w:t>
      </w:r>
      <w:r w:rsidR="009C3CAB" w:rsidRPr="008E4025">
        <w:rPr>
          <w:rFonts w:ascii="Arial" w:hAnsi="Arial" w:cs="Arial"/>
          <w:bCs/>
          <w:sz w:val="24"/>
          <w:szCs w:val="24"/>
        </w:rPr>
        <w:t xml:space="preserve"> </w:t>
      </w:r>
      <w:r w:rsidR="009C3CAB" w:rsidRPr="0066614A">
        <w:rPr>
          <w:rFonts w:ascii="Arial" w:hAnsi="Arial" w:cs="Arial"/>
          <w:bCs/>
          <w:sz w:val="24"/>
          <w:szCs w:val="24"/>
        </w:rPr>
        <w:t xml:space="preserve">and then stimulated by </w:t>
      </w:r>
      <w:proofErr w:type="spellStart"/>
      <w:r w:rsidR="009C3CAB">
        <w:rPr>
          <w:rFonts w:ascii="Arial" w:hAnsi="Arial" w:cs="Arial"/>
          <w:bCs/>
          <w:sz w:val="24"/>
          <w:szCs w:val="24"/>
        </w:rPr>
        <w:t>bFGF</w:t>
      </w:r>
      <w:proofErr w:type="spellEnd"/>
      <w:r w:rsidR="009C3CAB">
        <w:rPr>
          <w:rFonts w:ascii="Arial" w:hAnsi="Arial" w:cs="Arial"/>
          <w:bCs/>
          <w:sz w:val="24"/>
          <w:szCs w:val="24"/>
        </w:rPr>
        <w:t xml:space="preserve"> </w:t>
      </w:r>
      <w:r w:rsidR="009C3CAB" w:rsidRPr="008E4025">
        <w:rPr>
          <w:rFonts w:ascii="Arial" w:hAnsi="Arial" w:cs="Arial"/>
          <w:bCs/>
          <w:sz w:val="24"/>
          <w:szCs w:val="24"/>
        </w:rPr>
        <w:t>(</w:t>
      </w:r>
      <w:r w:rsidR="009C3CAB">
        <w:rPr>
          <w:rFonts w:ascii="Arial" w:hAnsi="Arial" w:cs="Arial"/>
          <w:bCs/>
          <w:sz w:val="24"/>
          <w:szCs w:val="24"/>
        </w:rPr>
        <w:t xml:space="preserve">50 </w:t>
      </w:r>
      <w:r w:rsidR="009C3CAB" w:rsidRPr="008E4025">
        <w:rPr>
          <w:rFonts w:ascii="Arial" w:hAnsi="Arial" w:cs="Arial"/>
          <w:bCs/>
          <w:sz w:val="24"/>
          <w:szCs w:val="24"/>
        </w:rPr>
        <w:t>ng/ml)</w:t>
      </w:r>
      <w:r w:rsidR="009C3CAB" w:rsidRPr="0066614A">
        <w:rPr>
          <w:rFonts w:ascii="Arial" w:hAnsi="Arial" w:cs="Arial"/>
          <w:bCs/>
          <w:sz w:val="24"/>
          <w:szCs w:val="24"/>
        </w:rPr>
        <w:t>;</w:t>
      </w:r>
      <w:r w:rsidR="009C3CAB" w:rsidRPr="00C111E6">
        <w:rPr>
          <w:rFonts w:ascii="Arial" w:hAnsi="Arial" w:cs="Arial"/>
          <w:b/>
          <w:sz w:val="24"/>
          <w:szCs w:val="24"/>
        </w:rPr>
        <w:t xml:space="preserve"> (D)</w:t>
      </w:r>
      <w:r w:rsidR="009C3CAB" w:rsidRPr="00C111E6">
        <w:rPr>
          <w:rFonts w:ascii="Arial" w:hAnsi="Arial" w:cs="Arial"/>
          <w:bCs/>
          <w:sz w:val="24"/>
          <w:szCs w:val="24"/>
        </w:rPr>
        <w:t xml:space="preserve"> </w:t>
      </w:r>
      <w:r w:rsidR="009C3CAB" w:rsidRPr="0066614A">
        <w:rPr>
          <w:rFonts w:ascii="Arial" w:hAnsi="Arial" w:cs="Arial"/>
          <w:bCs/>
          <w:sz w:val="24"/>
          <w:szCs w:val="24"/>
        </w:rPr>
        <w:t xml:space="preserve">Healthy donor derived T cells were </w:t>
      </w:r>
      <w:r w:rsidR="009C3CAB">
        <w:rPr>
          <w:rFonts w:ascii="Arial" w:hAnsi="Arial" w:cs="Arial"/>
          <w:bCs/>
          <w:sz w:val="24"/>
          <w:szCs w:val="24"/>
        </w:rPr>
        <w:t>activated</w:t>
      </w:r>
      <w:r w:rsidR="009C3CAB" w:rsidRPr="0066614A">
        <w:rPr>
          <w:rFonts w:ascii="Arial" w:hAnsi="Arial" w:cs="Arial"/>
          <w:bCs/>
          <w:sz w:val="24"/>
          <w:szCs w:val="24"/>
        </w:rPr>
        <w:t xml:space="preserve"> with </w:t>
      </w:r>
      <w:r w:rsidR="009C3CAB" w:rsidRPr="008E4025">
        <w:rPr>
          <w:rFonts w:ascii="Arial" w:hAnsi="Arial" w:cs="Arial"/>
          <w:bCs/>
          <w:sz w:val="24"/>
          <w:szCs w:val="24"/>
        </w:rPr>
        <w:t>CD3 antibody</w:t>
      </w:r>
      <w:r w:rsidR="009C3CAB">
        <w:rPr>
          <w:rFonts w:ascii="Arial" w:hAnsi="Arial" w:cs="Arial"/>
          <w:bCs/>
          <w:sz w:val="24"/>
          <w:szCs w:val="24"/>
        </w:rPr>
        <w:t xml:space="preserve"> (</w:t>
      </w:r>
      <w:r w:rsidR="009C3CAB" w:rsidRPr="0066614A">
        <w:rPr>
          <w:rFonts w:ascii="Arial" w:hAnsi="Arial" w:cs="Arial"/>
          <w:bCs/>
          <w:sz w:val="24"/>
          <w:szCs w:val="24"/>
        </w:rPr>
        <w:t>10 ng/ml)</w:t>
      </w:r>
      <w:r w:rsidR="009C3CAB" w:rsidRPr="008E4025">
        <w:rPr>
          <w:rFonts w:ascii="Arial" w:hAnsi="Arial" w:cs="Arial"/>
          <w:bCs/>
          <w:sz w:val="24"/>
          <w:szCs w:val="24"/>
        </w:rPr>
        <w:t xml:space="preserve"> </w:t>
      </w:r>
      <w:r w:rsidR="0059488E">
        <w:rPr>
          <w:rFonts w:ascii="Arial" w:hAnsi="Arial" w:cs="Arial"/>
          <w:bCs/>
          <w:sz w:val="24"/>
          <w:szCs w:val="24"/>
        </w:rPr>
        <w:t>as well as</w:t>
      </w:r>
      <w:r w:rsidR="009C3CAB" w:rsidRPr="0066614A">
        <w:rPr>
          <w:rFonts w:ascii="Arial" w:hAnsi="Arial" w:cs="Arial"/>
          <w:bCs/>
          <w:sz w:val="24"/>
          <w:szCs w:val="24"/>
        </w:rPr>
        <w:t xml:space="preserve"> stimulated by </w:t>
      </w:r>
      <w:r w:rsidR="009C3CAB">
        <w:rPr>
          <w:rFonts w:ascii="Arial" w:hAnsi="Arial" w:cs="Arial"/>
          <w:bCs/>
          <w:sz w:val="24"/>
          <w:szCs w:val="24"/>
        </w:rPr>
        <w:t xml:space="preserve">VEGFA </w:t>
      </w:r>
      <w:r w:rsidR="009C3CAB" w:rsidRPr="008E4025">
        <w:rPr>
          <w:rFonts w:ascii="Arial" w:hAnsi="Arial" w:cs="Arial"/>
          <w:bCs/>
          <w:sz w:val="24"/>
          <w:szCs w:val="24"/>
        </w:rPr>
        <w:t>(</w:t>
      </w:r>
      <w:r w:rsidR="009C3CAB">
        <w:rPr>
          <w:rFonts w:ascii="Arial" w:hAnsi="Arial" w:cs="Arial"/>
          <w:bCs/>
          <w:sz w:val="24"/>
          <w:szCs w:val="24"/>
        </w:rPr>
        <w:t xml:space="preserve">50 </w:t>
      </w:r>
      <w:r w:rsidR="009C3CAB" w:rsidRPr="008E4025">
        <w:rPr>
          <w:rFonts w:ascii="Arial" w:hAnsi="Arial" w:cs="Arial"/>
          <w:bCs/>
          <w:sz w:val="24"/>
          <w:szCs w:val="24"/>
        </w:rPr>
        <w:t>ng/ml)</w:t>
      </w:r>
      <w:r w:rsidR="009C3CAB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9C3CAB">
        <w:rPr>
          <w:rFonts w:ascii="Arial" w:hAnsi="Arial" w:cs="Arial"/>
          <w:bCs/>
          <w:sz w:val="24"/>
          <w:szCs w:val="24"/>
        </w:rPr>
        <w:t>bFGF</w:t>
      </w:r>
      <w:proofErr w:type="spellEnd"/>
      <w:r w:rsidR="009C3CAB">
        <w:rPr>
          <w:rFonts w:ascii="Arial" w:hAnsi="Arial" w:cs="Arial"/>
          <w:bCs/>
          <w:sz w:val="24"/>
          <w:szCs w:val="24"/>
        </w:rPr>
        <w:t xml:space="preserve"> (50ng/ml) respectively or the combination </w:t>
      </w:r>
      <w:r w:rsidR="0059488E">
        <w:rPr>
          <w:rFonts w:ascii="Arial" w:hAnsi="Arial" w:cs="Arial"/>
          <w:bCs/>
          <w:sz w:val="24"/>
          <w:szCs w:val="24"/>
        </w:rPr>
        <w:t xml:space="preserve">and then treated with </w:t>
      </w:r>
      <w:proofErr w:type="spellStart"/>
      <w:r w:rsidR="0059488E">
        <w:rPr>
          <w:rFonts w:ascii="Arial" w:hAnsi="Arial" w:cs="Arial"/>
          <w:bCs/>
          <w:sz w:val="24"/>
          <w:szCs w:val="24"/>
        </w:rPr>
        <w:t>lenvatinib</w:t>
      </w:r>
      <w:proofErr w:type="spellEnd"/>
      <w:r w:rsidR="0059488E">
        <w:rPr>
          <w:rFonts w:ascii="Arial" w:hAnsi="Arial" w:cs="Arial"/>
          <w:bCs/>
          <w:sz w:val="24"/>
          <w:szCs w:val="24"/>
        </w:rPr>
        <w:t xml:space="preserve"> </w:t>
      </w:r>
      <w:r w:rsidR="0059488E" w:rsidRPr="0066614A">
        <w:rPr>
          <w:rFonts w:ascii="Arial" w:hAnsi="Arial" w:cs="Arial"/>
          <w:bCs/>
          <w:sz w:val="24"/>
          <w:szCs w:val="24"/>
        </w:rPr>
        <w:t>with gradient concentrations (</w:t>
      </w:r>
      <w:r w:rsidR="0059488E">
        <w:rPr>
          <w:rFonts w:ascii="Arial" w:hAnsi="Arial" w:cs="Arial"/>
          <w:bCs/>
          <w:sz w:val="24"/>
          <w:szCs w:val="24"/>
        </w:rPr>
        <w:t>4</w:t>
      </w:r>
      <w:r w:rsidR="0059488E" w:rsidRPr="0066614A">
        <w:rPr>
          <w:rFonts w:ascii="Arial" w:hAnsi="Arial" w:cs="Arial"/>
          <w:bCs/>
          <w:sz w:val="24"/>
          <w:szCs w:val="24"/>
        </w:rPr>
        <w:t xml:space="preserve">, </w:t>
      </w:r>
      <w:r w:rsidR="0059488E">
        <w:rPr>
          <w:rFonts w:ascii="Arial" w:hAnsi="Arial" w:cs="Arial"/>
          <w:bCs/>
          <w:sz w:val="24"/>
          <w:szCs w:val="24"/>
        </w:rPr>
        <w:t>3</w:t>
      </w:r>
      <w:r w:rsidR="0059488E">
        <w:rPr>
          <w:rFonts w:ascii="Arial" w:hAnsi="Arial" w:cs="Arial"/>
          <w:bCs/>
          <w:sz w:val="24"/>
          <w:szCs w:val="24"/>
        </w:rPr>
        <w:t>0</w:t>
      </w:r>
      <w:r w:rsidR="0059488E" w:rsidRPr="0066614A">
        <w:rPr>
          <w:rFonts w:ascii="Arial" w:hAnsi="Arial" w:cs="Arial"/>
          <w:bCs/>
          <w:sz w:val="24"/>
          <w:szCs w:val="24"/>
        </w:rPr>
        <w:t>, 10</w:t>
      </w:r>
      <w:r w:rsidR="0059488E">
        <w:rPr>
          <w:rFonts w:ascii="Arial" w:hAnsi="Arial" w:cs="Arial"/>
          <w:bCs/>
          <w:sz w:val="24"/>
          <w:szCs w:val="24"/>
        </w:rPr>
        <w:t>0</w:t>
      </w:r>
      <w:r w:rsidR="0059488E" w:rsidRPr="0066614A">
        <w:rPr>
          <w:rFonts w:ascii="Arial" w:hAnsi="Arial" w:cs="Arial"/>
          <w:bCs/>
          <w:sz w:val="24"/>
          <w:szCs w:val="24"/>
        </w:rPr>
        <w:t xml:space="preserve"> ng/ml)</w:t>
      </w:r>
      <w:r w:rsidR="0059488E">
        <w:rPr>
          <w:rFonts w:ascii="Arial" w:hAnsi="Arial" w:cs="Arial"/>
          <w:bCs/>
          <w:sz w:val="24"/>
          <w:szCs w:val="24"/>
        </w:rPr>
        <w:t>. The PD-1 expression</w:t>
      </w:r>
      <w:r w:rsidR="0059488E" w:rsidRPr="00C111E6">
        <w:rPr>
          <w:rFonts w:ascii="Arial" w:hAnsi="Arial" w:cs="Arial"/>
          <w:b/>
          <w:sz w:val="24"/>
          <w:szCs w:val="24"/>
        </w:rPr>
        <w:t xml:space="preserve"> (</w:t>
      </w:r>
      <w:r w:rsidR="0059488E">
        <w:rPr>
          <w:rFonts w:ascii="Arial" w:hAnsi="Arial" w:cs="Arial"/>
          <w:b/>
          <w:sz w:val="24"/>
          <w:szCs w:val="24"/>
        </w:rPr>
        <w:t>F</w:t>
      </w:r>
      <w:r w:rsidR="0059488E" w:rsidRPr="00C111E6">
        <w:rPr>
          <w:rFonts w:ascii="Arial" w:hAnsi="Arial" w:cs="Arial"/>
          <w:b/>
          <w:sz w:val="24"/>
          <w:szCs w:val="24"/>
        </w:rPr>
        <w:t>)</w:t>
      </w:r>
      <w:r w:rsidR="0059488E">
        <w:rPr>
          <w:rFonts w:ascii="Arial" w:hAnsi="Arial" w:cs="Arial"/>
          <w:bCs/>
          <w:sz w:val="24"/>
          <w:szCs w:val="24"/>
        </w:rPr>
        <w:t xml:space="preserve">, CTLA-4 expression and Tim-3 expression </w:t>
      </w:r>
      <w:r w:rsidR="0059488E" w:rsidRPr="00C111E6">
        <w:rPr>
          <w:rFonts w:ascii="Arial" w:hAnsi="Arial" w:cs="Arial"/>
          <w:b/>
          <w:sz w:val="24"/>
          <w:szCs w:val="24"/>
        </w:rPr>
        <w:t>(</w:t>
      </w:r>
      <w:r w:rsidR="0059488E">
        <w:rPr>
          <w:rFonts w:ascii="Arial" w:hAnsi="Arial" w:cs="Arial"/>
          <w:b/>
          <w:sz w:val="24"/>
          <w:szCs w:val="24"/>
        </w:rPr>
        <w:t>G</w:t>
      </w:r>
      <w:r w:rsidR="0059488E" w:rsidRPr="00C111E6">
        <w:rPr>
          <w:rFonts w:ascii="Arial" w:hAnsi="Arial" w:cs="Arial"/>
          <w:b/>
          <w:sz w:val="24"/>
          <w:szCs w:val="24"/>
        </w:rPr>
        <w:t>)</w:t>
      </w:r>
      <w:r w:rsidR="0059488E">
        <w:rPr>
          <w:rFonts w:ascii="Arial" w:hAnsi="Arial" w:cs="Arial"/>
          <w:b/>
          <w:sz w:val="24"/>
          <w:szCs w:val="24"/>
        </w:rPr>
        <w:t xml:space="preserve"> </w:t>
      </w:r>
      <w:r w:rsidR="0059488E">
        <w:rPr>
          <w:rFonts w:ascii="Arial" w:hAnsi="Arial" w:cs="Arial"/>
          <w:bCs/>
          <w:sz w:val="24"/>
          <w:szCs w:val="24"/>
        </w:rPr>
        <w:t xml:space="preserve">were detected by flow cytometry. </w:t>
      </w:r>
      <w:r w:rsidR="008A5254" w:rsidRPr="00C111E6">
        <w:rPr>
          <w:rFonts w:ascii="Arial" w:hAnsi="Arial" w:cs="Arial"/>
          <w:b/>
          <w:sz w:val="24"/>
          <w:szCs w:val="24"/>
        </w:rPr>
        <w:t>(</w:t>
      </w:r>
      <w:r w:rsidR="008A5254">
        <w:rPr>
          <w:rFonts w:ascii="Arial" w:hAnsi="Arial" w:cs="Arial"/>
          <w:b/>
          <w:sz w:val="24"/>
          <w:szCs w:val="24"/>
        </w:rPr>
        <w:t>H</w:t>
      </w:r>
      <w:r w:rsidR="008A5254" w:rsidRPr="00C111E6">
        <w:rPr>
          <w:rFonts w:ascii="Arial" w:hAnsi="Arial" w:cs="Arial"/>
          <w:b/>
          <w:sz w:val="24"/>
          <w:szCs w:val="24"/>
        </w:rPr>
        <w:t>)</w:t>
      </w:r>
      <w:r w:rsidR="008A5254">
        <w:rPr>
          <w:rFonts w:ascii="Arial" w:hAnsi="Arial" w:cs="Arial"/>
          <w:b/>
          <w:sz w:val="24"/>
          <w:szCs w:val="24"/>
        </w:rPr>
        <w:t xml:space="preserve"> </w:t>
      </w:r>
      <w:r w:rsidR="00C257D6">
        <w:rPr>
          <w:rFonts w:ascii="Arial" w:hAnsi="Arial" w:cs="Arial"/>
          <w:bCs/>
          <w:sz w:val="24"/>
          <w:szCs w:val="24"/>
        </w:rPr>
        <w:t xml:space="preserve">HUVEC (EC) cells were treated with VEGFA (50ng/ml), </w:t>
      </w:r>
      <w:proofErr w:type="spellStart"/>
      <w:r w:rsidR="00C257D6">
        <w:rPr>
          <w:rFonts w:ascii="Arial" w:hAnsi="Arial" w:cs="Arial"/>
          <w:bCs/>
          <w:sz w:val="24"/>
          <w:szCs w:val="24"/>
        </w:rPr>
        <w:t>bFGF</w:t>
      </w:r>
      <w:proofErr w:type="spellEnd"/>
      <w:r w:rsidR="00C257D6">
        <w:rPr>
          <w:rFonts w:ascii="Arial" w:hAnsi="Arial" w:cs="Arial"/>
          <w:bCs/>
          <w:sz w:val="24"/>
          <w:szCs w:val="24"/>
        </w:rPr>
        <w:t xml:space="preserve"> (50ng/ml), VF (VEGFA 50ng/ml+ </w:t>
      </w:r>
      <w:proofErr w:type="spellStart"/>
      <w:r w:rsidR="00C257D6">
        <w:rPr>
          <w:rFonts w:ascii="Arial" w:hAnsi="Arial" w:cs="Arial"/>
          <w:bCs/>
          <w:sz w:val="24"/>
          <w:szCs w:val="24"/>
        </w:rPr>
        <w:t>bFGF</w:t>
      </w:r>
      <w:proofErr w:type="spellEnd"/>
      <w:r w:rsidR="00C257D6">
        <w:rPr>
          <w:rFonts w:ascii="Arial" w:hAnsi="Arial" w:cs="Arial"/>
          <w:bCs/>
          <w:sz w:val="24"/>
          <w:szCs w:val="24"/>
        </w:rPr>
        <w:t xml:space="preserve"> 50ng/ml), SOR+ </w:t>
      </w:r>
      <w:proofErr w:type="spellStart"/>
      <w:r w:rsidR="00C257D6">
        <w:rPr>
          <w:rFonts w:ascii="Arial" w:hAnsi="Arial" w:cs="Arial"/>
          <w:bCs/>
          <w:sz w:val="24"/>
          <w:szCs w:val="24"/>
        </w:rPr>
        <w:t>bFGF</w:t>
      </w:r>
      <w:proofErr w:type="spellEnd"/>
      <w:r w:rsidR="00C257D6">
        <w:rPr>
          <w:rFonts w:ascii="Arial" w:hAnsi="Arial" w:cs="Arial"/>
          <w:bCs/>
          <w:sz w:val="24"/>
          <w:szCs w:val="24"/>
        </w:rPr>
        <w:t xml:space="preserve"> (sorafenib 100nM+ </w:t>
      </w:r>
      <w:proofErr w:type="spellStart"/>
      <w:r w:rsidR="00C257D6">
        <w:rPr>
          <w:rFonts w:ascii="Arial" w:hAnsi="Arial" w:cs="Arial"/>
          <w:bCs/>
          <w:sz w:val="24"/>
          <w:szCs w:val="24"/>
        </w:rPr>
        <w:t>bFGF</w:t>
      </w:r>
      <w:proofErr w:type="spellEnd"/>
      <w:r w:rsidR="00C257D6">
        <w:rPr>
          <w:rFonts w:ascii="Arial" w:hAnsi="Arial" w:cs="Arial"/>
          <w:bCs/>
          <w:sz w:val="24"/>
          <w:szCs w:val="24"/>
        </w:rPr>
        <w:t xml:space="preserve"> 50ng/ml), SOR+VEGFA (sorafenib 100nM+ VEGFA 50ng/ml), LVF (</w:t>
      </w:r>
      <w:proofErr w:type="spellStart"/>
      <w:r w:rsidR="00C257D6">
        <w:rPr>
          <w:rFonts w:ascii="Arial" w:hAnsi="Arial" w:cs="Arial"/>
          <w:bCs/>
          <w:sz w:val="24"/>
          <w:szCs w:val="24"/>
        </w:rPr>
        <w:t>lenvatinib</w:t>
      </w:r>
      <w:proofErr w:type="spellEnd"/>
      <w:r w:rsidR="00C257D6">
        <w:rPr>
          <w:rFonts w:ascii="Arial" w:hAnsi="Arial" w:cs="Arial"/>
          <w:bCs/>
          <w:sz w:val="24"/>
          <w:szCs w:val="24"/>
        </w:rPr>
        <w:t xml:space="preserve"> 100nM+ VEGFA 50ng/ml+ </w:t>
      </w:r>
      <w:proofErr w:type="spellStart"/>
      <w:r w:rsidR="00C257D6">
        <w:rPr>
          <w:rFonts w:ascii="Arial" w:hAnsi="Arial" w:cs="Arial"/>
          <w:bCs/>
          <w:sz w:val="24"/>
          <w:szCs w:val="24"/>
        </w:rPr>
        <w:t>bFGF</w:t>
      </w:r>
      <w:proofErr w:type="spellEnd"/>
      <w:r w:rsidR="00C257D6">
        <w:rPr>
          <w:rFonts w:ascii="Arial" w:hAnsi="Arial" w:cs="Arial"/>
          <w:bCs/>
          <w:sz w:val="24"/>
          <w:szCs w:val="24"/>
        </w:rPr>
        <w:t xml:space="preserve"> 50ng/ml), SVF (sorafenib 100nM+ VEGFA 50ng/ml+ </w:t>
      </w:r>
      <w:proofErr w:type="spellStart"/>
      <w:r w:rsidR="00C257D6">
        <w:rPr>
          <w:rFonts w:ascii="Arial" w:hAnsi="Arial" w:cs="Arial"/>
          <w:bCs/>
          <w:sz w:val="24"/>
          <w:szCs w:val="24"/>
        </w:rPr>
        <w:t>bFGF</w:t>
      </w:r>
      <w:proofErr w:type="spellEnd"/>
      <w:r w:rsidR="00C257D6">
        <w:rPr>
          <w:rFonts w:ascii="Arial" w:hAnsi="Arial" w:cs="Arial"/>
          <w:bCs/>
          <w:sz w:val="24"/>
          <w:szCs w:val="24"/>
        </w:rPr>
        <w:t xml:space="preserve"> 50ng/ml), FVF (BGJ398 100nM+ VEGFA </w:t>
      </w:r>
      <w:r w:rsidR="00C257D6">
        <w:rPr>
          <w:rFonts w:ascii="Arial" w:hAnsi="Arial" w:cs="Arial"/>
          <w:bCs/>
          <w:sz w:val="24"/>
          <w:szCs w:val="24"/>
        </w:rPr>
        <w:t xml:space="preserve">50ng/ml+ </w:t>
      </w:r>
      <w:proofErr w:type="spellStart"/>
      <w:r w:rsidR="00C257D6">
        <w:rPr>
          <w:rFonts w:ascii="Arial" w:hAnsi="Arial" w:cs="Arial"/>
          <w:bCs/>
          <w:sz w:val="24"/>
          <w:szCs w:val="24"/>
        </w:rPr>
        <w:t>bFGF</w:t>
      </w:r>
      <w:proofErr w:type="spellEnd"/>
      <w:r w:rsidR="00C257D6">
        <w:rPr>
          <w:rFonts w:ascii="Arial" w:hAnsi="Arial" w:cs="Arial"/>
          <w:bCs/>
          <w:sz w:val="24"/>
          <w:szCs w:val="24"/>
        </w:rPr>
        <w:t xml:space="preserve"> 50ng/ml</w:t>
      </w:r>
      <w:r w:rsidR="00C257D6">
        <w:rPr>
          <w:rFonts w:ascii="Arial" w:hAnsi="Arial" w:cs="Arial"/>
          <w:bCs/>
          <w:sz w:val="24"/>
          <w:szCs w:val="24"/>
        </w:rPr>
        <w:t xml:space="preserve"> ), FSVF (</w:t>
      </w:r>
      <w:r w:rsidR="00C257D6">
        <w:rPr>
          <w:rFonts w:ascii="Arial" w:hAnsi="Arial" w:cs="Arial"/>
          <w:bCs/>
          <w:sz w:val="24"/>
          <w:szCs w:val="24"/>
        </w:rPr>
        <w:t>BGJ398 100nM+</w:t>
      </w:r>
      <w:r w:rsidR="00C257D6">
        <w:rPr>
          <w:rFonts w:ascii="Arial" w:hAnsi="Arial" w:cs="Arial"/>
          <w:bCs/>
          <w:sz w:val="24"/>
          <w:szCs w:val="24"/>
        </w:rPr>
        <w:t>sorafenib 100nM+</w:t>
      </w:r>
      <w:r w:rsidR="00C257D6">
        <w:rPr>
          <w:rFonts w:ascii="Arial" w:hAnsi="Arial" w:cs="Arial"/>
          <w:bCs/>
          <w:sz w:val="24"/>
          <w:szCs w:val="24"/>
        </w:rPr>
        <w:t xml:space="preserve"> VEGFA 50ng/ml+ </w:t>
      </w:r>
      <w:proofErr w:type="spellStart"/>
      <w:r w:rsidR="00C257D6">
        <w:rPr>
          <w:rFonts w:ascii="Arial" w:hAnsi="Arial" w:cs="Arial"/>
          <w:bCs/>
          <w:sz w:val="24"/>
          <w:szCs w:val="24"/>
        </w:rPr>
        <w:t>bFGF</w:t>
      </w:r>
      <w:proofErr w:type="spellEnd"/>
      <w:r w:rsidR="00C257D6">
        <w:rPr>
          <w:rFonts w:ascii="Arial" w:hAnsi="Arial" w:cs="Arial"/>
          <w:bCs/>
          <w:sz w:val="24"/>
          <w:szCs w:val="24"/>
        </w:rPr>
        <w:t xml:space="preserve"> 50ng/ml</w:t>
      </w:r>
      <w:r w:rsidR="00C257D6">
        <w:rPr>
          <w:rFonts w:ascii="Arial" w:hAnsi="Arial" w:cs="Arial"/>
          <w:bCs/>
          <w:sz w:val="24"/>
          <w:szCs w:val="24"/>
        </w:rPr>
        <w:t>)</w:t>
      </w:r>
      <w:r w:rsidR="00843E54">
        <w:rPr>
          <w:rFonts w:ascii="Arial" w:hAnsi="Arial" w:cs="Arial"/>
          <w:bCs/>
          <w:sz w:val="24"/>
          <w:szCs w:val="24"/>
        </w:rPr>
        <w:t xml:space="preserve">. </w:t>
      </w:r>
      <w:r w:rsidR="00843E54" w:rsidRPr="00843E54">
        <w:rPr>
          <w:rFonts w:ascii="Arial" w:hAnsi="Arial" w:cs="Arial"/>
          <w:bCs/>
          <w:sz w:val="24"/>
          <w:szCs w:val="24"/>
        </w:rPr>
        <w:t>*p &lt; 0.05, **p &lt; 0.01, ***p &lt; 0.001, ****p &lt; 0.0001 (Two-way ANOVA).</w:t>
      </w:r>
    </w:p>
    <w:p w14:paraId="30238AD4" w14:textId="77777777" w:rsidR="006C5E22" w:rsidRPr="00C257D6" w:rsidRDefault="006C5E22" w:rsidP="00C111E6">
      <w:pPr>
        <w:rPr>
          <w:rFonts w:ascii="Arial" w:hAnsi="Arial" w:cs="Arial"/>
          <w:b/>
          <w:sz w:val="24"/>
          <w:szCs w:val="24"/>
        </w:rPr>
      </w:pPr>
    </w:p>
    <w:p w14:paraId="10124D40" w14:textId="53BA60E1" w:rsidR="00C111E6" w:rsidRPr="00C111E6" w:rsidRDefault="00C111E6" w:rsidP="00C111E6">
      <w:pPr>
        <w:rPr>
          <w:rFonts w:ascii="Arial" w:hAnsi="Arial" w:cs="Arial"/>
          <w:b/>
          <w:sz w:val="24"/>
          <w:szCs w:val="24"/>
        </w:rPr>
      </w:pPr>
      <w:r w:rsidRPr="00C111E6">
        <w:rPr>
          <w:rFonts w:ascii="Arial" w:hAnsi="Arial" w:cs="Arial"/>
          <w:b/>
          <w:sz w:val="24"/>
          <w:szCs w:val="24"/>
        </w:rPr>
        <w:lastRenderedPageBreak/>
        <w:t>Figure S</w:t>
      </w:r>
      <w:r w:rsidR="006C5E22">
        <w:rPr>
          <w:rFonts w:ascii="Arial" w:hAnsi="Arial" w:cs="Arial"/>
          <w:b/>
          <w:sz w:val="24"/>
          <w:szCs w:val="24"/>
        </w:rPr>
        <w:t>3</w:t>
      </w:r>
      <w:r w:rsidRPr="00C111E6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C111E6">
        <w:rPr>
          <w:rFonts w:ascii="Arial" w:hAnsi="Arial" w:cs="Arial"/>
          <w:b/>
          <w:sz w:val="24"/>
          <w:szCs w:val="24"/>
        </w:rPr>
        <w:t>lenvatinib</w:t>
      </w:r>
      <w:proofErr w:type="spellEnd"/>
      <w:r w:rsidRPr="00C111E6">
        <w:rPr>
          <w:rFonts w:ascii="Arial" w:hAnsi="Arial" w:cs="Arial"/>
          <w:b/>
          <w:sz w:val="24"/>
          <w:szCs w:val="24"/>
        </w:rPr>
        <w:t xml:space="preserve"> has no effect on the proliferation and cell cycle of tumor cells and normal cells</w:t>
      </w:r>
    </w:p>
    <w:p w14:paraId="292A4F6B" w14:textId="44459009" w:rsidR="00C111E6" w:rsidRPr="00C111E6" w:rsidRDefault="00C111E6" w:rsidP="00C111E6">
      <w:pPr>
        <w:rPr>
          <w:rFonts w:ascii="Arial" w:hAnsi="Arial" w:cs="Arial"/>
          <w:bCs/>
          <w:sz w:val="24"/>
          <w:szCs w:val="24"/>
        </w:rPr>
      </w:pPr>
      <w:r w:rsidRPr="00C111E6">
        <w:rPr>
          <w:rFonts w:ascii="Arial" w:hAnsi="Arial" w:cs="Arial"/>
          <w:b/>
          <w:sz w:val="24"/>
          <w:szCs w:val="24"/>
        </w:rPr>
        <w:t>(A)</w:t>
      </w:r>
      <w:r w:rsidRPr="00C111E6">
        <w:rPr>
          <w:rFonts w:ascii="Arial" w:hAnsi="Arial" w:cs="Arial"/>
          <w:bCs/>
          <w:sz w:val="24"/>
          <w:szCs w:val="24"/>
        </w:rPr>
        <w:t xml:space="preserve"> The effect of </w:t>
      </w:r>
      <w:proofErr w:type="spellStart"/>
      <w:r w:rsidRPr="00C111E6">
        <w:rPr>
          <w:rFonts w:ascii="Arial" w:hAnsi="Arial" w:cs="Arial"/>
          <w:bCs/>
          <w:sz w:val="24"/>
          <w:szCs w:val="24"/>
        </w:rPr>
        <w:t>lenvatinib</w:t>
      </w:r>
      <w:proofErr w:type="spellEnd"/>
      <w:r w:rsidRPr="00C111E6">
        <w:rPr>
          <w:rFonts w:ascii="Arial" w:hAnsi="Arial" w:cs="Arial"/>
          <w:bCs/>
          <w:sz w:val="24"/>
          <w:szCs w:val="24"/>
        </w:rPr>
        <w:t xml:space="preserve"> with different concentration gradient </w:t>
      </w:r>
      <w:r w:rsidR="003512C7">
        <w:rPr>
          <w:rFonts w:ascii="Arial" w:hAnsi="Arial" w:cs="Arial"/>
          <w:bCs/>
          <w:sz w:val="24"/>
          <w:szCs w:val="24"/>
        </w:rPr>
        <w:t xml:space="preserve">(0, 30, 60, 120, 240, 480, 960, 2000, 3000 ng/ml) </w:t>
      </w:r>
      <w:r w:rsidRPr="00C111E6">
        <w:rPr>
          <w:rFonts w:ascii="Arial" w:hAnsi="Arial" w:cs="Arial"/>
          <w:bCs/>
          <w:sz w:val="24"/>
          <w:szCs w:val="24"/>
        </w:rPr>
        <w:t xml:space="preserve">on tumor cell lines proliferation tested by CCK8; </w:t>
      </w:r>
      <w:r w:rsidRPr="00C111E6">
        <w:rPr>
          <w:rFonts w:ascii="Arial" w:hAnsi="Arial" w:cs="Arial"/>
          <w:b/>
          <w:sz w:val="24"/>
          <w:szCs w:val="24"/>
        </w:rPr>
        <w:t>(B)</w:t>
      </w:r>
      <w:r w:rsidRPr="00C111E6">
        <w:rPr>
          <w:rFonts w:ascii="Arial" w:hAnsi="Arial" w:cs="Arial"/>
          <w:bCs/>
          <w:sz w:val="24"/>
          <w:szCs w:val="24"/>
        </w:rPr>
        <w:t xml:space="preserve"> Representative images of the effect of </w:t>
      </w:r>
      <w:proofErr w:type="spellStart"/>
      <w:r w:rsidRPr="00C111E6">
        <w:rPr>
          <w:rFonts w:ascii="Arial" w:hAnsi="Arial" w:cs="Arial"/>
          <w:bCs/>
          <w:sz w:val="24"/>
          <w:szCs w:val="24"/>
        </w:rPr>
        <w:t>lenvatinib</w:t>
      </w:r>
      <w:proofErr w:type="spellEnd"/>
      <w:r w:rsidRPr="00C111E6">
        <w:rPr>
          <w:rFonts w:ascii="Arial" w:hAnsi="Arial" w:cs="Arial"/>
          <w:bCs/>
          <w:sz w:val="24"/>
          <w:szCs w:val="24"/>
        </w:rPr>
        <w:t xml:space="preserve"> </w:t>
      </w:r>
      <w:r w:rsidR="007D72CF">
        <w:rPr>
          <w:rFonts w:ascii="Arial" w:hAnsi="Arial" w:cs="Arial"/>
          <w:bCs/>
          <w:sz w:val="24"/>
          <w:szCs w:val="24"/>
        </w:rPr>
        <w:t xml:space="preserve">(120nM) </w:t>
      </w:r>
      <w:r w:rsidRPr="00C111E6">
        <w:rPr>
          <w:rFonts w:ascii="Arial" w:hAnsi="Arial" w:cs="Arial"/>
          <w:bCs/>
          <w:sz w:val="24"/>
          <w:szCs w:val="24"/>
        </w:rPr>
        <w:t>on cell cycle tested by flow cytometry;</w:t>
      </w:r>
      <w:r w:rsidRPr="00C111E6">
        <w:rPr>
          <w:rFonts w:ascii="Arial" w:hAnsi="Arial" w:cs="Arial"/>
          <w:b/>
          <w:sz w:val="24"/>
          <w:szCs w:val="24"/>
        </w:rPr>
        <w:t xml:space="preserve"> (C)</w:t>
      </w:r>
      <w:r w:rsidRPr="00C111E6">
        <w:rPr>
          <w:rFonts w:ascii="Arial" w:hAnsi="Arial" w:cs="Arial"/>
          <w:bCs/>
          <w:sz w:val="24"/>
          <w:szCs w:val="24"/>
        </w:rPr>
        <w:t xml:space="preserve"> Metabolic detection for HUVEC treated by IFNG</w:t>
      </w:r>
      <w:r w:rsidR="007D72CF">
        <w:rPr>
          <w:rFonts w:ascii="Arial" w:hAnsi="Arial" w:cs="Arial"/>
          <w:bCs/>
          <w:sz w:val="24"/>
          <w:szCs w:val="24"/>
        </w:rPr>
        <w:t xml:space="preserve"> (</w:t>
      </w:r>
      <w:r w:rsidR="00760EEF">
        <w:rPr>
          <w:rFonts w:ascii="Arial" w:hAnsi="Arial" w:cs="Arial"/>
          <w:bCs/>
          <w:sz w:val="24"/>
          <w:szCs w:val="24"/>
        </w:rPr>
        <w:t>2</w:t>
      </w:r>
      <w:r w:rsidR="007D72CF">
        <w:rPr>
          <w:rFonts w:ascii="Arial" w:hAnsi="Arial" w:cs="Arial"/>
          <w:bCs/>
          <w:sz w:val="24"/>
          <w:szCs w:val="24"/>
        </w:rPr>
        <w:t>0ng/ml)</w:t>
      </w:r>
      <w:r w:rsidRPr="00C111E6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C111E6">
        <w:rPr>
          <w:rFonts w:ascii="Arial" w:hAnsi="Arial" w:cs="Arial"/>
          <w:bCs/>
          <w:sz w:val="24"/>
          <w:szCs w:val="24"/>
        </w:rPr>
        <w:t>lenvatinib</w:t>
      </w:r>
      <w:proofErr w:type="spellEnd"/>
      <w:r w:rsidR="007D72CF">
        <w:rPr>
          <w:rFonts w:ascii="Arial" w:hAnsi="Arial" w:cs="Arial"/>
          <w:bCs/>
          <w:sz w:val="24"/>
          <w:szCs w:val="24"/>
        </w:rPr>
        <w:t xml:space="preserve"> (120nM)</w:t>
      </w:r>
      <w:r w:rsidRPr="00C111E6">
        <w:rPr>
          <w:rFonts w:ascii="Arial" w:hAnsi="Arial" w:cs="Arial"/>
          <w:bCs/>
          <w:sz w:val="24"/>
          <w:szCs w:val="24"/>
        </w:rPr>
        <w:t xml:space="preserve"> or sorafenib</w:t>
      </w:r>
      <w:r w:rsidR="007D72CF">
        <w:rPr>
          <w:rFonts w:ascii="Arial" w:hAnsi="Arial" w:cs="Arial"/>
          <w:bCs/>
          <w:sz w:val="24"/>
          <w:szCs w:val="24"/>
        </w:rPr>
        <w:t xml:space="preserve"> (120nM)</w:t>
      </w:r>
      <w:r w:rsidR="007D72CF" w:rsidRPr="00C111E6">
        <w:rPr>
          <w:rFonts w:ascii="Arial" w:hAnsi="Arial" w:cs="Arial"/>
          <w:bCs/>
          <w:sz w:val="24"/>
          <w:szCs w:val="24"/>
        </w:rPr>
        <w:t xml:space="preserve"> </w:t>
      </w:r>
      <w:r w:rsidRPr="00C111E6">
        <w:rPr>
          <w:rFonts w:ascii="Arial" w:hAnsi="Arial" w:cs="Arial"/>
          <w:bCs/>
          <w:sz w:val="24"/>
          <w:szCs w:val="24"/>
        </w:rPr>
        <w:t>tested by YSI analysis;</w:t>
      </w:r>
      <w:r w:rsidRPr="00C111E6">
        <w:rPr>
          <w:rFonts w:ascii="Arial" w:hAnsi="Arial" w:cs="Arial"/>
          <w:b/>
          <w:sz w:val="24"/>
          <w:szCs w:val="24"/>
        </w:rPr>
        <w:t xml:space="preserve"> (D)</w:t>
      </w:r>
      <w:r w:rsidRPr="00C111E6">
        <w:rPr>
          <w:rFonts w:ascii="Arial" w:hAnsi="Arial" w:cs="Arial"/>
          <w:bCs/>
          <w:sz w:val="24"/>
          <w:szCs w:val="24"/>
        </w:rPr>
        <w:t xml:space="preserve"> Flow cytometry analysis for the apoptosis of tumor cells treated by </w:t>
      </w:r>
      <w:proofErr w:type="spellStart"/>
      <w:r w:rsidRPr="00C111E6">
        <w:rPr>
          <w:rFonts w:ascii="Arial" w:hAnsi="Arial" w:cs="Arial"/>
          <w:bCs/>
          <w:sz w:val="24"/>
          <w:szCs w:val="24"/>
        </w:rPr>
        <w:t>lenvatinib</w:t>
      </w:r>
      <w:proofErr w:type="spellEnd"/>
      <w:r w:rsidR="00893D92">
        <w:rPr>
          <w:rFonts w:ascii="Arial" w:hAnsi="Arial" w:cs="Arial"/>
          <w:bCs/>
          <w:sz w:val="24"/>
          <w:szCs w:val="24"/>
        </w:rPr>
        <w:t xml:space="preserve"> (120nM)</w:t>
      </w:r>
      <w:r w:rsidRPr="00C111E6">
        <w:rPr>
          <w:rFonts w:ascii="Arial" w:hAnsi="Arial" w:cs="Arial"/>
          <w:bCs/>
          <w:sz w:val="24"/>
          <w:szCs w:val="24"/>
        </w:rPr>
        <w:t>.</w:t>
      </w:r>
    </w:p>
    <w:p w14:paraId="57357411" w14:textId="12865E06" w:rsidR="00C111E6" w:rsidRDefault="00C111E6" w:rsidP="00C111E6">
      <w:pPr>
        <w:rPr>
          <w:rFonts w:ascii="Arial" w:hAnsi="Arial" w:cs="Arial"/>
          <w:bCs/>
          <w:sz w:val="24"/>
          <w:szCs w:val="24"/>
        </w:rPr>
      </w:pPr>
    </w:p>
    <w:p w14:paraId="47D1BB9C" w14:textId="00E66A25" w:rsidR="00AC644F" w:rsidRDefault="00AC644F" w:rsidP="00C111E6">
      <w:pPr>
        <w:rPr>
          <w:rFonts w:ascii="Arial" w:hAnsi="Arial" w:cs="Arial"/>
          <w:bCs/>
          <w:sz w:val="24"/>
          <w:szCs w:val="24"/>
        </w:rPr>
      </w:pPr>
      <w:r w:rsidRPr="00C111E6">
        <w:rPr>
          <w:rFonts w:ascii="Arial" w:hAnsi="Arial" w:cs="Arial"/>
          <w:b/>
          <w:sz w:val="24"/>
          <w:szCs w:val="24"/>
        </w:rPr>
        <w:t>Figure S</w:t>
      </w:r>
      <w:r>
        <w:rPr>
          <w:rFonts w:ascii="Arial" w:hAnsi="Arial" w:cs="Arial"/>
          <w:b/>
          <w:sz w:val="24"/>
          <w:szCs w:val="24"/>
        </w:rPr>
        <w:t>4.</w:t>
      </w:r>
      <w:r w:rsidR="00431528">
        <w:rPr>
          <w:rFonts w:ascii="Arial" w:hAnsi="Arial" w:cs="Arial"/>
          <w:b/>
          <w:sz w:val="24"/>
          <w:szCs w:val="24"/>
        </w:rPr>
        <w:t xml:space="preserve"> The effect of </w:t>
      </w:r>
      <w:proofErr w:type="spellStart"/>
      <w:r w:rsidR="00431528">
        <w:rPr>
          <w:rFonts w:ascii="Arial" w:hAnsi="Arial" w:cs="Arial"/>
          <w:b/>
          <w:sz w:val="24"/>
          <w:szCs w:val="24"/>
        </w:rPr>
        <w:t>lenvatinib</w:t>
      </w:r>
      <w:proofErr w:type="spellEnd"/>
      <w:r w:rsidR="00431528">
        <w:rPr>
          <w:rFonts w:ascii="Arial" w:hAnsi="Arial" w:cs="Arial"/>
          <w:b/>
          <w:sz w:val="24"/>
          <w:szCs w:val="24"/>
        </w:rPr>
        <w:t xml:space="preserve"> on T cells </w:t>
      </w:r>
    </w:p>
    <w:p w14:paraId="1780B9B0" w14:textId="7129B5CC" w:rsidR="00AC644F" w:rsidRPr="003D3E7A" w:rsidRDefault="00431528" w:rsidP="00C111E6">
      <w:pPr>
        <w:rPr>
          <w:rFonts w:ascii="Arial" w:hAnsi="Arial" w:cs="Arial"/>
          <w:bCs/>
          <w:sz w:val="24"/>
          <w:szCs w:val="24"/>
        </w:rPr>
      </w:pPr>
      <w:r w:rsidRPr="00C111E6">
        <w:rPr>
          <w:rFonts w:ascii="Arial" w:hAnsi="Arial" w:cs="Arial"/>
          <w:b/>
          <w:sz w:val="24"/>
          <w:szCs w:val="24"/>
        </w:rPr>
        <w:t>(A)</w:t>
      </w:r>
      <w:r w:rsidRPr="00C111E6">
        <w:rPr>
          <w:rFonts w:ascii="Arial" w:hAnsi="Arial" w:cs="Arial"/>
          <w:bCs/>
          <w:sz w:val="24"/>
          <w:szCs w:val="24"/>
        </w:rPr>
        <w:t xml:space="preserve"> Representative images</w:t>
      </w:r>
      <w:r>
        <w:rPr>
          <w:rFonts w:ascii="Arial" w:hAnsi="Arial" w:cs="Arial"/>
          <w:bCs/>
          <w:sz w:val="24"/>
          <w:szCs w:val="24"/>
        </w:rPr>
        <w:t xml:space="preserve"> showing VEGFR2 expression on CD3+CD8+T cells dissociated from the spleens and tumors in </w:t>
      </w:r>
      <w:proofErr w:type="spellStart"/>
      <w:r>
        <w:rPr>
          <w:rFonts w:ascii="Arial" w:hAnsi="Arial" w:cs="Arial"/>
          <w:bCs/>
          <w:sz w:val="24"/>
          <w:szCs w:val="24"/>
        </w:rPr>
        <w:t>bal</w:t>
      </w:r>
      <w:proofErr w:type="spellEnd"/>
      <w:r>
        <w:rPr>
          <w:rFonts w:ascii="Arial" w:hAnsi="Arial" w:cs="Arial"/>
          <w:bCs/>
          <w:sz w:val="24"/>
          <w:szCs w:val="24"/>
        </w:rPr>
        <w:t>/</w:t>
      </w:r>
      <w:proofErr w:type="spellStart"/>
      <w:r>
        <w:rPr>
          <w:rFonts w:ascii="Arial" w:hAnsi="Arial" w:cs="Arial"/>
          <w:bCs/>
          <w:sz w:val="24"/>
          <w:szCs w:val="24"/>
        </w:rPr>
        <w:t>bc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mice with H22 tested by flow cytometry; </w:t>
      </w:r>
      <w:r w:rsidRPr="00C111E6">
        <w:rPr>
          <w:rFonts w:ascii="Arial" w:hAnsi="Arial" w:cs="Arial"/>
          <w:b/>
          <w:sz w:val="24"/>
          <w:szCs w:val="24"/>
        </w:rPr>
        <w:t>(</w:t>
      </w:r>
      <w:r w:rsidR="003D3E7A">
        <w:rPr>
          <w:rFonts w:ascii="Arial" w:hAnsi="Arial" w:cs="Arial"/>
          <w:b/>
          <w:sz w:val="24"/>
          <w:szCs w:val="24"/>
        </w:rPr>
        <w:t>B</w:t>
      </w:r>
      <w:r w:rsidRPr="00C111E6">
        <w:rPr>
          <w:rFonts w:ascii="Arial" w:hAnsi="Arial" w:cs="Arial"/>
          <w:b/>
          <w:sz w:val="24"/>
          <w:szCs w:val="24"/>
        </w:rPr>
        <w:t>)</w:t>
      </w:r>
      <w:r w:rsidRPr="00C111E6">
        <w:rPr>
          <w:rFonts w:ascii="Arial" w:hAnsi="Arial" w:cs="Arial"/>
          <w:bCs/>
          <w:sz w:val="24"/>
          <w:szCs w:val="24"/>
        </w:rPr>
        <w:t xml:space="preserve"> </w:t>
      </w:r>
      <w:r w:rsidR="003D3E7A">
        <w:rPr>
          <w:rFonts w:ascii="Arial" w:hAnsi="Arial" w:cs="Arial"/>
          <w:bCs/>
          <w:sz w:val="24"/>
          <w:szCs w:val="24"/>
        </w:rPr>
        <w:t xml:space="preserve">VEGFR2 expression in healthy donor derived T cells and HCC patients derived T cells tested by western blot; </w:t>
      </w:r>
      <w:r w:rsidR="003D3E7A">
        <w:rPr>
          <w:rFonts w:ascii="Arial" w:hAnsi="Arial" w:cs="Arial"/>
          <w:bCs/>
          <w:sz w:val="24"/>
          <w:szCs w:val="24"/>
        </w:rPr>
        <w:t>HCC patients derived T cells</w:t>
      </w:r>
      <w:r w:rsidR="003D3E7A">
        <w:rPr>
          <w:rFonts w:ascii="Arial" w:hAnsi="Arial" w:cs="Arial"/>
          <w:bCs/>
          <w:sz w:val="24"/>
          <w:szCs w:val="24"/>
        </w:rPr>
        <w:t xml:space="preserve"> were treated with VEGFA (20ng/ml), IFNG (</w:t>
      </w:r>
      <w:r w:rsidR="00760EEF">
        <w:rPr>
          <w:rFonts w:ascii="Arial" w:hAnsi="Arial" w:cs="Arial"/>
          <w:bCs/>
          <w:sz w:val="24"/>
          <w:szCs w:val="24"/>
        </w:rPr>
        <w:t>2</w:t>
      </w:r>
      <w:r w:rsidR="003D3E7A">
        <w:rPr>
          <w:rFonts w:ascii="Arial" w:hAnsi="Arial" w:cs="Arial"/>
          <w:bCs/>
          <w:sz w:val="24"/>
          <w:szCs w:val="24"/>
        </w:rPr>
        <w:t xml:space="preserve">0ng/ml) and VEGFA (50ng/ml)+ </w:t>
      </w:r>
      <w:proofErr w:type="spellStart"/>
      <w:r w:rsidR="003D3E7A">
        <w:rPr>
          <w:rFonts w:ascii="Arial" w:hAnsi="Arial" w:cs="Arial"/>
          <w:bCs/>
          <w:sz w:val="24"/>
          <w:szCs w:val="24"/>
        </w:rPr>
        <w:t>lenvatinib</w:t>
      </w:r>
      <w:proofErr w:type="spellEnd"/>
      <w:r w:rsidR="003D3E7A">
        <w:rPr>
          <w:rFonts w:ascii="Arial" w:hAnsi="Arial" w:cs="Arial"/>
          <w:bCs/>
          <w:sz w:val="24"/>
          <w:szCs w:val="24"/>
        </w:rPr>
        <w:t xml:space="preserve"> </w:t>
      </w:r>
      <w:r w:rsidRPr="00C111E6">
        <w:rPr>
          <w:rFonts w:ascii="Arial" w:hAnsi="Arial" w:cs="Arial"/>
          <w:bCs/>
          <w:sz w:val="24"/>
          <w:szCs w:val="24"/>
        </w:rPr>
        <w:t xml:space="preserve">with different concentration gradient </w:t>
      </w:r>
      <w:r>
        <w:rPr>
          <w:rFonts w:ascii="Arial" w:hAnsi="Arial" w:cs="Arial"/>
          <w:bCs/>
          <w:sz w:val="24"/>
          <w:szCs w:val="24"/>
        </w:rPr>
        <w:t>(</w:t>
      </w:r>
      <w:r w:rsidR="003D3E7A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 xml:space="preserve">, 30, </w:t>
      </w:r>
      <w:r w:rsidR="003D3E7A">
        <w:rPr>
          <w:rFonts w:ascii="Arial" w:hAnsi="Arial" w:cs="Arial"/>
          <w:bCs/>
          <w:sz w:val="24"/>
          <w:szCs w:val="24"/>
        </w:rPr>
        <w:t>300</w:t>
      </w:r>
      <w:r>
        <w:rPr>
          <w:rFonts w:ascii="Arial" w:hAnsi="Arial" w:cs="Arial"/>
          <w:bCs/>
          <w:sz w:val="24"/>
          <w:szCs w:val="24"/>
        </w:rPr>
        <w:t xml:space="preserve">, 3000 ng/ml) </w:t>
      </w:r>
      <w:r w:rsidR="003D3E7A">
        <w:rPr>
          <w:rFonts w:ascii="Arial" w:hAnsi="Arial" w:cs="Arial"/>
          <w:bCs/>
          <w:sz w:val="24"/>
          <w:szCs w:val="24"/>
        </w:rPr>
        <w:t>and then were collected for western blot</w:t>
      </w:r>
      <w:r w:rsidRPr="00C111E6">
        <w:rPr>
          <w:rFonts w:ascii="Arial" w:hAnsi="Arial" w:cs="Arial"/>
          <w:bCs/>
          <w:sz w:val="24"/>
          <w:szCs w:val="24"/>
        </w:rPr>
        <w:t xml:space="preserve">; </w:t>
      </w:r>
      <w:r w:rsidRPr="00C111E6">
        <w:rPr>
          <w:rFonts w:ascii="Arial" w:hAnsi="Arial" w:cs="Arial"/>
          <w:b/>
          <w:sz w:val="24"/>
          <w:szCs w:val="24"/>
        </w:rPr>
        <w:t>(</w:t>
      </w:r>
      <w:r w:rsidR="003D3E7A">
        <w:rPr>
          <w:rFonts w:ascii="Arial" w:hAnsi="Arial" w:cs="Arial"/>
          <w:b/>
          <w:sz w:val="24"/>
          <w:szCs w:val="24"/>
        </w:rPr>
        <w:t>C</w:t>
      </w:r>
      <w:r w:rsidRPr="00C111E6">
        <w:rPr>
          <w:rFonts w:ascii="Arial" w:hAnsi="Arial" w:cs="Arial"/>
          <w:b/>
          <w:sz w:val="24"/>
          <w:szCs w:val="24"/>
        </w:rPr>
        <w:t>)</w:t>
      </w:r>
      <w:r w:rsidRPr="00C111E6">
        <w:rPr>
          <w:rFonts w:ascii="Arial" w:hAnsi="Arial" w:cs="Arial"/>
          <w:bCs/>
          <w:sz w:val="24"/>
          <w:szCs w:val="24"/>
        </w:rPr>
        <w:t xml:space="preserve"> Representative images of the effect of </w:t>
      </w:r>
      <w:proofErr w:type="spellStart"/>
      <w:r w:rsidRPr="00C111E6">
        <w:rPr>
          <w:rFonts w:ascii="Arial" w:hAnsi="Arial" w:cs="Arial"/>
          <w:bCs/>
          <w:sz w:val="24"/>
          <w:szCs w:val="24"/>
        </w:rPr>
        <w:t>lenvatinib</w:t>
      </w:r>
      <w:proofErr w:type="spellEnd"/>
      <w:r w:rsidRPr="00C111E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</w:t>
      </w:r>
      <w:r w:rsidR="003D3E7A">
        <w:rPr>
          <w:rFonts w:ascii="Arial" w:hAnsi="Arial" w:cs="Arial"/>
          <w:bCs/>
          <w:sz w:val="24"/>
          <w:szCs w:val="24"/>
        </w:rPr>
        <w:t>10mg/kg</w:t>
      </w:r>
      <w:r>
        <w:rPr>
          <w:rFonts w:ascii="Arial" w:hAnsi="Arial" w:cs="Arial"/>
          <w:bCs/>
          <w:sz w:val="24"/>
          <w:szCs w:val="24"/>
        </w:rPr>
        <w:t xml:space="preserve">) </w:t>
      </w:r>
      <w:r w:rsidRPr="00C111E6">
        <w:rPr>
          <w:rFonts w:ascii="Arial" w:hAnsi="Arial" w:cs="Arial"/>
          <w:bCs/>
          <w:sz w:val="24"/>
          <w:szCs w:val="24"/>
        </w:rPr>
        <w:t xml:space="preserve">on </w:t>
      </w:r>
      <w:r w:rsidR="003D3E7A">
        <w:rPr>
          <w:rFonts w:ascii="Arial" w:hAnsi="Arial" w:cs="Arial"/>
          <w:bCs/>
          <w:sz w:val="24"/>
          <w:szCs w:val="24"/>
        </w:rPr>
        <w:t>PD-1 expression on T cells</w:t>
      </w:r>
      <w:r w:rsidRPr="00C111E6">
        <w:rPr>
          <w:rFonts w:ascii="Arial" w:hAnsi="Arial" w:cs="Arial"/>
          <w:bCs/>
          <w:sz w:val="24"/>
          <w:szCs w:val="24"/>
        </w:rPr>
        <w:t xml:space="preserve"> </w:t>
      </w:r>
      <w:r w:rsidR="003D3E7A">
        <w:rPr>
          <w:rFonts w:ascii="Arial" w:hAnsi="Arial" w:cs="Arial"/>
          <w:bCs/>
          <w:sz w:val="24"/>
          <w:szCs w:val="24"/>
        </w:rPr>
        <w:t xml:space="preserve">in different treatment groups dissociated from the tumors </w:t>
      </w:r>
      <w:r w:rsidR="003D3E7A">
        <w:rPr>
          <w:rFonts w:ascii="Arial" w:hAnsi="Arial" w:cs="Arial"/>
          <w:bCs/>
          <w:sz w:val="24"/>
          <w:szCs w:val="24"/>
        </w:rPr>
        <w:t xml:space="preserve">in </w:t>
      </w:r>
      <w:proofErr w:type="spellStart"/>
      <w:r w:rsidR="003D3E7A">
        <w:rPr>
          <w:rFonts w:ascii="Arial" w:hAnsi="Arial" w:cs="Arial"/>
          <w:bCs/>
          <w:sz w:val="24"/>
          <w:szCs w:val="24"/>
        </w:rPr>
        <w:t>bal</w:t>
      </w:r>
      <w:proofErr w:type="spellEnd"/>
      <w:r w:rsidR="003D3E7A">
        <w:rPr>
          <w:rFonts w:ascii="Arial" w:hAnsi="Arial" w:cs="Arial"/>
          <w:bCs/>
          <w:sz w:val="24"/>
          <w:szCs w:val="24"/>
        </w:rPr>
        <w:t>/</w:t>
      </w:r>
      <w:proofErr w:type="spellStart"/>
      <w:r w:rsidR="003D3E7A">
        <w:rPr>
          <w:rFonts w:ascii="Arial" w:hAnsi="Arial" w:cs="Arial"/>
          <w:bCs/>
          <w:sz w:val="24"/>
          <w:szCs w:val="24"/>
        </w:rPr>
        <w:t>bc</w:t>
      </w:r>
      <w:proofErr w:type="spellEnd"/>
      <w:r w:rsidR="003D3E7A">
        <w:rPr>
          <w:rFonts w:ascii="Arial" w:hAnsi="Arial" w:cs="Arial"/>
          <w:bCs/>
          <w:sz w:val="24"/>
          <w:szCs w:val="24"/>
        </w:rPr>
        <w:t xml:space="preserve"> mice with H22</w:t>
      </w:r>
      <w:r w:rsidR="003D3E7A">
        <w:rPr>
          <w:rFonts w:ascii="Arial" w:hAnsi="Arial" w:cs="Arial"/>
          <w:bCs/>
          <w:sz w:val="24"/>
          <w:szCs w:val="24"/>
        </w:rPr>
        <w:t xml:space="preserve"> </w:t>
      </w:r>
      <w:r w:rsidRPr="00C111E6">
        <w:rPr>
          <w:rFonts w:ascii="Arial" w:hAnsi="Arial" w:cs="Arial"/>
          <w:bCs/>
          <w:sz w:val="24"/>
          <w:szCs w:val="24"/>
        </w:rPr>
        <w:t>tested by flow cytometry</w:t>
      </w:r>
      <w:r w:rsidR="00135BEC">
        <w:rPr>
          <w:rFonts w:ascii="Arial" w:hAnsi="Arial" w:cs="Arial"/>
          <w:bCs/>
          <w:sz w:val="24"/>
          <w:szCs w:val="24"/>
        </w:rPr>
        <w:t>.</w:t>
      </w:r>
    </w:p>
    <w:p w14:paraId="1BFF460D" w14:textId="77777777" w:rsidR="00AC644F" w:rsidRDefault="00AC644F" w:rsidP="00C111E6">
      <w:pPr>
        <w:rPr>
          <w:rFonts w:ascii="Arial" w:hAnsi="Arial" w:cs="Arial" w:hint="eastAsia"/>
          <w:bCs/>
          <w:sz w:val="24"/>
          <w:szCs w:val="24"/>
        </w:rPr>
      </w:pPr>
    </w:p>
    <w:p w14:paraId="1B2F880A" w14:textId="213E6D56" w:rsidR="00AC644F" w:rsidRDefault="00AC644F" w:rsidP="00C111E6">
      <w:pPr>
        <w:rPr>
          <w:rFonts w:ascii="Arial" w:hAnsi="Arial" w:cs="Arial"/>
          <w:bCs/>
          <w:sz w:val="24"/>
          <w:szCs w:val="24"/>
        </w:rPr>
      </w:pPr>
      <w:r w:rsidRPr="00C111E6">
        <w:rPr>
          <w:rFonts w:ascii="Arial" w:hAnsi="Arial" w:cs="Arial"/>
          <w:b/>
          <w:sz w:val="24"/>
          <w:szCs w:val="24"/>
        </w:rPr>
        <w:t>Figure S</w:t>
      </w:r>
      <w:r>
        <w:rPr>
          <w:rFonts w:ascii="Arial" w:hAnsi="Arial" w:cs="Arial"/>
          <w:b/>
          <w:sz w:val="24"/>
          <w:szCs w:val="24"/>
        </w:rPr>
        <w:t>5.</w:t>
      </w:r>
      <w:r w:rsidR="005B4827">
        <w:rPr>
          <w:rFonts w:ascii="Arial" w:hAnsi="Arial" w:cs="Arial"/>
          <w:b/>
          <w:sz w:val="24"/>
          <w:szCs w:val="24"/>
        </w:rPr>
        <w:t xml:space="preserve"> The effect of VEGFA and </w:t>
      </w:r>
      <w:proofErr w:type="spellStart"/>
      <w:r w:rsidR="005B4827">
        <w:rPr>
          <w:rFonts w:ascii="Arial" w:hAnsi="Arial" w:cs="Arial"/>
          <w:b/>
          <w:sz w:val="24"/>
          <w:szCs w:val="24"/>
        </w:rPr>
        <w:t>bFGF</w:t>
      </w:r>
      <w:proofErr w:type="spellEnd"/>
      <w:r w:rsidR="005B4827">
        <w:rPr>
          <w:rFonts w:ascii="Arial" w:hAnsi="Arial" w:cs="Arial"/>
          <w:b/>
          <w:sz w:val="24"/>
          <w:szCs w:val="24"/>
        </w:rPr>
        <w:t xml:space="preserve"> on T cells</w:t>
      </w:r>
    </w:p>
    <w:p w14:paraId="4040DBEC" w14:textId="5FE1D106" w:rsidR="00AC644F" w:rsidRPr="00135BEC" w:rsidRDefault="00C8419E" w:rsidP="00C111E6">
      <w:pPr>
        <w:rPr>
          <w:rFonts w:ascii="Arial" w:hAnsi="Arial" w:cs="Arial" w:hint="eastAsia"/>
          <w:b/>
          <w:sz w:val="24"/>
          <w:szCs w:val="24"/>
        </w:rPr>
      </w:pPr>
      <w:r w:rsidRPr="008E4025">
        <w:rPr>
          <w:rFonts w:ascii="Arial" w:hAnsi="Arial" w:cs="Arial"/>
          <w:bCs/>
          <w:sz w:val="24"/>
          <w:szCs w:val="24"/>
        </w:rPr>
        <w:t xml:space="preserve">The T cells derived from healthy donors </w:t>
      </w:r>
      <w:r>
        <w:rPr>
          <w:rFonts w:ascii="Arial" w:hAnsi="Arial" w:cs="Arial"/>
          <w:bCs/>
          <w:sz w:val="24"/>
          <w:szCs w:val="24"/>
        </w:rPr>
        <w:t xml:space="preserve">stimulated by VEGFA and </w:t>
      </w:r>
      <w:proofErr w:type="spellStart"/>
      <w:r>
        <w:rPr>
          <w:rFonts w:ascii="Arial" w:hAnsi="Arial" w:cs="Arial"/>
          <w:bCs/>
          <w:sz w:val="24"/>
          <w:szCs w:val="24"/>
        </w:rPr>
        <w:t>bFGF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8E4025">
        <w:rPr>
          <w:rFonts w:ascii="Arial" w:hAnsi="Arial" w:cs="Arial"/>
          <w:bCs/>
          <w:sz w:val="24"/>
          <w:szCs w:val="24"/>
        </w:rPr>
        <w:t>were analyzed for PD-1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E4025">
        <w:rPr>
          <w:rFonts w:ascii="Arial" w:hAnsi="Arial" w:cs="Arial"/>
          <w:bCs/>
          <w:sz w:val="24"/>
          <w:szCs w:val="24"/>
        </w:rPr>
        <w:t>expression.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35BEC" w:rsidRPr="00C111E6">
        <w:rPr>
          <w:rFonts w:ascii="Arial" w:hAnsi="Arial" w:cs="Arial"/>
          <w:b/>
          <w:sz w:val="24"/>
          <w:szCs w:val="24"/>
        </w:rPr>
        <w:t>(A)</w:t>
      </w:r>
      <w:r w:rsidR="00135BEC" w:rsidRPr="00C111E6">
        <w:rPr>
          <w:rFonts w:ascii="Arial" w:hAnsi="Arial" w:cs="Arial"/>
          <w:bCs/>
          <w:sz w:val="24"/>
          <w:szCs w:val="24"/>
        </w:rPr>
        <w:t xml:space="preserve"> Representative images</w:t>
      </w:r>
      <w:r w:rsidR="00135BEC">
        <w:rPr>
          <w:rFonts w:ascii="Arial" w:hAnsi="Arial" w:cs="Arial"/>
          <w:bCs/>
          <w:sz w:val="24"/>
          <w:szCs w:val="24"/>
        </w:rPr>
        <w:t xml:space="preserve"> showing </w:t>
      </w:r>
      <w:r w:rsidR="00135BEC">
        <w:rPr>
          <w:rFonts w:ascii="Arial" w:hAnsi="Arial" w:cs="Arial"/>
          <w:bCs/>
          <w:sz w:val="24"/>
          <w:szCs w:val="24"/>
        </w:rPr>
        <w:t xml:space="preserve">PD-1 expression on three </w:t>
      </w:r>
      <w:r w:rsidR="00135BEC" w:rsidRPr="00135BEC">
        <w:rPr>
          <w:rFonts w:ascii="Arial" w:hAnsi="Arial" w:cs="Arial"/>
          <w:bCs/>
          <w:sz w:val="24"/>
          <w:szCs w:val="24"/>
        </w:rPr>
        <w:t>different cell populations</w:t>
      </w:r>
      <w:r w:rsidR="00135BEC">
        <w:rPr>
          <w:rFonts w:ascii="Arial" w:hAnsi="Arial" w:cs="Arial"/>
          <w:bCs/>
          <w:sz w:val="24"/>
          <w:szCs w:val="24"/>
        </w:rPr>
        <w:t xml:space="preserve"> </w:t>
      </w:r>
      <w:r w:rsidR="00135BEC">
        <w:rPr>
          <w:rFonts w:ascii="Arial" w:hAnsi="Arial" w:cs="Arial"/>
          <w:bCs/>
          <w:sz w:val="24"/>
          <w:szCs w:val="24"/>
        </w:rPr>
        <w:t>tested by flow cytometry;</w:t>
      </w:r>
      <w:r w:rsidR="00135BEC">
        <w:rPr>
          <w:rFonts w:ascii="Arial" w:hAnsi="Arial" w:cs="Arial"/>
          <w:bCs/>
          <w:sz w:val="24"/>
          <w:szCs w:val="24"/>
        </w:rPr>
        <w:t xml:space="preserve"> </w:t>
      </w:r>
      <w:r w:rsidR="00135BEC" w:rsidRPr="00C111E6">
        <w:rPr>
          <w:rFonts w:ascii="Arial" w:hAnsi="Arial" w:cs="Arial"/>
          <w:b/>
          <w:sz w:val="24"/>
          <w:szCs w:val="24"/>
        </w:rPr>
        <w:t>(</w:t>
      </w:r>
      <w:r w:rsidR="00135BEC">
        <w:rPr>
          <w:rFonts w:ascii="Arial" w:hAnsi="Arial" w:cs="Arial"/>
          <w:b/>
          <w:sz w:val="24"/>
          <w:szCs w:val="24"/>
        </w:rPr>
        <w:t>B</w:t>
      </w:r>
      <w:r w:rsidR="00135BEC" w:rsidRPr="00C111E6">
        <w:rPr>
          <w:rFonts w:ascii="Arial" w:hAnsi="Arial" w:cs="Arial"/>
          <w:b/>
          <w:sz w:val="24"/>
          <w:szCs w:val="24"/>
        </w:rPr>
        <w:t>)</w:t>
      </w:r>
      <w:r w:rsidR="00135BEC" w:rsidRPr="00C111E6">
        <w:rPr>
          <w:rFonts w:ascii="Arial" w:hAnsi="Arial" w:cs="Arial"/>
          <w:bCs/>
          <w:sz w:val="24"/>
          <w:szCs w:val="24"/>
        </w:rPr>
        <w:t xml:space="preserve"> Representative</w:t>
      </w:r>
      <w:r w:rsidR="00135BEC">
        <w:rPr>
          <w:rFonts w:ascii="Arial" w:hAnsi="Arial" w:cs="Arial"/>
          <w:bCs/>
          <w:sz w:val="24"/>
          <w:szCs w:val="24"/>
        </w:rPr>
        <w:t xml:space="preserve"> </w:t>
      </w:r>
      <w:r w:rsidR="00135BEC" w:rsidRPr="00C111E6">
        <w:rPr>
          <w:rFonts w:ascii="Arial" w:hAnsi="Arial" w:cs="Arial"/>
          <w:bCs/>
          <w:sz w:val="24"/>
          <w:szCs w:val="24"/>
        </w:rPr>
        <w:t>images</w:t>
      </w:r>
      <w:r w:rsidR="00135BEC">
        <w:rPr>
          <w:rFonts w:ascii="Arial" w:hAnsi="Arial" w:cs="Arial"/>
          <w:bCs/>
          <w:sz w:val="24"/>
          <w:szCs w:val="24"/>
        </w:rPr>
        <w:t xml:space="preserve"> showing PD-1 expression on the T cells of </w:t>
      </w:r>
      <w:r w:rsidR="00135BEC" w:rsidRPr="00135BEC">
        <w:rPr>
          <w:rFonts w:ascii="Arial" w:hAnsi="Arial" w:cs="Arial"/>
          <w:bCs/>
          <w:sz w:val="24"/>
          <w:szCs w:val="24"/>
        </w:rPr>
        <w:t>different cell populations</w:t>
      </w:r>
      <w:r w:rsidR="00135BEC">
        <w:rPr>
          <w:rFonts w:ascii="Arial" w:hAnsi="Arial" w:cs="Arial"/>
          <w:bCs/>
          <w:sz w:val="24"/>
          <w:szCs w:val="24"/>
        </w:rPr>
        <w:t xml:space="preserve"> after treated with VEGFA (50ng/ml), </w:t>
      </w:r>
      <w:proofErr w:type="spellStart"/>
      <w:r w:rsidR="00135BEC">
        <w:rPr>
          <w:rFonts w:ascii="Arial" w:hAnsi="Arial" w:cs="Arial"/>
          <w:bCs/>
          <w:sz w:val="24"/>
          <w:szCs w:val="24"/>
        </w:rPr>
        <w:t>bFGF</w:t>
      </w:r>
      <w:proofErr w:type="spellEnd"/>
      <w:r w:rsidR="00135BEC">
        <w:rPr>
          <w:rFonts w:ascii="Arial" w:hAnsi="Arial" w:cs="Arial"/>
          <w:bCs/>
          <w:sz w:val="24"/>
          <w:szCs w:val="24"/>
        </w:rPr>
        <w:t xml:space="preserve"> (50ng/ml) and VF+ LEN100 (VEGFA 50ng/ml+ </w:t>
      </w:r>
      <w:proofErr w:type="spellStart"/>
      <w:r w:rsidR="00135BEC">
        <w:rPr>
          <w:rFonts w:ascii="Arial" w:hAnsi="Arial" w:cs="Arial"/>
          <w:bCs/>
          <w:sz w:val="24"/>
          <w:szCs w:val="24"/>
        </w:rPr>
        <w:t>bFGF</w:t>
      </w:r>
      <w:proofErr w:type="spellEnd"/>
      <w:r w:rsidR="00135BEC">
        <w:rPr>
          <w:rFonts w:ascii="Arial" w:hAnsi="Arial" w:cs="Arial"/>
          <w:bCs/>
          <w:sz w:val="24"/>
          <w:szCs w:val="24"/>
        </w:rPr>
        <w:t xml:space="preserve"> 50ng/ml + </w:t>
      </w:r>
      <w:proofErr w:type="spellStart"/>
      <w:r w:rsidR="00135BEC">
        <w:rPr>
          <w:rFonts w:ascii="Arial" w:hAnsi="Arial" w:cs="Arial"/>
          <w:bCs/>
          <w:sz w:val="24"/>
          <w:szCs w:val="24"/>
        </w:rPr>
        <w:t>lenvatinib</w:t>
      </w:r>
      <w:proofErr w:type="spellEnd"/>
      <w:r w:rsidR="00135BEC">
        <w:rPr>
          <w:rFonts w:ascii="Arial" w:hAnsi="Arial" w:cs="Arial"/>
          <w:bCs/>
          <w:sz w:val="24"/>
          <w:szCs w:val="24"/>
        </w:rPr>
        <w:t xml:space="preserve"> 100nM)</w:t>
      </w:r>
      <w:r w:rsidR="00135BEC">
        <w:rPr>
          <w:rFonts w:ascii="Arial" w:hAnsi="Arial" w:cs="Arial"/>
          <w:bCs/>
          <w:sz w:val="24"/>
          <w:szCs w:val="24"/>
        </w:rPr>
        <w:t xml:space="preserve"> tested by flow cytometry</w:t>
      </w:r>
      <w:r w:rsidR="00135BEC">
        <w:rPr>
          <w:rFonts w:ascii="Arial" w:hAnsi="Arial" w:cs="Arial"/>
          <w:bCs/>
          <w:sz w:val="24"/>
          <w:szCs w:val="24"/>
        </w:rPr>
        <w:t>.</w:t>
      </w:r>
    </w:p>
    <w:p w14:paraId="721DD77F" w14:textId="77777777" w:rsidR="00AC644F" w:rsidRPr="00135BEC" w:rsidRDefault="00AC644F" w:rsidP="00C111E6">
      <w:pPr>
        <w:rPr>
          <w:rFonts w:ascii="Arial" w:hAnsi="Arial" w:cs="Arial" w:hint="eastAsia"/>
          <w:bCs/>
          <w:sz w:val="24"/>
          <w:szCs w:val="24"/>
        </w:rPr>
      </w:pPr>
    </w:p>
    <w:p w14:paraId="38B292DB" w14:textId="1119AA02" w:rsidR="00C111E6" w:rsidRPr="00C111E6" w:rsidRDefault="00C111E6" w:rsidP="00C111E6">
      <w:pPr>
        <w:rPr>
          <w:rFonts w:ascii="Arial" w:hAnsi="Arial" w:cs="Arial"/>
          <w:b/>
          <w:sz w:val="24"/>
          <w:szCs w:val="24"/>
        </w:rPr>
      </w:pPr>
      <w:r w:rsidRPr="00C111E6">
        <w:rPr>
          <w:rFonts w:ascii="Arial" w:hAnsi="Arial" w:cs="Arial"/>
          <w:b/>
          <w:sz w:val="24"/>
          <w:szCs w:val="24"/>
        </w:rPr>
        <w:t>Figure S</w:t>
      </w:r>
      <w:r w:rsidR="00AC644F">
        <w:rPr>
          <w:rFonts w:ascii="Arial" w:hAnsi="Arial" w:cs="Arial"/>
          <w:b/>
          <w:sz w:val="24"/>
          <w:szCs w:val="24"/>
        </w:rPr>
        <w:t>6</w:t>
      </w:r>
      <w:r w:rsidRPr="00C111E6">
        <w:rPr>
          <w:rFonts w:ascii="Arial" w:hAnsi="Arial" w:cs="Arial"/>
          <w:b/>
          <w:sz w:val="24"/>
          <w:szCs w:val="24"/>
        </w:rPr>
        <w:t xml:space="preserve">. The anti-tumor and immunoregulation effect of </w:t>
      </w:r>
      <w:proofErr w:type="spellStart"/>
      <w:r w:rsidRPr="00C111E6">
        <w:rPr>
          <w:rFonts w:ascii="Arial" w:hAnsi="Arial" w:cs="Arial"/>
          <w:b/>
          <w:sz w:val="24"/>
          <w:szCs w:val="24"/>
        </w:rPr>
        <w:t>lenvatinib</w:t>
      </w:r>
      <w:proofErr w:type="spellEnd"/>
      <w:r w:rsidRPr="00C111E6">
        <w:rPr>
          <w:rFonts w:ascii="Arial" w:hAnsi="Arial" w:cs="Arial"/>
          <w:b/>
          <w:sz w:val="24"/>
          <w:szCs w:val="24"/>
        </w:rPr>
        <w:t xml:space="preserve"> and sorafenib </w:t>
      </w:r>
    </w:p>
    <w:p w14:paraId="35B8BDDE" w14:textId="78AA764A" w:rsidR="00C111E6" w:rsidRPr="00C111E6" w:rsidRDefault="00C111E6" w:rsidP="00C111E6">
      <w:pPr>
        <w:rPr>
          <w:rFonts w:ascii="Arial" w:hAnsi="Arial" w:cs="Arial"/>
          <w:bCs/>
          <w:sz w:val="24"/>
          <w:szCs w:val="24"/>
        </w:rPr>
      </w:pPr>
      <w:r w:rsidRPr="00C111E6">
        <w:rPr>
          <w:rFonts w:ascii="Arial" w:hAnsi="Arial" w:cs="Arial"/>
          <w:bCs/>
          <w:sz w:val="24"/>
          <w:szCs w:val="24"/>
        </w:rPr>
        <w:t xml:space="preserve">After 10 days treatment, scatter showing mean number of tumor volume in different administered groups </w:t>
      </w:r>
      <w:r w:rsidRPr="00C111E6">
        <w:rPr>
          <w:rFonts w:ascii="Arial" w:hAnsi="Arial" w:cs="Arial"/>
          <w:b/>
          <w:sz w:val="24"/>
          <w:szCs w:val="24"/>
        </w:rPr>
        <w:t>(A)</w:t>
      </w:r>
      <w:r w:rsidRPr="00C111E6">
        <w:rPr>
          <w:rFonts w:ascii="Arial" w:hAnsi="Arial" w:cs="Arial"/>
          <w:bCs/>
          <w:sz w:val="24"/>
          <w:szCs w:val="24"/>
        </w:rPr>
        <w:t xml:space="preserve">; </w:t>
      </w:r>
      <w:r w:rsidRPr="00C111E6">
        <w:rPr>
          <w:rFonts w:ascii="Arial" w:hAnsi="Arial" w:cs="Arial"/>
          <w:b/>
          <w:sz w:val="24"/>
          <w:szCs w:val="24"/>
        </w:rPr>
        <w:t xml:space="preserve">(B) </w:t>
      </w:r>
      <w:r w:rsidRPr="00C111E6">
        <w:rPr>
          <w:rFonts w:ascii="Arial" w:hAnsi="Arial" w:cs="Arial"/>
          <w:bCs/>
          <w:sz w:val="24"/>
          <w:szCs w:val="24"/>
        </w:rPr>
        <w:t xml:space="preserve">Tumor growth curve in different administered groups; </w:t>
      </w:r>
      <w:r w:rsidRPr="00C111E6">
        <w:rPr>
          <w:rFonts w:ascii="Arial" w:hAnsi="Arial" w:cs="Arial"/>
          <w:b/>
          <w:sz w:val="24"/>
          <w:szCs w:val="24"/>
        </w:rPr>
        <w:t>(C)</w:t>
      </w:r>
      <w:r w:rsidRPr="00C111E6">
        <w:rPr>
          <w:rFonts w:ascii="Arial" w:hAnsi="Arial" w:cs="Arial"/>
          <w:bCs/>
          <w:sz w:val="24"/>
          <w:szCs w:val="24"/>
        </w:rPr>
        <w:t xml:space="preserve"> Histogram showing mean number of the infiltration of CD4 and CD8 T cells ± SD in each group in tumor; </w:t>
      </w:r>
      <w:r w:rsidRPr="00C111E6">
        <w:rPr>
          <w:rFonts w:ascii="Arial" w:hAnsi="Arial" w:cs="Arial"/>
          <w:b/>
          <w:sz w:val="24"/>
          <w:szCs w:val="24"/>
        </w:rPr>
        <w:t xml:space="preserve">(D) </w:t>
      </w:r>
      <w:r w:rsidR="009B4A89">
        <w:rPr>
          <w:rFonts w:ascii="Arial" w:hAnsi="Arial" w:cs="Arial"/>
          <w:bCs/>
          <w:sz w:val="24"/>
          <w:szCs w:val="24"/>
        </w:rPr>
        <w:t xml:space="preserve">The </w:t>
      </w:r>
      <w:r w:rsidR="009B4A89" w:rsidRPr="009B4A89">
        <w:rPr>
          <w:rFonts w:ascii="Arial" w:hAnsi="Arial" w:cs="Arial"/>
          <w:bCs/>
          <w:sz w:val="24"/>
          <w:szCs w:val="24"/>
        </w:rPr>
        <w:t>scheme show</w:t>
      </w:r>
      <w:r w:rsidR="009B4A89">
        <w:rPr>
          <w:rFonts w:ascii="Arial" w:hAnsi="Arial" w:cs="Arial"/>
          <w:bCs/>
          <w:sz w:val="24"/>
          <w:szCs w:val="24"/>
        </w:rPr>
        <w:t>ing</w:t>
      </w:r>
      <w:r w:rsidR="009B4A89" w:rsidRPr="009B4A89">
        <w:rPr>
          <w:rFonts w:ascii="Arial" w:hAnsi="Arial" w:cs="Arial"/>
          <w:bCs/>
          <w:sz w:val="24"/>
          <w:szCs w:val="24"/>
        </w:rPr>
        <w:t xml:space="preserve"> the treatment timing of drug</w:t>
      </w:r>
      <w:r w:rsidR="009B4A89">
        <w:rPr>
          <w:rFonts w:ascii="Arial" w:hAnsi="Arial" w:cs="Arial"/>
          <w:bCs/>
          <w:sz w:val="24"/>
          <w:szCs w:val="24"/>
        </w:rPr>
        <w:t>s</w:t>
      </w:r>
      <w:r w:rsidR="009B4A89" w:rsidRPr="009B4A89">
        <w:rPr>
          <w:rFonts w:ascii="Arial" w:hAnsi="Arial" w:cs="Arial"/>
          <w:bCs/>
          <w:sz w:val="24"/>
          <w:szCs w:val="24"/>
        </w:rPr>
        <w:t xml:space="preserve"> and cell</w:t>
      </w:r>
      <w:r w:rsidR="009B4A89">
        <w:rPr>
          <w:rFonts w:ascii="Arial" w:hAnsi="Arial" w:cs="Arial"/>
          <w:bCs/>
          <w:sz w:val="24"/>
          <w:szCs w:val="24"/>
        </w:rPr>
        <w:t>s</w:t>
      </w:r>
      <w:r w:rsidR="009B4A89" w:rsidRPr="009B4A89">
        <w:rPr>
          <w:rFonts w:ascii="Arial" w:hAnsi="Arial" w:cs="Arial"/>
          <w:bCs/>
          <w:sz w:val="24"/>
          <w:szCs w:val="24"/>
        </w:rPr>
        <w:t xml:space="preserve"> injection</w:t>
      </w:r>
      <w:r w:rsidR="009B4A89">
        <w:rPr>
          <w:rFonts w:ascii="Arial" w:hAnsi="Arial" w:cs="Arial"/>
          <w:bCs/>
          <w:sz w:val="24"/>
          <w:szCs w:val="24"/>
        </w:rPr>
        <w:t xml:space="preserve">; </w:t>
      </w:r>
      <w:r w:rsidR="009B4A89" w:rsidRPr="00C111E6">
        <w:rPr>
          <w:rFonts w:ascii="Arial" w:hAnsi="Arial" w:cs="Arial"/>
          <w:b/>
          <w:sz w:val="24"/>
          <w:szCs w:val="24"/>
        </w:rPr>
        <w:t>(</w:t>
      </w:r>
      <w:r w:rsidR="009B4A89">
        <w:rPr>
          <w:rFonts w:ascii="Arial" w:hAnsi="Arial" w:cs="Arial"/>
          <w:b/>
          <w:sz w:val="24"/>
          <w:szCs w:val="24"/>
        </w:rPr>
        <w:t>E</w:t>
      </w:r>
      <w:r w:rsidR="009B4A89" w:rsidRPr="00C111E6">
        <w:rPr>
          <w:rFonts w:ascii="Arial" w:hAnsi="Arial" w:cs="Arial"/>
          <w:b/>
          <w:sz w:val="24"/>
          <w:szCs w:val="24"/>
        </w:rPr>
        <w:t xml:space="preserve">) </w:t>
      </w:r>
      <w:r w:rsidR="009B4A89">
        <w:rPr>
          <w:rFonts w:ascii="Arial" w:hAnsi="Arial" w:cs="Arial"/>
          <w:bCs/>
          <w:sz w:val="24"/>
          <w:szCs w:val="24"/>
        </w:rPr>
        <w:t>The</w:t>
      </w:r>
      <w:r w:rsidR="009B4A89">
        <w:rPr>
          <w:rFonts w:ascii="Arial" w:hAnsi="Arial" w:cs="Arial"/>
          <w:bCs/>
          <w:sz w:val="24"/>
          <w:szCs w:val="24"/>
        </w:rPr>
        <w:t xml:space="preserve"> </w:t>
      </w:r>
      <w:r w:rsidR="003679C2" w:rsidRPr="003679C2">
        <w:rPr>
          <w:rFonts w:ascii="Arial" w:hAnsi="Arial" w:cs="Arial"/>
          <w:bCs/>
          <w:sz w:val="24"/>
          <w:szCs w:val="24"/>
        </w:rPr>
        <w:t xml:space="preserve">markers of </w:t>
      </w:r>
      <w:r w:rsidR="003679C2">
        <w:rPr>
          <w:rFonts w:ascii="Arial" w:hAnsi="Arial" w:cs="Arial"/>
          <w:bCs/>
          <w:sz w:val="24"/>
          <w:szCs w:val="24"/>
        </w:rPr>
        <w:t xml:space="preserve">macrophages </w:t>
      </w:r>
      <w:r w:rsidR="003679C2" w:rsidRPr="003679C2">
        <w:rPr>
          <w:rFonts w:ascii="Arial" w:hAnsi="Arial" w:cs="Arial"/>
          <w:bCs/>
          <w:sz w:val="24"/>
          <w:szCs w:val="24"/>
        </w:rPr>
        <w:t>polarization</w:t>
      </w:r>
      <w:r w:rsidR="003679C2" w:rsidRPr="003679C2">
        <w:rPr>
          <w:rFonts w:ascii="Arial" w:hAnsi="Arial" w:cs="Arial"/>
          <w:bCs/>
          <w:sz w:val="24"/>
          <w:szCs w:val="24"/>
        </w:rPr>
        <w:t xml:space="preserve"> </w:t>
      </w:r>
      <w:r w:rsidR="003679C2" w:rsidRPr="003679C2">
        <w:rPr>
          <w:rFonts w:ascii="Arial" w:hAnsi="Arial" w:cs="Arial"/>
          <w:bCs/>
          <w:sz w:val="24"/>
          <w:szCs w:val="24"/>
        </w:rPr>
        <w:t>analysis in different treatment groups tested by RNA-seq</w:t>
      </w:r>
      <w:r w:rsidR="003679C2">
        <w:rPr>
          <w:rFonts w:ascii="Arial" w:hAnsi="Arial" w:cs="Arial"/>
          <w:bCs/>
          <w:sz w:val="24"/>
          <w:szCs w:val="24"/>
        </w:rPr>
        <w:t xml:space="preserve">. </w:t>
      </w:r>
      <w:r w:rsidR="00FC3D6E" w:rsidRPr="00843E54">
        <w:rPr>
          <w:rFonts w:ascii="Arial" w:hAnsi="Arial" w:cs="Arial"/>
          <w:bCs/>
          <w:sz w:val="24"/>
          <w:szCs w:val="24"/>
        </w:rPr>
        <w:t>*p &lt; 0.05, **p &lt; 0.01, ***p &lt; 0.001, ****p &lt; 0.0001 (Two-way ANOVA).</w:t>
      </w:r>
    </w:p>
    <w:p w14:paraId="0B58AD1E" w14:textId="10661345" w:rsidR="00C111E6" w:rsidRDefault="00C111E6" w:rsidP="00C111E6">
      <w:pPr>
        <w:rPr>
          <w:rFonts w:ascii="Arial" w:hAnsi="Arial" w:cs="Arial"/>
          <w:bCs/>
          <w:sz w:val="24"/>
          <w:szCs w:val="24"/>
        </w:rPr>
      </w:pPr>
    </w:p>
    <w:p w14:paraId="36FDE76D" w14:textId="60D402B3" w:rsidR="00AC644F" w:rsidRDefault="00AC644F" w:rsidP="00C111E6">
      <w:pPr>
        <w:rPr>
          <w:rFonts w:ascii="Arial" w:hAnsi="Arial" w:cs="Arial"/>
          <w:bCs/>
          <w:sz w:val="24"/>
          <w:szCs w:val="24"/>
        </w:rPr>
      </w:pPr>
      <w:r w:rsidRPr="00C111E6">
        <w:rPr>
          <w:rFonts w:ascii="Arial" w:hAnsi="Arial" w:cs="Arial"/>
          <w:b/>
          <w:sz w:val="24"/>
          <w:szCs w:val="24"/>
        </w:rPr>
        <w:t>Figure S</w:t>
      </w:r>
      <w:r>
        <w:rPr>
          <w:rFonts w:ascii="Arial" w:hAnsi="Arial" w:cs="Arial"/>
          <w:b/>
          <w:sz w:val="24"/>
          <w:szCs w:val="24"/>
        </w:rPr>
        <w:t xml:space="preserve">7. </w:t>
      </w:r>
      <w:r w:rsidR="004013C4" w:rsidRPr="004013C4">
        <w:rPr>
          <w:rFonts w:ascii="Arial" w:hAnsi="Arial" w:cs="Arial"/>
          <w:b/>
          <w:sz w:val="24"/>
          <w:szCs w:val="24"/>
        </w:rPr>
        <w:t xml:space="preserve">The effect of combination </w:t>
      </w:r>
      <w:proofErr w:type="spellStart"/>
      <w:r w:rsidR="004013C4" w:rsidRPr="004013C4">
        <w:rPr>
          <w:rFonts w:ascii="Arial" w:hAnsi="Arial" w:cs="Arial"/>
          <w:b/>
          <w:sz w:val="24"/>
          <w:szCs w:val="24"/>
        </w:rPr>
        <w:t>lenvatinib</w:t>
      </w:r>
      <w:proofErr w:type="spellEnd"/>
      <w:r w:rsidR="004013C4" w:rsidRPr="004013C4">
        <w:rPr>
          <w:rFonts w:ascii="Arial" w:hAnsi="Arial" w:cs="Arial"/>
          <w:b/>
          <w:sz w:val="24"/>
          <w:szCs w:val="24"/>
        </w:rPr>
        <w:t xml:space="preserve"> and anti-PD-1 antibody therapy in the tumor microenvironment</w:t>
      </w:r>
    </w:p>
    <w:p w14:paraId="451DFAC5" w14:textId="5E7CF956" w:rsidR="00AC644F" w:rsidRDefault="004013C4" w:rsidP="00C111E6">
      <w:pPr>
        <w:rPr>
          <w:rFonts w:ascii="Arial" w:hAnsi="Arial" w:cs="Arial"/>
          <w:bCs/>
          <w:sz w:val="24"/>
          <w:szCs w:val="24"/>
        </w:rPr>
      </w:pPr>
      <w:r w:rsidRPr="004013C4">
        <w:rPr>
          <w:rFonts w:ascii="Arial" w:hAnsi="Arial" w:cs="Arial"/>
          <w:bCs/>
          <w:sz w:val="24"/>
          <w:szCs w:val="24"/>
        </w:rPr>
        <w:t xml:space="preserve">Histogram showing infiltration of CD4, CD8, NK and the proportion of PD-1+ NK cells, and infiltration of dendritic cells and the portion of MHC+/PD-L1+ </w:t>
      </w:r>
      <w:r w:rsidRPr="004013C4">
        <w:rPr>
          <w:rFonts w:ascii="Arial" w:hAnsi="Arial" w:cs="Arial"/>
          <w:bCs/>
          <w:sz w:val="24"/>
          <w:szCs w:val="24"/>
        </w:rPr>
        <w:lastRenderedPageBreak/>
        <w:t xml:space="preserve">dendritic cells of </w:t>
      </w:r>
      <w:proofErr w:type="spellStart"/>
      <w:r w:rsidRPr="004013C4">
        <w:rPr>
          <w:rFonts w:ascii="Arial" w:hAnsi="Arial" w:cs="Arial"/>
          <w:bCs/>
          <w:sz w:val="24"/>
          <w:szCs w:val="24"/>
        </w:rPr>
        <w:t>Balb</w:t>
      </w:r>
      <w:proofErr w:type="spellEnd"/>
      <w:r w:rsidRPr="004013C4">
        <w:rPr>
          <w:rFonts w:ascii="Arial" w:hAnsi="Arial" w:cs="Arial"/>
          <w:bCs/>
          <w:sz w:val="24"/>
          <w:szCs w:val="24"/>
        </w:rPr>
        <w:t xml:space="preserve">/C and C57BL/6 mice measured by flow cytometry. *p &lt; 0.05, **p &lt; 0.01, ***p &lt; 0.001, ****p &lt; 0.0001 (Two-way ANOVA). LEN = </w:t>
      </w:r>
      <w:proofErr w:type="spellStart"/>
      <w:r w:rsidRPr="004013C4">
        <w:rPr>
          <w:rFonts w:ascii="Arial" w:hAnsi="Arial" w:cs="Arial"/>
          <w:bCs/>
          <w:sz w:val="24"/>
          <w:szCs w:val="24"/>
        </w:rPr>
        <w:t>lenvatinib</w:t>
      </w:r>
      <w:proofErr w:type="spellEnd"/>
      <w:r w:rsidRPr="004013C4">
        <w:rPr>
          <w:rFonts w:ascii="Arial" w:hAnsi="Arial" w:cs="Arial"/>
          <w:bCs/>
          <w:sz w:val="24"/>
          <w:szCs w:val="24"/>
        </w:rPr>
        <w:t>.</w:t>
      </w:r>
    </w:p>
    <w:p w14:paraId="49DBA68B" w14:textId="77777777" w:rsidR="00AC644F" w:rsidRPr="00C111E6" w:rsidRDefault="00AC644F" w:rsidP="00C111E6">
      <w:pPr>
        <w:rPr>
          <w:rFonts w:ascii="Arial" w:hAnsi="Arial" w:cs="Arial" w:hint="eastAsia"/>
          <w:bCs/>
          <w:sz w:val="24"/>
          <w:szCs w:val="24"/>
        </w:rPr>
      </w:pPr>
    </w:p>
    <w:p w14:paraId="63F6059A" w14:textId="1281960C" w:rsidR="00C111E6" w:rsidRPr="00C111E6" w:rsidRDefault="00C111E6" w:rsidP="00C111E6">
      <w:pPr>
        <w:rPr>
          <w:rFonts w:ascii="Arial" w:hAnsi="Arial" w:cs="Arial"/>
          <w:b/>
          <w:sz w:val="24"/>
          <w:szCs w:val="24"/>
        </w:rPr>
      </w:pPr>
      <w:r w:rsidRPr="00C111E6">
        <w:rPr>
          <w:rFonts w:ascii="Arial" w:hAnsi="Arial" w:cs="Arial"/>
          <w:b/>
          <w:sz w:val="24"/>
          <w:szCs w:val="24"/>
        </w:rPr>
        <w:t>Figure S</w:t>
      </w:r>
      <w:r w:rsidR="00AC644F">
        <w:rPr>
          <w:rFonts w:ascii="Arial" w:hAnsi="Arial" w:cs="Arial"/>
          <w:b/>
          <w:sz w:val="24"/>
          <w:szCs w:val="24"/>
        </w:rPr>
        <w:t>8</w:t>
      </w:r>
      <w:r w:rsidRPr="00C111E6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C111E6">
        <w:rPr>
          <w:rFonts w:ascii="Arial" w:hAnsi="Arial" w:cs="Arial"/>
          <w:b/>
          <w:sz w:val="24"/>
          <w:szCs w:val="24"/>
        </w:rPr>
        <w:t>Lenvatinb</w:t>
      </w:r>
      <w:proofErr w:type="spellEnd"/>
      <w:r w:rsidRPr="00C111E6">
        <w:rPr>
          <w:rFonts w:ascii="Arial" w:hAnsi="Arial" w:cs="Arial"/>
          <w:b/>
          <w:sz w:val="24"/>
          <w:szCs w:val="24"/>
        </w:rPr>
        <w:t xml:space="preserve"> has no effect on the expression of PD-L1 in tumor cells and normal cells </w:t>
      </w:r>
    </w:p>
    <w:p w14:paraId="7041DD81" w14:textId="77777777" w:rsidR="00C111E6" w:rsidRPr="00C111E6" w:rsidRDefault="00C111E6" w:rsidP="00C111E6">
      <w:pPr>
        <w:rPr>
          <w:rFonts w:ascii="Arial" w:hAnsi="Arial" w:cs="Arial"/>
          <w:b/>
          <w:sz w:val="24"/>
          <w:szCs w:val="24"/>
        </w:rPr>
      </w:pPr>
      <w:r w:rsidRPr="00C111E6">
        <w:rPr>
          <w:rFonts w:ascii="Arial" w:hAnsi="Arial" w:cs="Arial"/>
          <w:bCs/>
          <w:sz w:val="24"/>
          <w:szCs w:val="24"/>
        </w:rPr>
        <w:t>Western blot analysis for the expression of PD-L1 on tumor cells</w:t>
      </w:r>
      <w:r w:rsidRPr="00C111E6">
        <w:rPr>
          <w:rFonts w:ascii="Arial" w:hAnsi="Arial" w:cs="Arial"/>
          <w:b/>
          <w:sz w:val="24"/>
          <w:szCs w:val="24"/>
        </w:rPr>
        <w:t xml:space="preserve"> (A)</w:t>
      </w:r>
      <w:r w:rsidRPr="00C111E6">
        <w:rPr>
          <w:rFonts w:ascii="Arial" w:hAnsi="Arial" w:cs="Arial"/>
          <w:bCs/>
          <w:sz w:val="24"/>
          <w:szCs w:val="24"/>
        </w:rPr>
        <w:t xml:space="preserve"> and tumor cells stimulated by </w:t>
      </w:r>
      <w:bookmarkStart w:id="0" w:name="_GoBack"/>
      <w:r w:rsidRPr="00C111E6">
        <w:rPr>
          <w:rFonts w:ascii="Arial" w:hAnsi="Arial" w:cs="Arial"/>
          <w:bCs/>
          <w:sz w:val="24"/>
          <w:szCs w:val="24"/>
        </w:rPr>
        <w:t>IFNG</w:t>
      </w:r>
      <w:bookmarkEnd w:id="0"/>
      <w:r w:rsidRPr="00C111E6">
        <w:rPr>
          <w:rFonts w:ascii="Arial" w:hAnsi="Arial" w:cs="Arial"/>
          <w:bCs/>
          <w:sz w:val="24"/>
          <w:szCs w:val="24"/>
        </w:rPr>
        <w:t xml:space="preserve"> (20ng/ml) </w:t>
      </w:r>
      <w:r w:rsidRPr="00C111E6">
        <w:rPr>
          <w:rFonts w:ascii="Arial" w:hAnsi="Arial" w:cs="Arial"/>
          <w:b/>
          <w:sz w:val="24"/>
          <w:szCs w:val="24"/>
        </w:rPr>
        <w:t>(B).</w:t>
      </w:r>
    </w:p>
    <w:p w14:paraId="29DB81AB" w14:textId="77777777" w:rsidR="00C111E6" w:rsidRPr="00C111E6" w:rsidRDefault="00C111E6" w:rsidP="00C111E6">
      <w:pPr>
        <w:rPr>
          <w:rFonts w:ascii="Arial" w:hAnsi="Arial" w:cs="Arial"/>
          <w:b/>
          <w:sz w:val="24"/>
          <w:szCs w:val="24"/>
        </w:rPr>
      </w:pPr>
    </w:p>
    <w:p w14:paraId="650A54DC" w14:textId="77777777" w:rsidR="00C111E6" w:rsidRPr="00C111E6" w:rsidRDefault="00C111E6" w:rsidP="00C111E6">
      <w:pPr>
        <w:rPr>
          <w:rFonts w:ascii="Arial" w:hAnsi="Arial" w:cs="Arial"/>
          <w:sz w:val="24"/>
          <w:szCs w:val="24"/>
        </w:rPr>
      </w:pPr>
    </w:p>
    <w:p w14:paraId="05F09C22" w14:textId="77777777" w:rsidR="00C111E6" w:rsidRPr="00C111E6" w:rsidRDefault="00C111E6" w:rsidP="00C111E6">
      <w:pPr>
        <w:rPr>
          <w:rFonts w:ascii="Arial" w:eastAsiaTheme="majorHAnsi" w:hAnsi="Arial" w:cs="Arial"/>
          <w:sz w:val="24"/>
          <w:szCs w:val="24"/>
        </w:rPr>
      </w:pPr>
    </w:p>
    <w:sectPr w:rsidR="00C111E6" w:rsidRPr="00C11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D0"/>
    <w:rsid w:val="00135BEC"/>
    <w:rsid w:val="001361A4"/>
    <w:rsid w:val="003512C7"/>
    <w:rsid w:val="003679C2"/>
    <w:rsid w:val="003D3E7A"/>
    <w:rsid w:val="004013C4"/>
    <w:rsid w:val="00431528"/>
    <w:rsid w:val="0044318B"/>
    <w:rsid w:val="005632DB"/>
    <w:rsid w:val="0059488E"/>
    <w:rsid w:val="00596D8A"/>
    <w:rsid w:val="005B4827"/>
    <w:rsid w:val="0066614A"/>
    <w:rsid w:val="006C5E22"/>
    <w:rsid w:val="00760EEF"/>
    <w:rsid w:val="007A7C2B"/>
    <w:rsid w:val="007C4107"/>
    <w:rsid w:val="007D72CF"/>
    <w:rsid w:val="007F6D6D"/>
    <w:rsid w:val="00843E54"/>
    <w:rsid w:val="00893D92"/>
    <w:rsid w:val="008A5254"/>
    <w:rsid w:val="008E4025"/>
    <w:rsid w:val="009201FB"/>
    <w:rsid w:val="009515F3"/>
    <w:rsid w:val="009B4A89"/>
    <w:rsid w:val="009C3CAB"/>
    <w:rsid w:val="00AC644F"/>
    <w:rsid w:val="00B10FD0"/>
    <w:rsid w:val="00C111E6"/>
    <w:rsid w:val="00C257D6"/>
    <w:rsid w:val="00C76504"/>
    <w:rsid w:val="00C8419E"/>
    <w:rsid w:val="00E85F2D"/>
    <w:rsid w:val="00E8738F"/>
    <w:rsid w:val="00EF414C"/>
    <w:rsid w:val="00F95CE6"/>
    <w:rsid w:val="00FA40D8"/>
    <w:rsid w:val="00FC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0B0CB"/>
  <w15:chartTrackingRefBased/>
  <w15:docId w15:val="{1834382B-9955-4255-AEB8-9DCC9C78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868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Haijing DENG 邓海静</dc:creator>
  <cp:keywords/>
  <dc:description/>
  <cp:lastModifiedBy>Haijing DENG 邓海静</cp:lastModifiedBy>
  <cp:revision>171</cp:revision>
  <dcterms:created xsi:type="dcterms:W3CDTF">2019-11-28T07:53:00Z</dcterms:created>
  <dcterms:modified xsi:type="dcterms:W3CDTF">2019-11-28T08:57:00Z</dcterms:modified>
</cp:coreProperties>
</file>