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CF" w:rsidRDefault="00CB6EAD" w:rsidP="00091A32">
      <w:pPr>
        <w:widowControl/>
        <w:jc w:val="left"/>
        <w:rPr>
          <w:rFonts w:ascii="Times New Roman" w:hAnsi="Arial" w:cs="Times New Roman" w:hint="eastAsia"/>
          <w:sz w:val="22"/>
        </w:rPr>
      </w:pPr>
      <w:r w:rsidRPr="00540981">
        <w:rPr>
          <w:rFonts w:ascii="Times New Roman" w:hAnsi="Times New Roman" w:cs="Times New Roman"/>
          <w:sz w:val="22"/>
        </w:rPr>
        <w:t>Supplementary</w:t>
      </w:r>
      <w:r w:rsidR="00C67497" w:rsidRPr="00540981">
        <w:rPr>
          <w:rFonts w:ascii="Times New Roman" w:hAnsi="Times New Roman" w:cs="Times New Roman"/>
          <w:sz w:val="22"/>
        </w:rPr>
        <w:t xml:space="preserve"> Table</w:t>
      </w:r>
      <w:r w:rsidR="0061608A" w:rsidRPr="00540981">
        <w:rPr>
          <w:rFonts w:ascii="Times New Roman" w:hAnsi="Times New Roman" w:cs="Times New Roman"/>
          <w:sz w:val="22"/>
        </w:rPr>
        <w:t>.</w:t>
      </w:r>
      <w:r w:rsidR="00C67497" w:rsidRPr="00540981">
        <w:rPr>
          <w:rFonts w:ascii="Times New Roman" w:hAnsi="Times New Roman" w:cs="Times New Roman"/>
          <w:sz w:val="22"/>
        </w:rPr>
        <w:t xml:space="preserve"> </w:t>
      </w:r>
      <w:r w:rsidR="001D4FB9" w:rsidRPr="00540981">
        <w:rPr>
          <w:rFonts w:ascii="Times New Roman" w:hAnsi="Times New Roman" w:cs="Times New Roman"/>
          <w:sz w:val="22"/>
        </w:rPr>
        <w:t>Summary of deaths from other diseases</w:t>
      </w:r>
    </w:p>
    <w:p w:rsidR="00FB26CF" w:rsidRDefault="00FB26CF" w:rsidP="00091A32">
      <w:pPr>
        <w:widowControl/>
        <w:jc w:val="left"/>
        <w:rPr>
          <w:rFonts w:ascii="Times New Roman" w:hAnsi="Arial" w:cs="Times New Roman" w:hint="eastAsia"/>
          <w:sz w:val="22"/>
        </w:rPr>
      </w:pPr>
    </w:p>
    <w:tbl>
      <w:tblPr>
        <w:tblStyle w:val="a3"/>
        <w:tblpPr w:leftFromText="142" w:rightFromText="142" w:vertAnchor="page" w:horzAnchor="margin" w:tblpY="2965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1593"/>
        <w:gridCol w:w="3368"/>
        <w:gridCol w:w="2551"/>
      </w:tblGrid>
      <w:tr w:rsidR="00FB26CF" w:rsidRPr="00540981" w:rsidTr="00FB26CF">
        <w:trPr>
          <w:trHeight w:val="37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6CF" w:rsidRPr="00540981" w:rsidRDefault="00FB26CF" w:rsidP="00FB26C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Period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6CF" w:rsidRPr="00540981" w:rsidRDefault="00FB26CF" w:rsidP="00FB26C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Age at death (years)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6CF" w:rsidRPr="00540981" w:rsidRDefault="00FB26CF" w:rsidP="00FB26C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Complication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6CF" w:rsidRPr="00540981" w:rsidRDefault="00FB26CF" w:rsidP="00FB26C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Cause of death</w:t>
            </w:r>
          </w:p>
        </w:tc>
      </w:tr>
      <w:tr w:rsidR="00FB26CF" w:rsidRPr="00540981" w:rsidTr="00FB26CF">
        <w:trPr>
          <w:trHeight w:val="377"/>
        </w:trPr>
        <w:tc>
          <w:tcPr>
            <w:tcW w:w="8613" w:type="dxa"/>
            <w:gridSpan w:val="4"/>
            <w:tcBorders>
              <w:top w:val="single" w:sz="4" w:space="0" w:color="auto"/>
            </w:tcBorders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Patients with complications (n=9)</w:t>
            </w:r>
          </w:p>
        </w:tc>
      </w:tr>
      <w:tr w:rsidR="00FB26CF" w:rsidRPr="00540981" w:rsidTr="00FB26CF">
        <w:trPr>
          <w:trHeight w:val="377"/>
        </w:trPr>
        <w:tc>
          <w:tcPr>
            <w:tcW w:w="110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5 M</w:t>
            </w:r>
          </w:p>
        </w:tc>
        <w:tc>
          <w:tcPr>
            <w:tcW w:w="1593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68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Pneumonia, RN palsy, bleeding</w:t>
            </w:r>
          </w:p>
        </w:tc>
        <w:tc>
          <w:tcPr>
            <w:tcW w:w="255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Pneumonia</w:t>
            </w:r>
          </w:p>
        </w:tc>
      </w:tr>
      <w:tr w:rsidR="00FB26CF" w:rsidRPr="00540981" w:rsidTr="00FB26CF">
        <w:trPr>
          <w:trHeight w:val="377"/>
        </w:trPr>
        <w:tc>
          <w:tcPr>
            <w:tcW w:w="110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7 M</w:t>
            </w:r>
          </w:p>
        </w:tc>
        <w:tc>
          <w:tcPr>
            <w:tcW w:w="1593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68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Interstitial pneumonia, ARDS</w:t>
            </w:r>
          </w:p>
        </w:tc>
        <w:tc>
          <w:tcPr>
            <w:tcW w:w="255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Suicide</w:t>
            </w:r>
          </w:p>
        </w:tc>
      </w:tr>
      <w:tr w:rsidR="00FB26CF" w:rsidRPr="00540981" w:rsidTr="00FB26CF">
        <w:trPr>
          <w:trHeight w:val="377"/>
        </w:trPr>
        <w:tc>
          <w:tcPr>
            <w:tcW w:w="110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9 M</w:t>
            </w:r>
          </w:p>
        </w:tc>
        <w:tc>
          <w:tcPr>
            <w:tcW w:w="1593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68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Refractory pleural effusion</w:t>
            </w:r>
          </w:p>
        </w:tc>
        <w:tc>
          <w:tcPr>
            <w:tcW w:w="255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Malnutrition</w:t>
            </w:r>
          </w:p>
        </w:tc>
      </w:tr>
      <w:tr w:rsidR="00FB26CF" w:rsidRPr="00540981" w:rsidTr="00FB26CF">
        <w:trPr>
          <w:trHeight w:val="377"/>
        </w:trPr>
        <w:tc>
          <w:tcPr>
            <w:tcW w:w="110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18 M</w:t>
            </w:r>
          </w:p>
        </w:tc>
        <w:tc>
          <w:tcPr>
            <w:tcW w:w="1593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68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Pneumonia</w:t>
            </w:r>
          </w:p>
        </w:tc>
        <w:tc>
          <w:tcPr>
            <w:tcW w:w="255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Hemoptysis</w:t>
            </w:r>
          </w:p>
        </w:tc>
      </w:tr>
      <w:tr w:rsidR="00FB26CF" w:rsidRPr="00540981" w:rsidTr="00FB26CF">
        <w:trPr>
          <w:trHeight w:val="377"/>
        </w:trPr>
        <w:tc>
          <w:tcPr>
            <w:tcW w:w="110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21 M</w:t>
            </w:r>
          </w:p>
        </w:tc>
        <w:tc>
          <w:tcPr>
            <w:tcW w:w="1593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68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Pneumonia, RN palsy</w:t>
            </w:r>
          </w:p>
        </w:tc>
        <w:tc>
          <w:tcPr>
            <w:tcW w:w="255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Heart failure</w:t>
            </w:r>
          </w:p>
        </w:tc>
      </w:tr>
      <w:tr w:rsidR="00FB26CF" w:rsidRPr="00540981" w:rsidTr="00FB26CF">
        <w:trPr>
          <w:trHeight w:val="377"/>
        </w:trPr>
        <w:tc>
          <w:tcPr>
            <w:tcW w:w="110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36 M</w:t>
            </w:r>
          </w:p>
        </w:tc>
        <w:tc>
          <w:tcPr>
            <w:tcW w:w="1593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68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 xml:space="preserve">Pneumonia, gastric conduit necrosis </w:t>
            </w:r>
          </w:p>
        </w:tc>
        <w:tc>
          <w:tcPr>
            <w:tcW w:w="255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Pneumonia</w:t>
            </w:r>
          </w:p>
        </w:tc>
      </w:tr>
      <w:tr w:rsidR="00FB26CF" w:rsidRPr="00540981" w:rsidTr="00FB26CF">
        <w:trPr>
          <w:trHeight w:val="377"/>
        </w:trPr>
        <w:tc>
          <w:tcPr>
            <w:tcW w:w="110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38 M</w:t>
            </w:r>
          </w:p>
        </w:tc>
        <w:tc>
          <w:tcPr>
            <w:tcW w:w="1593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68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Chylothorax</w:t>
            </w:r>
          </w:p>
        </w:tc>
        <w:tc>
          <w:tcPr>
            <w:tcW w:w="255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Pneumonia</w:t>
            </w:r>
          </w:p>
        </w:tc>
      </w:tr>
      <w:tr w:rsidR="00FB26CF" w:rsidRPr="00540981" w:rsidTr="00FB26CF">
        <w:trPr>
          <w:trHeight w:val="377"/>
        </w:trPr>
        <w:tc>
          <w:tcPr>
            <w:tcW w:w="110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40 M</w:t>
            </w:r>
          </w:p>
        </w:tc>
        <w:tc>
          <w:tcPr>
            <w:tcW w:w="1593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68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DIC, acute renal failure</w:t>
            </w:r>
          </w:p>
        </w:tc>
        <w:tc>
          <w:tcPr>
            <w:tcW w:w="255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Pneumonia</w:t>
            </w:r>
          </w:p>
        </w:tc>
      </w:tr>
      <w:tr w:rsidR="00FB26CF" w:rsidRPr="00540981" w:rsidTr="00FB26CF">
        <w:trPr>
          <w:trHeight w:val="377"/>
        </w:trPr>
        <w:tc>
          <w:tcPr>
            <w:tcW w:w="110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65 M</w:t>
            </w:r>
          </w:p>
        </w:tc>
        <w:tc>
          <w:tcPr>
            <w:tcW w:w="1593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68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Anastomotic leakage</w:t>
            </w:r>
          </w:p>
        </w:tc>
        <w:tc>
          <w:tcPr>
            <w:tcW w:w="255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Lung cancer</w:t>
            </w:r>
          </w:p>
        </w:tc>
      </w:tr>
      <w:tr w:rsidR="00FB26CF" w:rsidRPr="00540981" w:rsidTr="00FB26CF">
        <w:trPr>
          <w:trHeight w:val="377"/>
        </w:trPr>
        <w:tc>
          <w:tcPr>
            <w:tcW w:w="8613" w:type="dxa"/>
            <w:gridSpan w:val="4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Patients without complications (n=4)</w:t>
            </w:r>
          </w:p>
        </w:tc>
      </w:tr>
      <w:tr w:rsidR="00FB26CF" w:rsidRPr="00540981" w:rsidTr="00FB26CF">
        <w:trPr>
          <w:trHeight w:val="377"/>
        </w:trPr>
        <w:tc>
          <w:tcPr>
            <w:tcW w:w="110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1 M</w:t>
            </w:r>
          </w:p>
        </w:tc>
        <w:tc>
          <w:tcPr>
            <w:tcW w:w="1593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68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5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Gastrointestinal bleeding</w:t>
            </w:r>
          </w:p>
        </w:tc>
      </w:tr>
      <w:tr w:rsidR="00FB26CF" w:rsidRPr="00540981" w:rsidTr="00FB26CF">
        <w:trPr>
          <w:trHeight w:val="377"/>
        </w:trPr>
        <w:tc>
          <w:tcPr>
            <w:tcW w:w="110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17 M</w:t>
            </w:r>
          </w:p>
        </w:tc>
        <w:tc>
          <w:tcPr>
            <w:tcW w:w="1593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68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5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Pneumonia</w:t>
            </w:r>
          </w:p>
        </w:tc>
      </w:tr>
      <w:tr w:rsidR="00FB26CF" w:rsidRPr="00540981" w:rsidTr="00FB26CF">
        <w:trPr>
          <w:trHeight w:val="377"/>
        </w:trPr>
        <w:tc>
          <w:tcPr>
            <w:tcW w:w="110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36 M</w:t>
            </w:r>
          </w:p>
        </w:tc>
        <w:tc>
          <w:tcPr>
            <w:tcW w:w="1593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68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51" w:type="dxa"/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Lung cancer</w:t>
            </w:r>
          </w:p>
        </w:tc>
      </w:tr>
      <w:tr w:rsidR="00FB26CF" w:rsidRPr="00540981" w:rsidTr="00FB26CF">
        <w:trPr>
          <w:trHeight w:val="377"/>
        </w:trPr>
        <w:tc>
          <w:tcPr>
            <w:tcW w:w="1101" w:type="dxa"/>
            <w:tcBorders>
              <w:bottom w:val="single" w:sz="4" w:space="0" w:color="auto"/>
            </w:tcBorders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72 M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26CF" w:rsidRPr="00540981" w:rsidRDefault="00FB26CF" w:rsidP="00FB26CF">
            <w:pPr>
              <w:rPr>
                <w:rFonts w:ascii="Times New Roman" w:hAnsi="Times New Roman" w:cs="Times New Roman"/>
                <w:sz w:val="22"/>
              </w:rPr>
            </w:pPr>
            <w:r w:rsidRPr="00540981">
              <w:rPr>
                <w:rFonts w:ascii="Times New Roman" w:hAnsi="Times New Roman" w:cs="Times New Roman"/>
                <w:sz w:val="22"/>
              </w:rPr>
              <w:t>Lung cancer</w:t>
            </w:r>
          </w:p>
        </w:tc>
      </w:tr>
    </w:tbl>
    <w:p w:rsidR="00FB26CF" w:rsidRPr="00540981" w:rsidRDefault="00FB26CF" w:rsidP="00091A32">
      <w:pPr>
        <w:widowControl/>
        <w:jc w:val="left"/>
        <w:rPr>
          <w:rFonts w:ascii="Times New Roman" w:hAnsi="Times New Roman" w:cs="Times New Roman"/>
          <w:sz w:val="22"/>
        </w:rPr>
      </w:pPr>
    </w:p>
    <w:p w:rsidR="00C67497" w:rsidRPr="00540981" w:rsidRDefault="00C67497" w:rsidP="00B92CD7">
      <w:pPr>
        <w:widowControl/>
        <w:jc w:val="left"/>
        <w:rPr>
          <w:rFonts w:ascii="Times New Roman" w:hAnsi="Times New Roman" w:cs="Times New Roman"/>
          <w:sz w:val="22"/>
        </w:rPr>
      </w:pPr>
      <w:r w:rsidRPr="00540981">
        <w:rPr>
          <w:rFonts w:ascii="Times New Roman" w:hAnsi="Times New Roman" w:cs="Times New Roman"/>
          <w:sz w:val="22"/>
        </w:rPr>
        <w:t>RN: recurrent laryngeal nerve</w:t>
      </w:r>
      <w:r w:rsidR="00F2021F" w:rsidRPr="00540981">
        <w:rPr>
          <w:rFonts w:ascii="Times New Roman" w:hAnsi="Times New Roman" w:cs="Times New Roman"/>
          <w:sz w:val="22"/>
        </w:rPr>
        <w:t xml:space="preserve">, </w:t>
      </w:r>
      <w:r w:rsidRPr="00540981">
        <w:rPr>
          <w:rFonts w:ascii="Times New Roman" w:hAnsi="Times New Roman" w:cs="Times New Roman"/>
          <w:sz w:val="22"/>
        </w:rPr>
        <w:t>ARDS: acute respiratory distress syndrome</w:t>
      </w:r>
      <w:r w:rsidR="00F2021F" w:rsidRPr="00540981">
        <w:rPr>
          <w:rFonts w:ascii="Times New Roman" w:hAnsi="Times New Roman" w:cs="Times New Roman"/>
          <w:sz w:val="22"/>
        </w:rPr>
        <w:t xml:space="preserve">, </w:t>
      </w:r>
      <w:r w:rsidRPr="00540981">
        <w:rPr>
          <w:rFonts w:ascii="Times New Roman" w:hAnsi="Times New Roman" w:cs="Times New Roman"/>
          <w:sz w:val="22"/>
        </w:rPr>
        <w:t>DIC: disseminated intravascular coagulation</w:t>
      </w:r>
      <w:r w:rsidR="00F2021F" w:rsidRPr="00540981">
        <w:rPr>
          <w:rFonts w:ascii="Times New Roman" w:hAnsi="Times New Roman" w:cs="Times New Roman"/>
          <w:sz w:val="22"/>
        </w:rPr>
        <w:t>.</w:t>
      </w:r>
      <w:r w:rsidRPr="00540981">
        <w:rPr>
          <w:rFonts w:ascii="Times New Roman" w:hAnsi="Times New Roman" w:cs="Times New Roman"/>
          <w:sz w:val="22"/>
        </w:rPr>
        <w:t xml:space="preserve"> </w:t>
      </w:r>
    </w:p>
    <w:p w:rsidR="001D4FB9" w:rsidRPr="00540981" w:rsidRDefault="001D4FB9">
      <w:pPr>
        <w:widowControl/>
        <w:jc w:val="left"/>
        <w:rPr>
          <w:rFonts w:ascii="Times New Roman" w:hAnsi="Times New Roman" w:cs="Times New Roman"/>
          <w:sz w:val="22"/>
        </w:rPr>
      </w:pPr>
    </w:p>
    <w:sectPr w:rsidR="001D4FB9" w:rsidRPr="00540981" w:rsidSect="00C6202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0E" w:rsidRDefault="0051370E" w:rsidP="00F933B2">
      <w:r>
        <w:separator/>
      </w:r>
    </w:p>
  </w:endnote>
  <w:endnote w:type="continuationSeparator" w:id="0">
    <w:p w:rsidR="0051370E" w:rsidRDefault="0051370E" w:rsidP="00F93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0E" w:rsidRDefault="0051370E" w:rsidP="00F933B2">
      <w:r>
        <w:separator/>
      </w:r>
    </w:p>
  </w:footnote>
  <w:footnote w:type="continuationSeparator" w:id="0">
    <w:p w:rsidR="0051370E" w:rsidRDefault="0051370E" w:rsidP="00F93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DA0"/>
    <w:rsid w:val="0000648E"/>
    <w:rsid w:val="00012C1B"/>
    <w:rsid w:val="00041B70"/>
    <w:rsid w:val="00045E1C"/>
    <w:rsid w:val="000835BB"/>
    <w:rsid w:val="00091A32"/>
    <w:rsid w:val="000D509A"/>
    <w:rsid w:val="00124C32"/>
    <w:rsid w:val="00130C53"/>
    <w:rsid w:val="00196510"/>
    <w:rsid w:val="001A5D1B"/>
    <w:rsid w:val="001C122E"/>
    <w:rsid w:val="001D4401"/>
    <w:rsid w:val="001D4FB9"/>
    <w:rsid w:val="0022646B"/>
    <w:rsid w:val="002423FD"/>
    <w:rsid w:val="00243B12"/>
    <w:rsid w:val="002447C6"/>
    <w:rsid w:val="00263953"/>
    <w:rsid w:val="00271FB0"/>
    <w:rsid w:val="002749E5"/>
    <w:rsid w:val="002B150E"/>
    <w:rsid w:val="00302A07"/>
    <w:rsid w:val="00314F2D"/>
    <w:rsid w:val="00330D47"/>
    <w:rsid w:val="0037556A"/>
    <w:rsid w:val="003B4EC3"/>
    <w:rsid w:val="003C2E54"/>
    <w:rsid w:val="003C37EB"/>
    <w:rsid w:val="003D0822"/>
    <w:rsid w:val="003F2533"/>
    <w:rsid w:val="004320CB"/>
    <w:rsid w:val="00437866"/>
    <w:rsid w:val="00492EF2"/>
    <w:rsid w:val="00505DA7"/>
    <w:rsid w:val="00505EE9"/>
    <w:rsid w:val="0051370E"/>
    <w:rsid w:val="00516790"/>
    <w:rsid w:val="0051697B"/>
    <w:rsid w:val="00522051"/>
    <w:rsid w:val="00522BD6"/>
    <w:rsid w:val="005357A4"/>
    <w:rsid w:val="00540981"/>
    <w:rsid w:val="005A2376"/>
    <w:rsid w:val="005B4465"/>
    <w:rsid w:val="005E722F"/>
    <w:rsid w:val="005F10CF"/>
    <w:rsid w:val="005F2B5A"/>
    <w:rsid w:val="00602910"/>
    <w:rsid w:val="0061608A"/>
    <w:rsid w:val="00674E6D"/>
    <w:rsid w:val="006C4C0F"/>
    <w:rsid w:val="006D0629"/>
    <w:rsid w:val="006D1E9C"/>
    <w:rsid w:val="006F60CD"/>
    <w:rsid w:val="00702796"/>
    <w:rsid w:val="007637FB"/>
    <w:rsid w:val="007748DD"/>
    <w:rsid w:val="007C64B6"/>
    <w:rsid w:val="00801D73"/>
    <w:rsid w:val="00814EE3"/>
    <w:rsid w:val="00816027"/>
    <w:rsid w:val="00881026"/>
    <w:rsid w:val="008927E5"/>
    <w:rsid w:val="008C3684"/>
    <w:rsid w:val="008E6ED4"/>
    <w:rsid w:val="009125DA"/>
    <w:rsid w:val="009425A1"/>
    <w:rsid w:val="0095142F"/>
    <w:rsid w:val="00991DA0"/>
    <w:rsid w:val="009941F6"/>
    <w:rsid w:val="009A32DB"/>
    <w:rsid w:val="009B19A1"/>
    <w:rsid w:val="00A04944"/>
    <w:rsid w:val="00A156FD"/>
    <w:rsid w:val="00A31C5C"/>
    <w:rsid w:val="00A35A41"/>
    <w:rsid w:val="00A35BA7"/>
    <w:rsid w:val="00A5495E"/>
    <w:rsid w:val="00A90DF1"/>
    <w:rsid w:val="00AA3B07"/>
    <w:rsid w:val="00AD2CF0"/>
    <w:rsid w:val="00AF115B"/>
    <w:rsid w:val="00B30AD6"/>
    <w:rsid w:val="00B46293"/>
    <w:rsid w:val="00B92CD7"/>
    <w:rsid w:val="00BA7208"/>
    <w:rsid w:val="00BD1C20"/>
    <w:rsid w:val="00BD7DA4"/>
    <w:rsid w:val="00BF5832"/>
    <w:rsid w:val="00C52289"/>
    <w:rsid w:val="00C62026"/>
    <w:rsid w:val="00C67497"/>
    <w:rsid w:val="00C84D32"/>
    <w:rsid w:val="00CB6EAD"/>
    <w:rsid w:val="00D0215E"/>
    <w:rsid w:val="00D05E59"/>
    <w:rsid w:val="00D32CC7"/>
    <w:rsid w:val="00DA34E8"/>
    <w:rsid w:val="00E334B6"/>
    <w:rsid w:val="00E40F12"/>
    <w:rsid w:val="00E43A9E"/>
    <w:rsid w:val="00E47AC1"/>
    <w:rsid w:val="00E8102D"/>
    <w:rsid w:val="00E92086"/>
    <w:rsid w:val="00EF0231"/>
    <w:rsid w:val="00F07787"/>
    <w:rsid w:val="00F140A7"/>
    <w:rsid w:val="00F2021F"/>
    <w:rsid w:val="00F24D64"/>
    <w:rsid w:val="00F34FD9"/>
    <w:rsid w:val="00F81C8D"/>
    <w:rsid w:val="00F8566E"/>
    <w:rsid w:val="00F933B2"/>
    <w:rsid w:val="00FB26CF"/>
    <w:rsid w:val="00FC6344"/>
    <w:rsid w:val="00FE0A56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3B2"/>
  </w:style>
  <w:style w:type="paragraph" w:styleId="a6">
    <w:name w:val="footer"/>
    <w:basedOn w:val="a"/>
    <w:link w:val="a7"/>
    <w:uiPriority w:val="99"/>
    <w:unhideWhenUsed/>
    <w:rsid w:val="00F93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3B2"/>
  </w:style>
  <w:style w:type="character" w:styleId="a8">
    <w:name w:val="Hyperlink"/>
    <w:basedOn w:val="a0"/>
    <w:uiPriority w:val="99"/>
    <w:semiHidden/>
    <w:unhideWhenUsed/>
    <w:rsid w:val="00FE0A5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08A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608A"/>
    <w:rPr>
      <w:rFonts w:ascii="Lucida Grande" w:hAnsi="Lucida Grande" w:cs="Lucida Grande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160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608A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61608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08A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61608A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B1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2019-09-03T09:53:00Z</dcterms:created>
  <dcterms:modified xsi:type="dcterms:W3CDTF">2019-10-21T22:31:00Z</dcterms:modified>
</cp:coreProperties>
</file>