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83" w:rsidRPr="00223911" w:rsidRDefault="00223911" w:rsidP="00F37583">
      <w:pPr>
        <w:spacing w:line="360" w:lineRule="auto"/>
        <w:jc w:val="both"/>
        <w:rPr>
          <w:rFonts w:ascii="Times New Roman" w:hAnsi="Times New Roman" w:cs="Times New Roman"/>
          <w:b/>
          <w:bCs/>
          <w:sz w:val="24"/>
          <w:szCs w:val="24"/>
        </w:rPr>
      </w:pPr>
      <w:r w:rsidRPr="00223911">
        <w:rPr>
          <w:rFonts w:ascii="Times New Roman" w:hAnsi="Times New Roman" w:cs="Times New Roman"/>
          <w:b/>
          <w:bCs/>
          <w:sz w:val="24"/>
          <w:szCs w:val="24"/>
        </w:rPr>
        <w:t>Patients and Methods</w:t>
      </w:r>
    </w:p>
    <w:p w:rsidR="00F37583" w:rsidRPr="00223911" w:rsidRDefault="00F37583" w:rsidP="00F37583">
      <w:pPr>
        <w:spacing w:after="0" w:line="360" w:lineRule="auto"/>
        <w:jc w:val="both"/>
        <w:rPr>
          <w:rFonts w:ascii="Times New Roman" w:hAnsi="Times New Roman" w:cs="Times New Roman"/>
          <w:i/>
          <w:iCs/>
          <w:sz w:val="24"/>
          <w:szCs w:val="24"/>
        </w:rPr>
      </w:pPr>
      <w:r w:rsidRPr="00223911">
        <w:rPr>
          <w:rFonts w:ascii="Times New Roman" w:hAnsi="Times New Roman" w:cs="Times New Roman"/>
          <w:i/>
          <w:iCs/>
          <w:sz w:val="24"/>
          <w:szCs w:val="24"/>
        </w:rPr>
        <w:t xml:space="preserve">Evidence </w:t>
      </w:r>
      <w:r w:rsidR="00223911" w:rsidRPr="00223911">
        <w:rPr>
          <w:rFonts w:ascii="Times New Roman" w:hAnsi="Times New Roman" w:cs="Times New Roman"/>
          <w:i/>
          <w:iCs/>
          <w:sz w:val="24"/>
          <w:szCs w:val="24"/>
        </w:rPr>
        <w:t>Search Strategy</w:t>
      </w:r>
    </w:p>
    <w:p w:rsidR="00F37583" w:rsidRPr="00223911" w:rsidRDefault="00F37583" w:rsidP="00F37583">
      <w:pPr>
        <w:spacing w:after="0" w:line="360" w:lineRule="auto"/>
        <w:jc w:val="both"/>
        <w:rPr>
          <w:rFonts w:ascii="Times New Roman" w:hAnsi="Times New Roman" w:cs="Times New Roman"/>
          <w:sz w:val="24"/>
          <w:szCs w:val="24"/>
        </w:rPr>
      </w:pPr>
      <w:r w:rsidRPr="00223911">
        <w:rPr>
          <w:rFonts w:ascii="Times New Roman" w:hAnsi="Times New Roman" w:cs="Times New Roman"/>
          <w:sz w:val="24"/>
          <w:szCs w:val="24"/>
        </w:rPr>
        <w:t xml:space="preserve">The search for publications relevant to our project was conducted based on the Center of </w:t>
      </w:r>
      <w:r w:rsidRPr="00223911">
        <w:rPr>
          <w:rFonts w:ascii="Times New Roman" w:hAnsi="Times New Roman" w:cs="Times New Roman"/>
          <w:noProof/>
          <w:sz w:val="24"/>
          <w:szCs w:val="24"/>
        </w:rPr>
        <w:t>Evidence-Based</w:t>
      </w:r>
      <w:r w:rsidRPr="00223911">
        <w:rPr>
          <w:rFonts w:ascii="Times New Roman" w:hAnsi="Times New Roman" w:cs="Times New Roman"/>
          <w:sz w:val="24"/>
          <w:szCs w:val="24"/>
        </w:rPr>
        <w:t xml:space="preserve"> Medicine search strategy </w:t>
      </w:r>
      <w:r w:rsidRPr="00223911">
        <w:rPr>
          <w:rFonts w:ascii="Times New Roman" w:hAnsi="Times New Roman" w:cs="Times New Roman"/>
          <w:sz w:val="24"/>
          <w:szCs w:val="24"/>
        </w:rPr>
        <w:fldChar w:fldCharType="begin"/>
      </w:r>
      <w:r w:rsidR="007A3C9F" w:rsidRPr="00223911">
        <w:rPr>
          <w:rFonts w:ascii="Times New Roman" w:hAnsi="Times New Roman" w:cs="Times New Roman"/>
          <w:sz w:val="24"/>
          <w:szCs w:val="24"/>
        </w:rPr>
        <w:instrText xml:space="preserve"> ADDIN EN.CITE &lt;EndNote&gt;&lt;Cite&gt;&lt;Author&gt;Schardt&lt;/Author&gt;&lt;Year&gt;2007&lt;/Year&gt;&lt;RecNum&gt;98&lt;/RecNum&gt;&lt;DisplayText&gt;[1]&lt;/DisplayText&gt;&lt;record&gt;&lt;rec-number&gt;98&lt;/rec-number&gt;&lt;foreign-keys&gt;&lt;key app="EN" db-id="zafp2x22ire0e7e9fvkvvttaazre9tadpxfs" timestamp="1543735272"&gt;98&lt;/key&gt;&lt;/foreign-keys&gt;&lt;ref-type name="Journal Article"&gt;17&lt;/ref-type&gt;&lt;contributors&gt;&lt;authors&gt;&lt;author&gt;Schardt, C.&lt;/author&gt;&lt;author&gt;Adams, M. B.&lt;/author&gt;&lt;author&gt;Owens, T.&lt;/author&gt;&lt;author&gt;Keitz, S.&lt;/author&gt;&lt;author&gt;Fontelo, P.&lt;/author&gt;&lt;/authors&gt;&lt;/contributors&gt;&lt;auth-address&gt;Medical Center Library, Duke University, Durham, North Carolina 27710, USA. connie.schardt@duke.edu &amp;lt;connie.schardt@duke.edu&amp;gt;&lt;/auth-address&gt;&lt;titles&gt;&lt;title&gt;Utilization of the PICO framework to improve searching PubMed for clinical questions&lt;/title&gt;&lt;secondary-title&gt;BMC Med Inform Decis Mak&lt;/secondary-title&gt;&lt;/titles&gt;&lt;periodical&gt;&lt;full-title&gt;BMC Med Inform Decis Mak&lt;/full-title&gt;&lt;/periodical&gt;&lt;pages&gt;16&lt;/pages&gt;&lt;volume&gt;7&lt;/volume&gt;&lt;keywords&gt;&lt;keyword&gt;Evidence-Based Medicine/*standards/trends&lt;/keyword&gt;&lt;keyword&gt;Humans&lt;/keyword&gt;&lt;keyword&gt;Information Storage and Retrieval/*standards/trends&lt;/keyword&gt;&lt;keyword&gt;Internship and Residency&lt;/keyword&gt;&lt;keyword&gt;Medline&lt;/keyword&gt;&lt;keyword&gt;Medical Informatics&lt;/keyword&gt;&lt;keyword&gt;Medical Subject Headings&lt;/keyword&gt;&lt;keyword&gt;Probability&lt;/keyword&gt;&lt;keyword&gt;*PubMed&lt;/keyword&gt;&lt;keyword&gt;Sensitivity and Specificity&lt;/keyword&gt;&lt;keyword&gt;Surveys and Questionnaires&lt;/keyword&gt;&lt;/keywords&gt;&lt;dates&gt;&lt;year&gt;2007&lt;/year&gt;&lt;pub-dates&gt;&lt;date&gt;Jun 15&lt;/date&gt;&lt;/pub-dates&gt;&lt;/dates&gt;&lt;isbn&gt;1472-6947 (Electronic)&amp;#xD;1472-6947 (Linking)&lt;/isbn&gt;&lt;accession-num&gt;17573961&lt;/accession-num&gt;&lt;urls&gt;&lt;related-urls&gt;&lt;url&gt;https://www.ncbi.nlm.nih.gov/pubmed/17573961&lt;/url&gt;&lt;/related-urls&gt;&lt;/urls&gt;&lt;custom2&gt;PMC1904193&lt;/custom2&gt;&lt;electronic-resource-num&gt;10.1186/1472-6947-7-16&lt;/electronic-resource-num&gt;&lt;/record&gt;&lt;/Cite&gt;&lt;/EndNote&gt;</w:instrText>
      </w:r>
      <w:r w:rsidRPr="00223911">
        <w:rPr>
          <w:rFonts w:ascii="Times New Roman" w:hAnsi="Times New Roman" w:cs="Times New Roman"/>
          <w:sz w:val="24"/>
          <w:szCs w:val="24"/>
        </w:rPr>
        <w:fldChar w:fldCharType="separate"/>
      </w:r>
      <w:r w:rsidR="007A3C9F" w:rsidRPr="00223911">
        <w:rPr>
          <w:rFonts w:ascii="Times New Roman" w:hAnsi="Times New Roman" w:cs="Times New Roman"/>
          <w:noProof/>
          <w:sz w:val="24"/>
          <w:szCs w:val="24"/>
        </w:rPr>
        <w:t>[</w:t>
      </w:r>
      <w:r w:rsidR="00B04095">
        <w:rPr>
          <w:rFonts w:ascii="Times New Roman" w:hAnsi="Times New Roman" w:cs="Times New Roman"/>
          <w:noProof/>
          <w:sz w:val="24"/>
          <w:szCs w:val="24"/>
        </w:rPr>
        <w:t>9</w:t>
      </w:r>
      <w:r w:rsidR="007A3C9F" w:rsidRPr="00223911">
        <w:rPr>
          <w:rFonts w:ascii="Times New Roman" w:hAnsi="Times New Roman" w:cs="Times New Roman"/>
          <w:noProof/>
          <w:sz w:val="24"/>
          <w:szCs w:val="24"/>
        </w:rPr>
        <w:t>]</w:t>
      </w:r>
      <w:r w:rsidRPr="00223911">
        <w:rPr>
          <w:rFonts w:ascii="Times New Roman" w:hAnsi="Times New Roman" w:cs="Times New Roman"/>
          <w:sz w:val="24"/>
          <w:szCs w:val="24"/>
        </w:rPr>
        <w:fldChar w:fldCharType="end"/>
      </w:r>
      <w:r w:rsidR="00107A34">
        <w:rPr>
          <w:rFonts w:ascii="Times New Roman" w:hAnsi="Times New Roman" w:cs="Times New Roman"/>
          <w:sz w:val="24"/>
          <w:szCs w:val="24"/>
        </w:rPr>
        <w:t>.</w:t>
      </w:r>
      <w:r w:rsidRPr="00223911">
        <w:rPr>
          <w:rFonts w:ascii="Times New Roman" w:hAnsi="Times New Roman" w:cs="Times New Roman"/>
          <w:sz w:val="24"/>
          <w:szCs w:val="24"/>
        </w:rPr>
        <w:t xml:space="preserve"> Firstly, the PICO method was used to identify the search terms. The terms under P (patients, population, or problem) </w:t>
      </w:r>
      <w:proofErr w:type="gramStart"/>
      <w:r w:rsidRPr="00223911">
        <w:rPr>
          <w:rFonts w:ascii="Times New Roman" w:hAnsi="Times New Roman" w:cs="Times New Roman"/>
          <w:sz w:val="24"/>
          <w:szCs w:val="24"/>
        </w:rPr>
        <w:t>were:</w:t>
      </w:r>
      <w:proofErr w:type="gramEnd"/>
      <w:r w:rsidRPr="00223911">
        <w:rPr>
          <w:rFonts w:ascii="Times New Roman" w:hAnsi="Times New Roman" w:cs="Times New Roman"/>
          <w:sz w:val="24"/>
          <w:szCs w:val="24"/>
        </w:rPr>
        <w:t xml:space="preserve"> acne, rosacea, folliculitis, perioral dermatitis, skin disease, anxiety, depre</w:t>
      </w:r>
      <w:bookmarkStart w:id="0" w:name="_GoBack"/>
      <w:bookmarkEnd w:id="0"/>
      <w:r w:rsidRPr="00223911">
        <w:rPr>
          <w:rFonts w:ascii="Times New Roman" w:hAnsi="Times New Roman" w:cs="Times New Roman"/>
          <w:sz w:val="24"/>
          <w:szCs w:val="24"/>
        </w:rPr>
        <w:t>ssion, suicide,</w:t>
      </w:r>
      <w:r w:rsidR="00223911">
        <w:rPr>
          <w:rFonts w:ascii="Times New Roman" w:hAnsi="Times New Roman" w:cs="Times New Roman"/>
          <w:sz w:val="24"/>
          <w:szCs w:val="24"/>
        </w:rPr>
        <w:t xml:space="preserve"> and </w:t>
      </w:r>
      <w:r w:rsidRPr="00223911">
        <w:rPr>
          <w:rFonts w:ascii="Times New Roman" w:hAnsi="Times New Roman" w:cs="Times New Roman"/>
          <w:sz w:val="24"/>
          <w:szCs w:val="24"/>
        </w:rPr>
        <w:t>mental health. The terms under I (intervention) were: HADS</w:t>
      </w:r>
      <w:r w:rsidR="00223911">
        <w:rPr>
          <w:rFonts w:ascii="Times New Roman" w:hAnsi="Times New Roman" w:cs="Times New Roman"/>
          <w:sz w:val="24"/>
          <w:szCs w:val="24"/>
        </w:rPr>
        <w:t xml:space="preserve"> and</w:t>
      </w:r>
      <w:r w:rsidRPr="00223911">
        <w:rPr>
          <w:rFonts w:ascii="Times New Roman" w:hAnsi="Times New Roman" w:cs="Times New Roman"/>
          <w:sz w:val="24"/>
          <w:szCs w:val="24"/>
        </w:rPr>
        <w:t xml:space="preserve"> Hospital Anxiety and Depression Scale. The terms under C (comparison, control) </w:t>
      </w:r>
      <w:proofErr w:type="gramStart"/>
      <w:r w:rsidRPr="00223911">
        <w:rPr>
          <w:rFonts w:ascii="Times New Roman" w:hAnsi="Times New Roman" w:cs="Times New Roman"/>
          <w:sz w:val="24"/>
          <w:szCs w:val="24"/>
        </w:rPr>
        <w:t>were:</w:t>
      </w:r>
      <w:proofErr w:type="gramEnd"/>
      <w:r w:rsidRPr="00223911">
        <w:rPr>
          <w:rFonts w:ascii="Times New Roman" w:hAnsi="Times New Roman" w:cs="Times New Roman"/>
          <w:sz w:val="24"/>
          <w:szCs w:val="24"/>
        </w:rPr>
        <w:t xml:space="preserve"> healthy population</w:t>
      </w:r>
      <w:r w:rsidR="00223911">
        <w:rPr>
          <w:rFonts w:ascii="Times New Roman" w:hAnsi="Times New Roman" w:cs="Times New Roman"/>
          <w:sz w:val="24"/>
          <w:szCs w:val="24"/>
        </w:rPr>
        <w:t xml:space="preserve"> and</w:t>
      </w:r>
      <w:r w:rsidRPr="00223911">
        <w:rPr>
          <w:rFonts w:ascii="Times New Roman" w:hAnsi="Times New Roman" w:cs="Times New Roman"/>
          <w:sz w:val="24"/>
          <w:szCs w:val="24"/>
        </w:rPr>
        <w:t xml:space="preserve"> no skin disease. The terms under O (results, consequences, outcomes) have not been used based on the research methodology. A key search term was defined by a search strategy, based on which sources of literature were sought using the PubMed Database Advanced Search.</w:t>
      </w:r>
    </w:p>
    <w:p w:rsidR="00F37583" w:rsidRPr="00223911" w:rsidRDefault="00F37583" w:rsidP="00F37583">
      <w:pPr>
        <w:spacing w:after="0" w:line="360" w:lineRule="auto"/>
        <w:jc w:val="both"/>
        <w:rPr>
          <w:rFonts w:ascii="Times New Roman" w:hAnsi="Times New Roman" w:cs="Times New Roman"/>
          <w:sz w:val="24"/>
          <w:szCs w:val="24"/>
        </w:rPr>
      </w:pPr>
    </w:p>
    <w:p w:rsidR="00F37583" w:rsidRPr="00223911" w:rsidRDefault="00F37583" w:rsidP="00F37583">
      <w:pPr>
        <w:spacing w:after="0" w:line="360" w:lineRule="auto"/>
        <w:jc w:val="both"/>
        <w:rPr>
          <w:rFonts w:ascii="Times New Roman" w:hAnsi="Times New Roman" w:cs="Times New Roman"/>
          <w:i/>
          <w:iCs/>
          <w:sz w:val="24"/>
          <w:szCs w:val="24"/>
        </w:rPr>
      </w:pPr>
      <w:r w:rsidRPr="00223911">
        <w:rPr>
          <w:rFonts w:ascii="Times New Roman" w:hAnsi="Times New Roman" w:cs="Times New Roman"/>
          <w:i/>
          <w:iCs/>
          <w:sz w:val="24"/>
          <w:szCs w:val="24"/>
        </w:rPr>
        <w:t xml:space="preserve">Study </w:t>
      </w:r>
      <w:r w:rsidR="00223911" w:rsidRPr="00223911">
        <w:rPr>
          <w:rFonts w:ascii="Times New Roman" w:hAnsi="Times New Roman" w:cs="Times New Roman"/>
          <w:i/>
          <w:iCs/>
          <w:sz w:val="24"/>
          <w:szCs w:val="24"/>
        </w:rPr>
        <w:t>Design</w:t>
      </w:r>
    </w:p>
    <w:p w:rsidR="00F37583" w:rsidRPr="00223911" w:rsidRDefault="00F37583" w:rsidP="00F37583">
      <w:pPr>
        <w:spacing w:line="360" w:lineRule="auto"/>
        <w:jc w:val="both"/>
        <w:rPr>
          <w:rFonts w:ascii="Times New Roman" w:hAnsi="Times New Roman" w:cs="Times New Roman"/>
          <w:sz w:val="24"/>
          <w:szCs w:val="24"/>
        </w:rPr>
      </w:pPr>
      <w:r w:rsidRPr="00223911">
        <w:rPr>
          <w:rFonts w:ascii="Times New Roman" w:hAnsi="Times New Roman" w:cs="Times New Roman"/>
          <w:sz w:val="24"/>
          <w:szCs w:val="24"/>
        </w:rPr>
        <w:t xml:space="preserve">A case-control study using a self-reporting anonymized survey was conducted over a </w:t>
      </w:r>
      <w:r w:rsidR="00223911">
        <w:rPr>
          <w:rFonts w:ascii="Times New Roman" w:hAnsi="Times New Roman" w:cs="Times New Roman"/>
          <w:sz w:val="24"/>
          <w:szCs w:val="24"/>
        </w:rPr>
        <w:t>2</w:t>
      </w:r>
      <w:r w:rsidRPr="00223911">
        <w:rPr>
          <w:rFonts w:ascii="Times New Roman" w:hAnsi="Times New Roman" w:cs="Times New Roman"/>
          <w:sz w:val="24"/>
          <w:szCs w:val="24"/>
        </w:rPr>
        <w:t>-year period (2016</w:t>
      </w:r>
      <w:r w:rsidR="00223911">
        <w:rPr>
          <w:rFonts w:ascii="Times New Roman" w:hAnsi="Times New Roman" w:cs="Times New Roman"/>
          <w:sz w:val="24"/>
          <w:szCs w:val="24"/>
        </w:rPr>
        <w:t>–20</w:t>
      </w:r>
      <w:r w:rsidRPr="00223911">
        <w:rPr>
          <w:rFonts w:ascii="Times New Roman" w:hAnsi="Times New Roman" w:cs="Times New Roman"/>
          <w:sz w:val="24"/>
          <w:szCs w:val="24"/>
        </w:rPr>
        <w:t xml:space="preserve">18) to assess the mental health of patients with facial dermatosis in Vilnius, Lithuania. </w:t>
      </w:r>
    </w:p>
    <w:p w:rsidR="00F37583" w:rsidRPr="00223911" w:rsidRDefault="00F37583" w:rsidP="000C627F">
      <w:pPr>
        <w:spacing w:after="0" w:line="360" w:lineRule="auto"/>
        <w:jc w:val="both"/>
        <w:rPr>
          <w:rFonts w:ascii="Times New Roman" w:hAnsi="Times New Roman" w:cs="Times New Roman"/>
          <w:sz w:val="24"/>
          <w:szCs w:val="24"/>
        </w:rPr>
      </w:pPr>
      <w:r w:rsidRPr="00223911">
        <w:rPr>
          <w:rFonts w:ascii="Times New Roman" w:hAnsi="Times New Roman" w:cs="Times New Roman"/>
          <w:sz w:val="24"/>
          <w:szCs w:val="24"/>
        </w:rPr>
        <w:t xml:space="preserve">The diagnosis of a facial dermatosis was based on clinical examination by a </w:t>
      </w:r>
      <w:r w:rsidRPr="00223911">
        <w:rPr>
          <w:rFonts w:ascii="Times New Roman" w:hAnsi="Times New Roman" w:cs="Times New Roman"/>
          <w:noProof/>
          <w:sz w:val="24"/>
          <w:szCs w:val="24"/>
        </w:rPr>
        <w:t>dermatovenereologist</w:t>
      </w:r>
      <w:r w:rsidRPr="00223911">
        <w:rPr>
          <w:rFonts w:ascii="Times New Roman" w:hAnsi="Times New Roman" w:cs="Times New Roman"/>
          <w:sz w:val="24"/>
          <w:szCs w:val="24"/>
        </w:rPr>
        <w:t>. Patients with acne, rosacea, folliculitis</w:t>
      </w:r>
      <w:r w:rsidR="00223911">
        <w:rPr>
          <w:rFonts w:ascii="Times New Roman" w:hAnsi="Times New Roman" w:cs="Times New Roman"/>
          <w:sz w:val="24"/>
          <w:szCs w:val="24"/>
        </w:rPr>
        <w:t>,</w:t>
      </w:r>
      <w:r w:rsidRPr="00223911">
        <w:rPr>
          <w:rFonts w:ascii="Times New Roman" w:hAnsi="Times New Roman" w:cs="Times New Roman"/>
          <w:sz w:val="24"/>
          <w:szCs w:val="24"/>
        </w:rPr>
        <w:t xml:space="preserve"> and perioral dermatitis were enrolled </w:t>
      </w:r>
      <w:r w:rsidRPr="00223911">
        <w:rPr>
          <w:rFonts w:ascii="Times New Roman" w:hAnsi="Times New Roman" w:cs="Times New Roman"/>
          <w:noProof/>
          <w:sz w:val="24"/>
          <w:szCs w:val="24"/>
        </w:rPr>
        <w:t>in</w:t>
      </w:r>
      <w:r w:rsidRPr="00223911">
        <w:rPr>
          <w:rFonts w:ascii="Times New Roman" w:hAnsi="Times New Roman" w:cs="Times New Roman"/>
          <w:sz w:val="24"/>
          <w:szCs w:val="24"/>
        </w:rPr>
        <w:t xml:space="preserve"> the analysis. </w:t>
      </w:r>
      <w:r w:rsidR="000C627F" w:rsidRPr="00223911">
        <w:rPr>
          <w:rFonts w:ascii="Times New Roman" w:hAnsi="Times New Roman" w:cs="Times New Roman"/>
          <w:sz w:val="24"/>
          <w:szCs w:val="24"/>
        </w:rPr>
        <w:t xml:space="preserve">Acne was diagnosed based on European evidence-based (S3) guidelines for the treatment of acne </w:t>
      </w:r>
      <w:r w:rsidR="00035FDF" w:rsidRPr="00223911">
        <w:rPr>
          <w:rFonts w:ascii="Times New Roman" w:hAnsi="Times New Roman" w:cs="Times New Roman"/>
          <w:sz w:val="24"/>
          <w:szCs w:val="24"/>
        </w:rPr>
        <w:fldChar w:fldCharType="begin"/>
      </w:r>
      <w:r w:rsidR="00035FDF" w:rsidRPr="00223911">
        <w:rPr>
          <w:rFonts w:ascii="Times New Roman" w:hAnsi="Times New Roman" w:cs="Times New Roman"/>
          <w:sz w:val="24"/>
          <w:szCs w:val="24"/>
        </w:rPr>
        <w:instrText xml:space="preserve"> ADDIN EN.CITE &lt;EndNote&gt;&lt;Cite&gt;&lt;Author&gt;Nast&lt;/Author&gt;&lt;Year&gt;2012&lt;/Year&gt;&lt;RecNum&gt;164&lt;/RecNum&gt;&lt;DisplayText&gt;[2]&lt;/DisplayText&gt;&lt;record&gt;&lt;rec-number&gt;164&lt;/rec-number&gt;&lt;foreign-keys&gt;&lt;key app="EN" db-id="zafp2x22ire0e7e9fvkvvttaazre9tadpxfs" timestamp="1575992410"&gt;164&lt;/key&gt;&lt;/foreign-keys&gt;&lt;ref-type name="Journal Article"&gt;17&lt;/ref-type&gt;&lt;contributors&gt;&lt;authors&gt;&lt;author&gt;Nast, A.&lt;/author&gt;&lt;author&gt;Dreno, B.&lt;/author&gt;&lt;author&gt;Bettoli, V.&lt;/author&gt;&lt;author&gt;Degitz, K.&lt;/author&gt;&lt;author&gt;Erdmann, R.&lt;/author&gt;&lt;author&gt;Finlay, A. Y.&lt;/author&gt;&lt;author&gt;Ganceviciene, R.&lt;/author&gt;&lt;author&gt;Haedersdal, M.&lt;/author&gt;&lt;author&gt;Layton, A.&lt;/author&gt;&lt;author&gt;Lopez-Estebaranz, J. L.&lt;/author&gt;&lt;author&gt;Ochsendorf, F.&lt;/author&gt;&lt;author&gt;Oprica, C.&lt;/author&gt;&lt;author&gt;Rosumeck, S.&lt;/author&gt;&lt;author&gt;Rzany, B.&lt;/author&gt;&lt;author&gt;Sammain, A.&lt;/author&gt;&lt;author&gt;Simonart, T.&lt;/author&gt;&lt;author&gt;Veien, N. K.&lt;/author&gt;&lt;author&gt;Zivkovic, M. V.&lt;/author&gt;&lt;author&gt;Zouboulis, C. C.&lt;/author&gt;&lt;author&gt;Gollnick, H.&lt;/author&gt;&lt;author&gt;European Dermatology, Forum&lt;/author&gt;&lt;/authors&gt;&lt;/contributors&gt;&lt;auth-address&gt;Division of Evidence-Based Medicine, Klinik fur Dermatologie, Charite-Universitatsmedizin Berlin, Berlin, Germany. alexander.nast@charite.de&lt;/auth-address&gt;&lt;titles&gt;&lt;title&gt;European evidence-based (S3) guidelines for the treatment of acne&lt;/title&gt;&lt;secondary-title&gt;J Eur Acad Dermatol Venereol&lt;/secondary-title&gt;&lt;/titles&gt;&lt;periodical&gt;&lt;full-title&gt;J Eur Acad Dermatol Venereol&lt;/full-title&gt;&lt;/periodical&gt;&lt;pages&gt;1-29&lt;/pages&gt;&lt;volume&gt;26 Suppl 1&lt;/volume&gt;&lt;keywords&gt;&lt;keyword&gt;Acne Vulgaris/pathology/*therapy&lt;/keyword&gt;&lt;keyword&gt;Evidence-Based Medicine&lt;/keyword&gt;&lt;keyword&gt;Humans&lt;/keyword&gt;&lt;keyword&gt;Severity of Illness Index&lt;/keyword&gt;&lt;/keywords&gt;&lt;dates&gt;&lt;year&gt;2012&lt;/year&gt;&lt;pub-dates&gt;&lt;date&gt;Feb&lt;/date&gt;&lt;/pub-dates&gt;&lt;/dates&gt;&lt;isbn&gt;1468-3083 (Electronic)&amp;#xD;0926-9959 (Linking)&lt;/isbn&gt;&lt;accession-num&gt;22356611&lt;/accession-num&gt;&lt;urls&gt;&lt;related-urls&gt;&lt;url&gt;https://www.ncbi.nlm.nih.gov/pubmed/22356611&lt;/url&gt;&lt;/related-urls&gt;&lt;/urls&gt;&lt;electronic-resource-num&gt;10.1111/j.1468-3083.2011.04374.x&lt;/electronic-resource-num&gt;&lt;/record&gt;&lt;/Cite&gt;&lt;/EndNote&gt;</w:instrText>
      </w:r>
      <w:r w:rsidR="00035FDF" w:rsidRPr="00223911">
        <w:rPr>
          <w:rFonts w:ascii="Times New Roman" w:hAnsi="Times New Roman" w:cs="Times New Roman"/>
          <w:sz w:val="24"/>
          <w:szCs w:val="24"/>
        </w:rPr>
        <w:fldChar w:fldCharType="separate"/>
      </w:r>
      <w:r w:rsidR="00035FDF" w:rsidRPr="00223911">
        <w:rPr>
          <w:rFonts w:ascii="Times New Roman" w:hAnsi="Times New Roman" w:cs="Times New Roman"/>
          <w:noProof/>
          <w:sz w:val="24"/>
          <w:szCs w:val="24"/>
        </w:rPr>
        <w:t>[</w:t>
      </w:r>
      <w:r w:rsidR="00B04095">
        <w:rPr>
          <w:rFonts w:ascii="Times New Roman" w:hAnsi="Times New Roman" w:cs="Times New Roman"/>
          <w:noProof/>
          <w:sz w:val="24"/>
          <w:szCs w:val="24"/>
        </w:rPr>
        <w:t>10</w:t>
      </w:r>
      <w:r w:rsidR="00035FDF" w:rsidRPr="00223911">
        <w:rPr>
          <w:rFonts w:ascii="Times New Roman" w:hAnsi="Times New Roman" w:cs="Times New Roman"/>
          <w:noProof/>
          <w:sz w:val="24"/>
          <w:szCs w:val="24"/>
        </w:rPr>
        <w:t>]</w:t>
      </w:r>
      <w:r w:rsidR="00035FDF" w:rsidRPr="00223911">
        <w:rPr>
          <w:rFonts w:ascii="Times New Roman" w:hAnsi="Times New Roman" w:cs="Times New Roman"/>
          <w:sz w:val="24"/>
          <w:szCs w:val="24"/>
        </w:rPr>
        <w:fldChar w:fldCharType="end"/>
      </w:r>
      <w:r w:rsidR="00223911">
        <w:rPr>
          <w:rFonts w:ascii="Times New Roman" w:hAnsi="Times New Roman" w:cs="Times New Roman"/>
          <w:sz w:val="24"/>
          <w:szCs w:val="24"/>
        </w:rPr>
        <w:t>.</w:t>
      </w:r>
      <w:r w:rsidR="00035FDF" w:rsidRPr="00223911">
        <w:rPr>
          <w:rFonts w:ascii="Times New Roman" w:hAnsi="Times New Roman" w:cs="Times New Roman"/>
          <w:sz w:val="24"/>
          <w:szCs w:val="24"/>
        </w:rPr>
        <w:t xml:space="preserve"> </w:t>
      </w:r>
      <w:r w:rsidR="000C627F" w:rsidRPr="00223911">
        <w:rPr>
          <w:rFonts w:ascii="Times New Roman" w:hAnsi="Times New Roman" w:cs="Times New Roman"/>
          <w:sz w:val="24"/>
          <w:szCs w:val="24"/>
        </w:rPr>
        <w:t xml:space="preserve">Rosacea was diagnosed based on the recommendations from the global </w:t>
      </w:r>
      <w:r w:rsidR="00B04095" w:rsidRPr="00223911">
        <w:rPr>
          <w:rFonts w:ascii="Times New Roman" w:hAnsi="Times New Roman" w:cs="Times New Roman"/>
          <w:sz w:val="24"/>
          <w:szCs w:val="24"/>
        </w:rPr>
        <w:t>Rosacea Co</w:t>
      </w:r>
      <w:r w:rsidR="000C627F" w:rsidRPr="00223911">
        <w:rPr>
          <w:rFonts w:ascii="Times New Roman" w:hAnsi="Times New Roman" w:cs="Times New Roman"/>
          <w:sz w:val="24"/>
          <w:szCs w:val="24"/>
        </w:rPr>
        <w:t>nsensus (ROSCO) panel</w:t>
      </w:r>
      <w:r w:rsidR="00B04095">
        <w:rPr>
          <w:rFonts w:ascii="Times New Roman" w:hAnsi="Times New Roman" w:cs="Times New Roman"/>
          <w:sz w:val="24"/>
          <w:szCs w:val="24"/>
        </w:rPr>
        <w:t xml:space="preserve"> </w:t>
      </w:r>
      <w:r w:rsidR="00B04095" w:rsidRPr="00223911">
        <w:rPr>
          <w:rFonts w:ascii="Times New Roman" w:hAnsi="Times New Roman" w:cs="Times New Roman"/>
          <w:sz w:val="24"/>
          <w:szCs w:val="24"/>
        </w:rPr>
        <w:fldChar w:fldCharType="begin">
          <w:fldData xml:space="preserve">PEVuZE5vdGU+PENpdGU+PEF1dGhvcj5UYW48L0F1dGhvcj48WWVhcj4yMDE3PC9ZZWFyPjxSZWNO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</w:fldData>
        </w:fldChar>
      </w:r>
      <w:r w:rsidR="00B04095" w:rsidRPr="00223911">
        <w:rPr>
          <w:rFonts w:ascii="Times New Roman" w:hAnsi="Times New Roman" w:cs="Times New Roman"/>
          <w:sz w:val="24"/>
          <w:szCs w:val="24"/>
        </w:rPr>
        <w:instrText xml:space="preserve"> ADDIN EN.CITE </w:instrText>
      </w:r>
      <w:r w:rsidR="00B04095" w:rsidRPr="00223911">
        <w:rPr>
          <w:rFonts w:ascii="Times New Roman" w:hAnsi="Times New Roman" w:cs="Times New Roman"/>
          <w:sz w:val="24"/>
          <w:szCs w:val="24"/>
        </w:rPr>
        <w:fldChar w:fldCharType="begin">
          <w:fldData xml:space="preserve">PEVuZE5vdGU+PENpdGU+PEF1dGhvcj5UYW48L0F1dGhvcj48WWVhcj4yMDE3PC9ZZWFyPjxSZWNO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</w:fldData>
        </w:fldChar>
      </w:r>
      <w:r w:rsidR="00B04095" w:rsidRPr="00223911">
        <w:rPr>
          <w:rFonts w:ascii="Times New Roman" w:hAnsi="Times New Roman" w:cs="Times New Roman"/>
          <w:sz w:val="24"/>
          <w:szCs w:val="24"/>
        </w:rPr>
        <w:instrText xml:space="preserve"> ADDIN EN.CITE.DATA </w:instrText>
      </w:r>
      <w:r w:rsidR="00B04095" w:rsidRPr="00223911">
        <w:rPr>
          <w:rFonts w:ascii="Times New Roman" w:hAnsi="Times New Roman" w:cs="Times New Roman"/>
          <w:sz w:val="24"/>
          <w:szCs w:val="24"/>
        </w:rPr>
      </w:r>
      <w:r w:rsidR="00B04095" w:rsidRPr="00223911">
        <w:rPr>
          <w:rFonts w:ascii="Times New Roman" w:hAnsi="Times New Roman" w:cs="Times New Roman"/>
          <w:sz w:val="24"/>
          <w:szCs w:val="24"/>
        </w:rPr>
        <w:fldChar w:fldCharType="end"/>
      </w:r>
      <w:r w:rsidR="00B04095" w:rsidRPr="00223911">
        <w:rPr>
          <w:rFonts w:ascii="Times New Roman" w:hAnsi="Times New Roman" w:cs="Times New Roman"/>
          <w:sz w:val="24"/>
          <w:szCs w:val="24"/>
        </w:rPr>
      </w:r>
      <w:r w:rsidR="00B04095" w:rsidRPr="00223911">
        <w:rPr>
          <w:rFonts w:ascii="Times New Roman" w:hAnsi="Times New Roman" w:cs="Times New Roman"/>
          <w:sz w:val="24"/>
          <w:szCs w:val="24"/>
        </w:rPr>
        <w:fldChar w:fldCharType="separate"/>
      </w:r>
      <w:r w:rsidR="00B04095" w:rsidRPr="00223911">
        <w:rPr>
          <w:rFonts w:ascii="Times New Roman" w:hAnsi="Times New Roman" w:cs="Times New Roman"/>
          <w:noProof/>
          <w:sz w:val="24"/>
          <w:szCs w:val="24"/>
        </w:rPr>
        <w:t>[</w:t>
      </w:r>
      <w:r w:rsidR="00B04095">
        <w:rPr>
          <w:rFonts w:ascii="Times New Roman" w:hAnsi="Times New Roman" w:cs="Times New Roman"/>
          <w:noProof/>
          <w:sz w:val="24"/>
          <w:szCs w:val="24"/>
        </w:rPr>
        <w:t>11</w:t>
      </w:r>
      <w:r w:rsidR="00B04095" w:rsidRPr="00223911">
        <w:rPr>
          <w:rFonts w:ascii="Times New Roman" w:hAnsi="Times New Roman" w:cs="Times New Roman"/>
          <w:noProof/>
          <w:sz w:val="24"/>
          <w:szCs w:val="24"/>
        </w:rPr>
        <w:t>]</w:t>
      </w:r>
      <w:r w:rsidR="00B04095" w:rsidRPr="00223911">
        <w:rPr>
          <w:rFonts w:ascii="Times New Roman" w:hAnsi="Times New Roman" w:cs="Times New Roman"/>
          <w:sz w:val="24"/>
          <w:szCs w:val="24"/>
        </w:rPr>
        <w:fldChar w:fldCharType="end"/>
      </w:r>
      <w:r w:rsidR="000C627F" w:rsidRPr="00223911">
        <w:rPr>
          <w:rFonts w:ascii="Times New Roman" w:hAnsi="Times New Roman" w:cs="Times New Roman"/>
          <w:sz w:val="24"/>
          <w:szCs w:val="24"/>
        </w:rPr>
        <w:t>. We included erythematotelangiectatic, papulopustular, phymatous rosacea.</w:t>
      </w:r>
      <w:r w:rsidR="00035FDF" w:rsidRPr="00223911">
        <w:rPr>
          <w:rFonts w:ascii="Times New Roman" w:hAnsi="Times New Roman" w:cs="Times New Roman"/>
          <w:sz w:val="24"/>
          <w:szCs w:val="24"/>
        </w:rPr>
        <w:t xml:space="preserve"> </w:t>
      </w:r>
      <w:r w:rsidR="00B04095">
        <w:rPr>
          <w:rFonts w:ascii="Times New Roman" w:hAnsi="Times New Roman" w:cs="Times New Roman"/>
          <w:sz w:val="24"/>
          <w:szCs w:val="24"/>
        </w:rPr>
        <w:t xml:space="preserve">The </w:t>
      </w:r>
      <w:r w:rsidR="00B04095" w:rsidRPr="00223911">
        <w:rPr>
          <w:rFonts w:ascii="Times New Roman" w:hAnsi="Times New Roman" w:cs="Times New Roman"/>
          <w:sz w:val="24"/>
          <w:szCs w:val="24"/>
        </w:rPr>
        <w:t>f</w:t>
      </w:r>
      <w:r w:rsidR="000C627F" w:rsidRPr="00223911">
        <w:rPr>
          <w:rFonts w:ascii="Times New Roman" w:hAnsi="Times New Roman" w:cs="Times New Roman"/>
          <w:sz w:val="24"/>
          <w:szCs w:val="24"/>
        </w:rPr>
        <w:t xml:space="preserve">olliculitis group included only patients with facial involvement. We included patients with </w:t>
      </w:r>
      <w:r w:rsidR="005911C3" w:rsidRPr="00223911">
        <w:rPr>
          <w:rFonts w:ascii="Times New Roman" w:hAnsi="Times New Roman" w:cs="Times New Roman"/>
          <w:sz w:val="24"/>
          <w:szCs w:val="24"/>
        </w:rPr>
        <w:t xml:space="preserve">bacterial </w:t>
      </w:r>
      <w:r w:rsidR="000C627F" w:rsidRPr="00223911">
        <w:rPr>
          <w:rFonts w:ascii="Times New Roman" w:hAnsi="Times New Roman" w:cs="Times New Roman"/>
          <w:sz w:val="24"/>
          <w:szCs w:val="24"/>
        </w:rPr>
        <w:t xml:space="preserve">infectious folliculitis on the face that was not associated with systemic diseases. </w:t>
      </w:r>
      <w:r w:rsidR="006553B3" w:rsidRPr="00223911">
        <w:rPr>
          <w:rFonts w:ascii="Times New Roman" w:hAnsi="Times New Roman" w:cs="Times New Roman"/>
          <w:sz w:val="24"/>
          <w:szCs w:val="24"/>
        </w:rPr>
        <w:t>We also included patients with perioral and periorbital dermatitis.</w:t>
      </w:r>
      <w:r w:rsidR="000C627F" w:rsidRPr="00223911">
        <w:rPr>
          <w:rFonts w:ascii="Times New Roman" w:hAnsi="Times New Roman" w:cs="Times New Roman"/>
          <w:sz w:val="24"/>
          <w:szCs w:val="24"/>
        </w:rPr>
        <w:t xml:space="preserve"> </w:t>
      </w:r>
      <w:r w:rsidR="00AA5697" w:rsidRPr="00223911">
        <w:rPr>
          <w:rFonts w:ascii="Times New Roman" w:hAnsi="Times New Roman" w:cs="Times New Roman"/>
          <w:sz w:val="24"/>
          <w:szCs w:val="24"/>
        </w:rPr>
        <w:t>In order to assess patients’ mental health (anxiety, depression symptoms</w:t>
      </w:r>
      <w:r w:rsidR="001024EE">
        <w:rPr>
          <w:rFonts w:ascii="Times New Roman" w:hAnsi="Times New Roman" w:cs="Times New Roman"/>
          <w:sz w:val="24"/>
          <w:szCs w:val="24"/>
        </w:rPr>
        <w:t>,</w:t>
      </w:r>
      <w:r w:rsidR="00AA5697" w:rsidRPr="00223911">
        <w:rPr>
          <w:rFonts w:ascii="Times New Roman" w:hAnsi="Times New Roman" w:cs="Times New Roman"/>
          <w:sz w:val="24"/>
          <w:szCs w:val="24"/>
        </w:rPr>
        <w:t xml:space="preserve"> and suicidal ideation) all participants were provided a survey that comprised questions on demographic data (sex, age), characteristics of facial dermatoses</w:t>
      </w:r>
      <w:r w:rsidR="001024EE">
        <w:rPr>
          <w:rFonts w:ascii="Times New Roman" w:hAnsi="Times New Roman" w:cs="Times New Roman"/>
          <w:sz w:val="24"/>
          <w:szCs w:val="24"/>
        </w:rPr>
        <w:t>,</w:t>
      </w:r>
      <w:r w:rsidR="00AA5697" w:rsidRPr="00223911">
        <w:rPr>
          <w:rFonts w:ascii="Times New Roman" w:hAnsi="Times New Roman" w:cs="Times New Roman"/>
          <w:sz w:val="24"/>
          <w:szCs w:val="24"/>
        </w:rPr>
        <w:t xml:space="preserve"> and Hospital Anxiety and Depression Scale (HADS)</w:t>
      </w:r>
      <w:r w:rsidRPr="00223911">
        <w:rPr>
          <w:rFonts w:ascii="Times New Roman" w:hAnsi="Times New Roman" w:cs="Times New Roman"/>
          <w:sz w:val="24"/>
          <w:szCs w:val="24"/>
        </w:rPr>
        <w:t xml:space="preserve"> </w:t>
      </w:r>
      <w:r w:rsidRPr="00223911">
        <w:rPr>
          <w:rFonts w:ascii="Times New Roman" w:hAnsi="Times New Roman" w:cs="Times New Roman"/>
          <w:sz w:val="24"/>
          <w:szCs w:val="24"/>
        </w:rPr>
        <w:fldChar w:fldCharType="begin">
          <w:fldData xml:space="preserve">PEVuZE5vdGU+PENpdGU+PEF1dGhvcj5aaWdtb25kPC9BdXRob3I+PFllYXI+MTk4Mzs2NzozNjHi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=
</w:fldData>
        </w:fldChar>
      </w:r>
      <w:r w:rsidR="00035FDF" w:rsidRPr="00223911">
        <w:rPr>
          <w:rFonts w:ascii="Times New Roman" w:hAnsi="Times New Roman" w:cs="Times New Roman"/>
          <w:sz w:val="24"/>
          <w:szCs w:val="24"/>
        </w:rPr>
        <w:instrText xml:space="preserve"> ADDIN EN.CITE </w:instrText>
      </w:r>
      <w:r w:rsidR="00035FDF" w:rsidRPr="00223911">
        <w:rPr>
          <w:rFonts w:ascii="Times New Roman" w:hAnsi="Times New Roman" w:cs="Times New Roman"/>
          <w:sz w:val="24"/>
          <w:szCs w:val="24"/>
        </w:rPr>
        <w:fldChar w:fldCharType="begin">
          <w:fldData xml:space="preserve">PEVuZE5vdGU+PENpdGU+PEF1dGhvcj5aaWdtb25kPC9BdXRob3I+PFllYXI+MTk4Mzs2NzozNjHi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=
</w:fldData>
        </w:fldChar>
      </w:r>
      <w:r w:rsidR="00035FDF" w:rsidRPr="00223911">
        <w:rPr>
          <w:rFonts w:ascii="Times New Roman" w:hAnsi="Times New Roman" w:cs="Times New Roman"/>
          <w:sz w:val="24"/>
          <w:szCs w:val="24"/>
        </w:rPr>
        <w:instrText xml:space="preserve"> ADDIN EN.CITE.DATA </w:instrText>
      </w:r>
      <w:r w:rsidR="00035FDF" w:rsidRPr="00223911">
        <w:rPr>
          <w:rFonts w:ascii="Times New Roman" w:hAnsi="Times New Roman" w:cs="Times New Roman"/>
          <w:sz w:val="24"/>
          <w:szCs w:val="24"/>
        </w:rPr>
      </w:r>
      <w:r w:rsidR="00035FDF" w:rsidRPr="00223911">
        <w:rPr>
          <w:rFonts w:ascii="Times New Roman" w:hAnsi="Times New Roman" w:cs="Times New Roman"/>
          <w:sz w:val="24"/>
          <w:szCs w:val="24"/>
        </w:rPr>
        <w:fldChar w:fldCharType="end"/>
      </w:r>
      <w:r w:rsidRPr="00223911">
        <w:rPr>
          <w:rFonts w:ascii="Times New Roman" w:hAnsi="Times New Roman" w:cs="Times New Roman"/>
          <w:sz w:val="24"/>
          <w:szCs w:val="24"/>
        </w:rPr>
      </w:r>
      <w:r w:rsidRPr="00223911">
        <w:rPr>
          <w:rFonts w:ascii="Times New Roman" w:hAnsi="Times New Roman" w:cs="Times New Roman"/>
          <w:sz w:val="24"/>
          <w:szCs w:val="24"/>
        </w:rPr>
        <w:fldChar w:fldCharType="separate"/>
      </w:r>
      <w:r w:rsidR="00035FDF" w:rsidRPr="00223911">
        <w:rPr>
          <w:rFonts w:ascii="Times New Roman" w:hAnsi="Times New Roman" w:cs="Times New Roman"/>
          <w:noProof/>
          <w:sz w:val="24"/>
          <w:szCs w:val="24"/>
        </w:rPr>
        <w:t>[</w:t>
      </w:r>
      <w:r w:rsidR="00B04095">
        <w:rPr>
          <w:rFonts w:ascii="Times New Roman" w:hAnsi="Times New Roman" w:cs="Times New Roman"/>
          <w:noProof/>
          <w:sz w:val="24"/>
          <w:szCs w:val="24"/>
        </w:rPr>
        <w:t>12–14</w:t>
      </w:r>
      <w:r w:rsidR="00035FDF" w:rsidRPr="00223911">
        <w:rPr>
          <w:rFonts w:ascii="Times New Roman" w:hAnsi="Times New Roman" w:cs="Times New Roman"/>
          <w:noProof/>
          <w:sz w:val="24"/>
          <w:szCs w:val="24"/>
        </w:rPr>
        <w:t>]</w:t>
      </w:r>
      <w:r w:rsidRPr="00223911">
        <w:rPr>
          <w:rFonts w:ascii="Times New Roman" w:hAnsi="Times New Roman" w:cs="Times New Roman"/>
          <w:sz w:val="24"/>
          <w:szCs w:val="24"/>
        </w:rPr>
        <w:fldChar w:fldCharType="end"/>
      </w:r>
      <w:r w:rsidRPr="00223911">
        <w:rPr>
          <w:rFonts w:ascii="Times New Roman" w:hAnsi="Times New Roman" w:cs="Times New Roman"/>
          <w:sz w:val="24"/>
          <w:szCs w:val="24"/>
        </w:rPr>
        <w:t xml:space="preserve"> along with an additional question concerning suicidal thoughts.</w:t>
      </w:r>
    </w:p>
    <w:p w:rsidR="00F37583" w:rsidRPr="00223911" w:rsidRDefault="00F37583" w:rsidP="00F37583">
      <w:pPr>
        <w:spacing w:after="0" w:line="360" w:lineRule="auto"/>
        <w:jc w:val="both"/>
        <w:rPr>
          <w:rFonts w:ascii="Times New Roman" w:hAnsi="Times New Roman" w:cs="Times New Roman"/>
          <w:sz w:val="24"/>
          <w:szCs w:val="24"/>
        </w:rPr>
      </w:pPr>
    </w:p>
    <w:p w:rsidR="00F37583" w:rsidRPr="001024EE" w:rsidRDefault="00F37583" w:rsidP="00F37583">
      <w:pPr>
        <w:spacing w:after="0" w:line="360" w:lineRule="auto"/>
        <w:jc w:val="both"/>
        <w:rPr>
          <w:rFonts w:ascii="Times New Roman" w:hAnsi="Times New Roman" w:cs="Times New Roman"/>
          <w:i/>
          <w:iCs/>
          <w:sz w:val="24"/>
          <w:szCs w:val="24"/>
        </w:rPr>
      </w:pPr>
      <w:r w:rsidRPr="001024EE">
        <w:rPr>
          <w:rFonts w:ascii="Times New Roman" w:hAnsi="Times New Roman" w:cs="Times New Roman"/>
          <w:i/>
          <w:iCs/>
          <w:sz w:val="24"/>
          <w:szCs w:val="24"/>
        </w:rPr>
        <w:t xml:space="preserve">Study </w:t>
      </w:r>
      <w:r w:rsidR="001024EE" w:rsidRPr="001024EE">
        <w:rPr>
          <w:rFonts w:ascii="Times New Roman" w:hAnsi="Times New Roman" w:cs="Times New Roman"/>
          <w:i/>
          <w:iCs/>
          <w:sz w:val="24"/>
          <w:szCs w:val="24"/>
        </w:rPr>
        <w:t>Population</w:t>
      </w:r>
    </w:p>
    <w:p w:rsidR="00F37583" w:rsidRPr="00223911" w:rsidRDefault="00F37583" w:rsidP="00F37583">
      <w:pPr>
        <w:spacing w:after="0" w:line="360" w:lineRule="auto"/>
        <w:jc w:val="both"/>
        <w:rPr>
          <w:rFonts w:ascii="Times New Roman" w:hAnsi="Times New Roman" w:cs="Times New Roman"/>
          <w:sz w:val="24"/>
          <w:szCs w:val="24"/>
        </w:rPr>
      </w:pPr>
      <w:r w:rsidRPr="00223911">
        <w:rPr>
          <w:rFonts w:ascii="Times New Roman" w:hAnsi="Times New Roman" w:cs="Times New Roman"/>
          <w:sz w:val="24"/>
          <w:szCs w:val="24"/>
        </w:rPr>
        <w:lastRenderedPageBreak/>
        <w:t xml:space="preserve">The target population included patients with facial dermatoses diagnosed and treated </w:t>
      </w:r>
      <w:r w:rsidRPr="00223911">
        <w:rPr>
          <w:rFonts w:ascii="Times New Roman" w:hAnsi="Times New Roman" w:cs="Times New Roman"/>
          <w:noProof/>
          <w:sz w:val="24"/>
          <w:szCs w:val="24"/>
        </w:rPr>
        <w:t>at</w:t>
      </w:r>
      <w:r w:rsidRPr="00223911">
        <w:rPr>
          <w:rFonts w:ascii="Times New Roman" w:hAnsi="Times New Roman" w:cs="Times New Roman"/>
          <w:sz w:val="24"/>
          <w:szCs w:val="24"/>
        </w:rPr>
        <w:t xml:space="preserve"> an ambulatory basis at five outpatient clinics in Vilnius, Lithuania. Patients were included in the study according to the following criteria: age 18–70 years, both genders, diagnosis of acne, rosacea, folliculitis</w:t>
      </w:r>
      <w:r w:rsidR="005E6F06">
        <w:rPr>
          <w:rFonts w:ascii="Times New Roman" w:hAnsi="Times New Roman" w:cs="Times New Roman"/>
          <w:sz w:val="24"/>
          <w:szCs w:val="24"/>
        </w:rPr>
        <w:t>,</w:t>
      </w:r>
      <w:r w:rsidRPr="00223911">
        <w:rPr>
          <w:rFonts w:ascii="Times New Roman" w:hAnsi="Times New Roman" w:cs="Times New Roman"/>
          <w:sz w:val="24"/>
          <w:szCs w:val="24"/>
        </w:rPr>
        <w:t xml:space="preserve"> and perioral dermatitis made by a </w:t>
      </w:r>
      <w:r w:rsidRPr="00223911">
        <w:rPr>
          <w:rFonts w:ascii="Times New Roman" w:hAnsi="Times New Roman" w:cs="Times New Roman"/>
          <w:noProof/>
          <w:sz w:val="24"/>
          <w:szCs w:val="24"/>
        </w:rPr>
        <w:t>dermatovenereologist</w:t>
      </w:r>
      <w:r w:rsidRPr="00223911">
        <w:rPr>
          <w:rFonts w:ascii="Times New Roman" w:hAnsi="Times New Roman" w:cs="Times New Roman"/>
          <w:sz w:val="24"/>
          <w:szCs w:val="24"/>
        </w:rPr>
        <w:t>. The exclusion criteria were as follows: other dermatologic diseases present and mental retardation or speech and cognitive disorders.</w:t>
      </w:r>
    </w:p>
    <w:p w:rsidR="00F37583" w:rsidRPr="00223911" w:rsidRDefault="00F37583" w:rsidP="00F37583">
      <w:pPr>
        <w:spacing w:line="360" w:lineRule="auto"/>
        <w:jc w:val="both"/>
        <w:rPr>
          <w:rFonts w:ascii="Times New Roman" w:hAnsi="Times New Roman" w:cs="Times New Roman"/>
          <w:sz w:val="24"/>
          <w:szCs w:val="24"/>
        </w:rPr>
      </w:pPr>
      <w:r w:rsidRPr="00223911">
        <w:rPr>
          <w:rFonts w:ascii="Times New Roman" w:hAnsi="Times New Roman" w:cs="Times New Roman"/>
          <w:sz w:val="24"/>
          <w:szCs w:val="24"/>
        </w:rPr>
        <w:t>In addition, a control group of healthy subjects with no dermatological conditions was recruited. Participation in the control group was voluntary and without financial compensation.</w:t>
      </w:r>
    </w:p>
    <w:p w:rsidR="00F37583" w:rsidRPr="005E6F06" w:rsidRDefault="00F37583" w:rsidP="00F37583">
      <w:pPr>
        <w:spacing w:after="0" w:line="360" w:lineRule="auto"/>
        <w:jc w:val="both"/>
        <w:rPr>
          <w:rFonts w:ascii="Times New Roman" w:hAnsi="Times New Roman" w:cs="Times New Roman"/>
          <w:i/>
          <w:iCs/>
          <w:sz w:val="24"/>
          <w:szCs w:val="24"/>
        </w:rPr>
      </w:pPr>
      <w:r w:rsidRPr="005E6F06">
        <w:rPr>
          <w:rFonts w:ascii="Times New Roman" w:hAnsi="Times New Roman" w:cs="Times New Roman"/>
          <w:i/>
          <w:iCs/>
          <w:sz w:val="24"/>
          <w:szCs w:val="24"/>
        </w:rPr>
        <w:t>Questionnaires</w:t>
      </w:r>
    </w:p>
    <w:p w:rsidR="00F37583" w:rsidRPr="00223911" w:rsidRDefault="00F37583" w:rsidP="00F37583">
      <w:pPr>
        <w:spacing w:after="0" w:line="360" w:lineRule="auto"/>
        <w:jc w:val="both"/>
        <w:rPr>
          <w:rFonts w:ascii="Times New Roman" w:hAnsi="Times New Roman" w:cs="Times New Roman"/>
          <w:sz w:val="24"/>
          <w:szCs w:val="24"/>
        </w:rPr>
      </w:pPr>
      <w:r w:rsidRPr="00223911">
        <w:rPr>
          <w:rFonts w:ascii="Times New Roman" w:hAnsi="Times New Roman" w:cs="Times New Roman"/>
          <w:sz w:val="24"/>
          <w:szCs w:val="24"/>
        </w:rPr>
        <w:t xml:space="preserve">The HADS scale was first developed by </w:t>
      </w:r>
      <w:proofErr w:type="spellStart"/>
      <w:r w:rsidRPr="00223911">
        <w:rPr>
          <w:rFonts w:ascii="Times New Roman" w:hAnsi="Times New Roman" w:cs="Times New Roman"/>
          <w:sz w:val="24"/>
          <w:szCs w:val="24"/>
        </w:rPr>
        <w:t>Zigmond</w:t>
      </w:r>
      <w:proofErr w:type="spellEnd"/>
      <w:r w:rsidRPr="00223911">
        <w:rPr>
          <w:rFonts w:ascii="Times New Roman" w:hAnsi="Times New Roman" w:cs="Times New Roman"/>
          <w:sz w:val="24"/>
          <w:szCs w:val="24"/>
        </w:rPr>
        <w:t xml:space="preserve"> and Snaith in 1983. It is recogni</w:t>
      </w:r>
      <w:r w:rsidR="00FB5328">
        <w:rPr>
          <w:rFonts w:ascii="Times New Roman" w:hAnsi="Times New Roman" w:cs="Times New Roman"/>
          <w:sz w:val="24"/>
          <w:szCs w:val="24"/>
        </w:rPr>
        <w:t>z</w:t>
      </w:r>
      <w:r w:rsidRPr="00223911">
        <w:rPr>
          <w:rFonts w:ascii="Times New Roman" w:hAnsi="Times New Roman" w:cs="Times New Roman"/>
          <w:sz w:val="24"/>
          <w:szCs w:val="24"/>
        </w:rPr>
        <w:t xml:space="preserve">ed as a reliable and valid measure for assessing clinically significant anxiety and depression </w:t>
      </w:r>
      <w:r w:rsidRPr="00223911">
        <w:rPr>
          <w:rFonts w:ascii="Times New Roman" w:hAnsi="Times New Roman" w:cs="Times New Roman"/>
          <w:sz w:val="24"/>
          <w:szCs w:val="24"/>
        </w:rPr>
        <w:fldChar w:fldCharType="begin"/>
      </w:r>
      <w:r w:rsidR="00035FDF" w:rsidRPr="00223911">
        <w:rPr>
          <w:rFonts w:ascii="Times New Roman" w:hAnsi="Times New Roman" w:cs="Times New Roman"/>
          <w:sz w:val="24"/>
          <w:szCs w:val="24"/>
        </w:rPr>
        <w:instrText xml:space="preserve"> ADDIN EN.CITE &lt;EndNote&gt;&lt;Cite&gt;&lt;Author&gt;Bjelland&lt;/Author&gt;&lt;Year&gt;2002&lt;/Year&gt;&lt;RecNum&gt;36&lt;/RecNum&gt;&lt;DisplayText&gt;[7]&lt;/DisplayText&gt;&lt;record&gt;&lt;rec-number&gt;36&lt;/rec-number&gt;&lt;foreign-keys&gt;&lt;key app="EN" db-id="zafp2x22ire0e7e9fvkvvttaazre9tadpxfs" timestamp="1536686005"&gt;36&lt;/key&gt;&lt;/foreign-keys&gt;&lt;ref-type name="Journal Article"&gt;17&lt;/ref-type&gt;&lt;contributors&gt;&lt;authors&gt;&lt;author&gt;Bjelland, I.&lt;/author&gt;&lt;author&gt;Dahl, A. A.&lt;/author&gt;&lt;author&gt;Haug, T. T.&lt;/author&gt;&lt;author&gt;Neckelmann, D.&lt;/author&gt;&lt;/authors&gt;&lt;/contributors&gt;&lt;auth-address&gt;Department of Public Health and Primary Health Care, Section for Preventive Medicine, Haukeland Hospital, Armauer Hansen Building, University of Bergen, N-5021, Bergen, Norway. ingvar.bjelland@uib.no&lt;/auth-address&gt;&lt;titles&gt;&lt;title&gt;The validity of the Hospital Anxiety and Depression Scale. An updated literature review&lt;/title&gt;&lt;secondary-title&gt;J Psychosom Res&lt;/secondary-title&gt;&lt;/titles&gt;&lt;periodical&gt;&lt;full-title&gt;J Psychosom Res&lt;/full-title&gt;&lt;/periodical&gt;&lt;pages&gt;69-77&lt;/pages&gt;&lt;volume&gt;52&lt;/volume&gt;&lt;number&gt;2&lt;/number&gt;&lt;keywords&gt;&lt;keyword&gt;Anxiety Disorders/*diagnosis&lt;/keyword&gt;&lt;keyword&gt;Depressive Disorder/*diagnosis&lt;/keyword&gt;&lt;keyword&gt;Humans&lt;/keyword&gt;&lt;keyword&gt;Primary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 (Print)&amp;#xD;0022-3999 (Linking)&lt;/isbn&gt;&lt;accession-num&gt;11832252&lt;/accession-num&gt;&lt;urls&gt;&lt;related-urls&gt;&lt;url&gt;https://www.ncbi.nlm.nih.gov/pubmed/11832252&lt;/url&gt;&lt;/related-urls&gt;&lt;/urls&gt;&lt;/record&gt;&lt;/Cite&gt;&lt;/EndNote&gt;</w:instrText>
      </w:r>
      <w:r w:rsidRPr="00223911">
        <w:rPr>
          <w:rFonts w:ascii="Times New Roman" w:hAnsi="Times New Roman" w:cs="Times New Roman"/>
          <w:sz w:val="24"/>
          <w:szCs w:val="24"/>
        </w:rPr>
        <w:fldChar w:fldCharType="separate"/>
      </w:r>
      <w:r w:rsidR="00035FDF" w:rsidRPr="00223911">
        <w:rPr>
          <w:rFonts w:ascii="Times New Roman" w:hAnsi="Times New Roman" w:cs="Times New Roman"/>
          <w:noProof/>
          <w:sz w:val="24"/>
          <w:szCs w:val="24"/>
        </w:rPr>
        <w:t>[</w:t>
      </w:r>
      <w:r w:rsidR="00B04095">
        <w:rPr>
          <w:rFonts w:ascii="Times New Roman" w:hAnsi="Times New Roman" w:cs="Times New Roman"/>
          <w:noProof/>
          <w:sz w:val="24"/>
          <w:szCs w:val="24"/>
        </w:rPr>
        <w:t>15</w:t>
      </w:r>
      <w:r w:rsidR="00035FDF" w:rsidRPr="00223911">
        <w:rPr>
          <w:rFonts w:ascii="Times New Roman" w:hAnsi="Times New Roman" w:cs="Times New Roman"/>
          <w:noProof/>
          <w:sz w:val="24"/>
          <w:szCs w:val="24"/>
        </w:rPr>
        <w:t>]</w:t>
      </w:r>
      <w:r w:rsidRPr="00223911">
        <w:rPr>
          <w:rFonts w:ascii="Times New Roman" w:hAnsi="Times New Roman" w:cs="Times New Roman"/>
          <w:sz w:val="24"/>
          <w:szCs w:val="24"/>
        </w:rPr>
        <w:fldChar w:fldCharType="end"/>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The HADS scale contains 14 questions with multiple choices: </w:t>
      </w:r>
      <w:r w:rsidR="00FB5328">
        <w:rPr>
          <w:rFonts w:ascii="Times New Roman" w:hAnsi="Times New Roman" w:cs="Times New Roman"/>
          <w:sz w:val="24"/>
          <w:szCs w:val="24"/>
        </w:rPr>
        <w:t>7</w:t>
      </w:r>
      <w:r w:rsidRPr="00223911">
        <w:rPr>
          <w:rFonts w:ascii="Times New Roman" w:hAnsi="Times New Roman" w:cs="Times New Roman"/>
          <w:sz w:val="24"/>
          <w:szCs w:val="24"/>
        </w:rPr>
        <w:t xml:space="preserve"> to assess anxiety and </w:t>
      </w:r>
      <w:r w:rsidR="00FB5328">
        <w:rPr>
          <w:rFonts w:ascii="Times New Roman" w:hAnsi="Times New Roman" w:cs="Times New Roman"/>
          <w:sz w:val="24"/>
          <w:szCs w:val="24"/>
        </w:rPr>
        <w:t>7</w:t>
      </w:r>
      <w:r w:rsidRPr="00223911">
        <w:rPr>
          <w:rFonts w:ascii="Times New Roman" w:hAnsi="Times New Roman" w:cs="Times New Roman"/>
          <w:sz w:val="24"/>
          <w:szCs w:val="24"/>
        </w:rPr>
        <w:t xml:space="preserve"> to assess depression. Each item can be rated from 0 to 3 points, therefore both subscales can have a score varying between 0 and 21. The score can be interpreted by the following ranges: 0</w:t>
      </w:r>
      <w:r w:rsidR="00FB5328">
        <w:rPr>
          <w:rFonts w:ascii="Times New Roman" w:hAnsi="Times New Roman" w:cs="Times New Roman"/>
          <w:sz w:val="24"/>
          <w:szCs w:val="24"/>
        </w:rPr>
        <w:t>–</w:t>
      </w:r>
      <w:r w:rsidRPr="00223911">
        <w:rPr>
          <w:rFonts w:ascii="Times New Roman" w:hAnsi="Times New Roman" w:cs="Times New Roman"/>
          <w:sz w:val="24"/>
          <w:szCs w:val="24"/>
        </w:rPr>
        <w:t>7 – normal; 8</w:t>
      </w:r>
      <w:r w:rsidR="00FB5328">
        <w:rPr>
          <w:rFonts w:ascii="Times New Roman" w:hAnsi="Times New Roman" w:cs="Times New Roman"/>
          <w:sz w:val="24"/>
          <w:szCs w:val="24"/>
        </w:rPr>
        <w:t>–</w:t>
      </w:r>
      <w:r w:rsidRPr="00223911">
        <w:rPr>
          <w:rFonts w:ascii="Times New Roman" w:hAnsi="Times New Roman" w:cs="Times New Roman"/>
          <w:sz w:val="24"/>
          <w:szCs w:val="24"/>
        </w:rPr>
        <w:t>10 – mild mood disturbance; 11</w:t>
      </w:r>
      <w:r w:rsidR="00FB5328">
        <w:rPr>
          <w:rFonts w:ascii="Times New Roman" w:hAnsi="Times New Roman" w:cs="Times New Roman"/>
          <w:sz w:val="24"/>
          <w:szCs w:val="24"/>
        </w:rPr>
        <w:t>–</w:t>
      </w:r>
      <w:r w:rsidRPr="00223911">
        <w:rPr>
          <w:rFonts w:ascii="Times New Roman" w:hAnsi="Times New Roman" w:cs="Times New Roman"/>
          <w:sz w:val="24"/>
          <w:szCs w:val="24"/>
        </w:rPr>
        <w:t>14 – moderate mood disturbance; and 15</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21 – severe mood disturbance. The </w:t>
      </w:r>
      <w:r w:rsidR="00FB5328">
        <w:rPr>
          <w:rFonts w:ascii="Times New Roman" w:hAnsi="Times New Roman" w:cs="Times New Roman"/>
          <w:sz w:val="24"/>
          <w:szCs w:val="24"/>
        </w:rPr>
        <w:t xml:space="preserve">reliability of the </w:t>
      </w:r>
      <w:r w:rsidRPr="00223911">
        <w:rPr>
          <w:rFonts w:ascii="Times New Roman" w:hAnsi="Times New Roman" w:cs="Times New Roman"/>
          <w:sz w:val="24"/>
          <w:szCs w:val="24"/>
        </w:rPr>
        <w:t>depression subscales is 0.92</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sensitivity is 56</w:t>
      </w:r>
      <w:r w:rsidR="00FB5328">
        <w:rPr>
          <w:rFonts w:ascii="Times New Roman" w:hAnsi="Times New Roman" w:cs="Times New Roman"/>
          <w:sz w:val="24"/>
          <w:szCs w:val="24"/>
        </w:rPr>
        <w:t>–</w:t>
      </w:r>
      <w:r w:rsidRPr="00223911">
        <w:rPr>
          <w:rFonts w:ascii="Times New Roman" w:hAnsi="Times New Roman" w:cs="Times New Roman"/>
          <w:sz w:val="24"/>
          <w:szCs w:val="24"/>
        </w:rPr>
        <w:t>100%</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specificity 73</w:t>
      </w:r>
      <w:r w:rsidR="00FB5328">
        <w:rPr>
          <w:rFonts w:ascii="Times New Roman" w:hAnsi="Times New Roman" w:cs="Times New Roman"/>
          <w:sz w:val="24"/>
          <w:szCs w:val="24"/>
        </w:rPr>
        <w:t>–</w:t>
      </w:r>
      <w:r w:rsidRPr="00223911">
        <w:rPr>
          <w:rFonts w:ascii="Times New Roman" w:hAnsi="Times New Roman" w:cs="Times New Roman"/>
          <w:sz w:val="24"/>
          <w:szCs w:val="24"/>
        </w:rPr>
        <w:t>94%</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and positive prognostic value 19</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70% </w:t>
      </w:r>
      <w:r w:rsidRPr="00223911">
        <w:rPr>
          <w:rFonts w:ascii="Times New Roman" w:hAnsi="Times New Roman" w:cs="Times New Roman"/>
          <w:sz w:val="24"/>
          <w:szCs w:val="24"/>
        </w:rPr>
        <w:fldChar w:fldCharType="begin"/>
      </w:r>
      <w:r w:rsidR="00035FDF" w:rsidRPr="00223911">
        <w:rPr>
          <w:rFonts w:ascii="Times New Roman" w:hAnsi="Times New Roman" w:cs="Times New Roman"/>
          <w:sz w:val="24"/>
          <w:szCs w:val="24"/>
        </w:rPr>
        <w:instrText xml:space="preserve"> ADDIN EN.CITE &lt;EndNote&gt;&lt;Cite&gt;&lt;Author&gt;Rush&lt;/Author&gt;&lt;Year&gt;2008&lt;/Year&gt;&lt;RecNum&gt;25&lt;/RecNum&gt;&lt;DisplayText&gt;[5]&lt;/DisplayText&gt;&lt;record&gt;&lt;rec-number&gt;25&lt;/rec-number&gt;&lt;foreign-keys&gt;&lt;key app="EN" db-id="s2tdsasdwxta5aesdtov2wwp0tzvdvs2xspx" timestamp="1471450951"&gt;25&lt;/key&gt;&lt;/foreign-keys&gt;&lt;ref-type name="Book"&gt;6&lt;/ref-type&gt;&lt;contributors&gt;&lt;authors&gt;&lt;author&gt;Rush, A. John&lt;/author&gt;&lt;author&gt;First, Michael B.&lt;/author&gt;&lt;author&gt;Blacker, Deborah&lt;/author&gt;&lt;author&gt;American Psychiatric Association. Task Force for the Handbook of Psychiatric Measures.,&lt;/author&gt;&lt;/authors&gt;&lt;/contributors&gt;&lt;titles&gt;&lt;title&gt;Handbook of psychiatric measures&lt;/title&gt;&lt;/titles&gt;&lt;pages&gt;xxxvi, 828 p.&lt;/pages&gt;&lt;edition&gt;2nd&lt;/edition&gt;&lt;keywords&gt;&lt;keyword&gt;Psychiatric rating scales Handbooks, manuals, etc.&lt;/keyword&gt;&lt;keyword&gt;Mental illness Diagnosis Handbooks, manuals, etc.&lt;/keyword&gt;&lt;keyword&gt;Psychiatric Status Rating Scales Handbooks.&lt;/keyword&gt;&lt;keyword&gt;Mental Disorders diagnosis Handbooks.&lt;/keyword&gt;&lt;/keywords&gt;&lt;dates&gt;&lt;year&gt;2008&lt;/year&gt;&lt;/dates&gt;&lt;pub-location&gt;Washington, DC&lt;/pub-location&gt;&lt;publisher&gt;American Psychiatric Pub.&lt;/publisher&gt;&lt;isbn&gt;9781585622184 (hardcover alk. paper)&amp;#xD;1585622184 (hardcover alk. paper)&lt;/isbn&gt;&lt;accession-num&gt;14768400&lt;/accession-num&gt;&lt;call-num&gt;RC473.P78 A46 2008&lt;/call-num&gt;&lt;urls&gt;&lt;/urls&gt;&lt;/record&gt;&lt;/Cite&gt;&lt;/EndNote&gt;</w:instrText>
      </w:r>
      <w:r w:rsidRPr="00223911">
        <w:rPr>
          <w:rFonts w:ascii="Times New Roman" w:hAnsi="Times New Roman" w:cs="Times New Roman"/>
          <w:sz w:val="24"/>
          <w:szCs w:val="24"/>
        </w:rPr>
        <w:fldChar w:fldCharType="separate"/>
      </w:r>
      <w:r w:rsidR="00035FDF" w:rsidRPr="00223911">
        <w:rPr>
          <w:rFonts w:ascii="Times New Roman" w:hAnsi="Times New Roman" w:cs="Times New Roman"/>
          <w:noProof/>
          <w:sz w:val="24"/>
          <w:szCs w:val="24"/>
        </w:rPr>
        <w:t>[</w:t>
      </w:r>
      <w:r w:rsidR="00B04095">
        <w:rPr>
          <w:rFonts w:ascii="Times New Roman" w:hAnsi="Times New Roman" w:cs="Times New Roman"/>
          <w:noProof/>
          <w:sz w:val="24"/>
          <w:szCs w:val="24"/>
        </w:rPr>
        <w:t>13</w:t>
      </w:r>
      <w:r w:rsidR="00035FDF" w:rsidRPr="00223911">
        <w:rPr>
          <w:rFonts w:ascii="Times New Roman" w:hAnsi="Times New Roman" w:cs="Times New Roman"/>
          <w:noProof/>
          <w:sz w:val="24"/>
          <w:szCs w:val="24"/>
        </w:rPr>
        <w:t>]</w:t>
      </w:r>
      <w:r w:rsidRPr="00223911">
        <w:rPr>
          <w:rFonts w:ascii="Times New Roman" w:hAnsi="Times New Roman" w:cs="Times New Roman"/>
          <w:sz w:val="24"/>
          <w:szCs w:val="24"/>
        </w:rPr>
        <w:fldChar w:fldCharType="end"/>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The total HADS score is a valid tool for assessing “psychological distress” or “emotional distress</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therefore the HADS can be used to evaluate overall psychiatric morbidity </w:t>
      </w:r>
      <w:r w:rsidRPr="00223911">
        <w:rPr>
          <w:rFonts w:ascii="Times New Roman" w:hAnsi="Times New Roman" w:cs="Times New Roman"/>
          <w:sz w:val="24"/>
          <w:szCs w:val="24"/>
        </w:rPr>
        <w:fldChar w:fldCharType="begin"/>
      </w:r>
      <w:r w:rsidR="00035FDF" w:rsidRPr="00223911">
        <w:rPr>
          <w:rFonts w:ascii="Times New Roman" w:hAnsi="Times New Roman" w:cs="Times New Roman"/>
          <w:sz w:val="24"/>
          <w:szCs w:val="24"/>
        </w:rPr>
        <w:instrText xml:space="preserve"> ADDIN EN.CITE &lt;EndNote&gt;&lt;Cite&gt;&lt;Author&gt;Martin&lt;/Author&gt;&lt;Year&gt;2004&lt;/Year&gt;&lt;RecNum&gt;37&lt;/RecNum&gt;&lt;DisplayText&gt;[8]&lt;/DisplayText&gt;&lt;record&gt;&lt;rec-number&gt;37&lt;/rec-number&gt;&lt;foreign-keys&gt;&lt;key app="EN" db-id="zafp2x22ire0e7e9fvkvvttaazre9tadpxfs" timestamp="1536686054"&gt;37&lt;/key&gt;&lt;/foreign-keys&gt;&lt;ref-type name="Journal Article"&gt;17&lt;/ref-type&gt;&lt;contributors&gt;&lt;authors&gt;&lt;author&gt;Martin, C. R.&lt;/author&gt;&lt;author&gt;Tweed, A. E.&lt;/author&gt;&lt;author&gt;Metcalfe, M. S.&lt;/author&gt;&lt;/authors&gt;&lt;/contributors&gt;&lt;auth-address&gt;Department of Health Sciences, University of York, UK. cm29@york.ac.uk&lt;/auth-address&gt;&lt;titles&gt;&lt;title&gt;A psychometric evaluation of the Hospital Anxiety and Depression Scale in patients diagnosed with end-stage renal disease&lt;/title&gt;&lt;secondary-title&gt;Br J Clin Psychol&lt;/secondary-title&gt;&lt;/titles&gt;&lt;periodical&gt;&lt;full-title&gt;Br J Clin Psychol&lt;/full-title&gt;&lt;/periodical&gt;&lt;pages&gt;51-64&lt;/pages&gt;&lt;volume&gt;43&lt;/volume&gt;&lt;number&gt;Pt 1&lt;/number&gt;&lt;keywords&gt;&lt;keyword&gt;Anxiety/*diagnosis/etiology&lt;/keyword&gt;&lt;keyword&gt;Cross-Sectional Studies&lt;/keyword&gt;&lt;keyword&gt;Depression/*diagnosis/etiology&lt;/keyword&gt;&lt;keyword&gt;Factor Analysis, Statistical&lt;/keyword&gt;&lt;keyword&gt;Female&lt;/keyword&gt;&lt;keyword&gt;Hospitalization&lt;/keyword&gt;&lt;keyword&gt;Humans&lt;/keyword&gt;&lt;keyword&gt;Kidney Failure, Chronic/*psychology/*rehabilitation/therapy&lt;/keyword&gt;&lt;keyword&gt;Male&lt;/keyword&gt;&lt;keyword&gt;Middle Aged&lt;/keyword&gt;&lt;keyword&gt;Psychometrics&lt;/keyword&gt;&lt;keyword&gt;Renal Dialysis&lt;/keyword&gt;&lt;keyword&gt;Reproducibility of Results&lt;/keyword&gt;&lt;keyword&gt;*Surveys and Questionnaires&lt;/keyword&gt;&lt;/keywords&gt;&lt;dates&gt;&lt;year&gt;2004&lt;/year&gt;&lt;pub-dates&gt;&lt;date&gt;Mar&lt;/date&gt;&lt;/pub-dates&gt;&lt;/dates&gt;&lt;isbn&gt;0144-6657 (Print)&amp;#xD;0144-6657 (Linking)&lt;/isbn&gt;&lt;accession-num&gt;15005906&lt;/accession-num&gt;&lt;urls&gt;&lt;related-urls&gt;&lt;url&gt;https://www.ncbi.nlm.nih.gov/pubmed/15005906&lt;/url&gt;&lt;/related-urls&gt;&lt;/urls&gt;&lt;electronic-resource-num&gt;10.1348/014466504772812968&lt;/electronic-resource-num&gt;&lt;/record&gt;&lt;/Cite&gt;&lt;/EndNote&gt;</w:instrText>
      </w:r>
      <w:r w:rsidRPr="00223911">
        <w:rPr>
          <w:rFonts w:ascii="Times New Roman" w:hAnsi="Times New Roman" w:cs="Times New Roman"/>
          <w:sz w:val="24"/>
          <w:szCs w:val="24"/>
        </w:rPr>
        <w:fldChar w:fldCharType="separate"/>
      </w:r>
      <w:r w:rsidR="00035FDF" w:rsidRPr="00223911">
        <w:rPr>
          <w:rFonts w:ascii="Times New Roman" w:hAnsi="Times New Roman" w:cs="Times New Roman"/>
          <w:noProof/>
          <w:sz w:val="24"/>
          <w:szCs w:val="24"/>
        </w:rPr>
        <w:t>[</w:t>
      </w:r>
      <w:r w:rsidR="00B04095">
        <w:rPr>
          <w:rFonts w:ascii="Times New Roman" w:hAnsi="Times New Roman" w:cs="Times New Roman"/>
          <w:noProof/>
          <w:sz w:val="24"/>
          <w:szCs w:val="24"/>
        </w:rPr>
        <w:t>16</w:t>
      </w:r>
      <w:r w:rsidR="00035FDF" w:rsidRPr="00223911">
        <w:rPr>
          <w:rFonts w:ascii="Times New Roman" w:hAnsi="Times New Roman" w:cs="Times New Roman"/>
          <w:noProof/>
          <w:sz w:val="24"/>
          <w:szCs w:val="24"/>
        </w:rPr>
        <w:t>]</w:t>
      </w:r>
      <w:r w:rsidRPr="00223911">
        <w:rPr>
          <w:rFonts w:ascii="Times New Roman" w:hAnsi="Times New Roman" w:cs="Times New Roman"/>
          <w:sz w:val="24"/>
          <w:szCs w:val="24"/>
        </w:rPr>
        <w:fldChar w:fldCharType="end"/>
      </w:r>
      <w:r w:rsidR="00FB5328">
        <w:rPr>
          <w:rFonts w:ascii="Times New Roman" w:hAnsi="Times New Roman" w:cs="Times New Roman"/>
          <w:sz w:val="24"/>
          <w:szCs w:val="24"/>
        </w:rPr>
        <w:t>.</w:t>
      </w:r>
    </w:p>
    <w:p w:rsidR="00F37583" w:rsidRPr="00223911" w:rsidRDefault="00F37583" w:rsidP="00F37583">
      <w:pPr>
        <w:spacing w:after="0" w:line="360" w:lineRule="auto"/>
        <w:jc w:val="both"/>
        <w:rPr>
          <w:rFonts w:ascii="Times New Roman" w:hAnsi="Times New Roman" w:cs="Times New Roman"/>
          <w:sz w:val="24"/>
          <w:szCs w:val="24"/>
        </w:rPr>
      </w:pPr>
      <w:r w:rsidRPr="00223911">
        <w:rPr>
          <w:rFonts w:ascii="Times New Roman" w:hAnsi="Times New Roman" w:cs="Times New Roman"/>
          <w:sz w:val="24"/>
          <w:szCs w:val="24"/>
        </w:rPr>
        <w:t>The suicidal ideation evaluation was carried out with the inclusion of the question “Do you think about suicide because of your skin condition?” with the possible answers “often”, “moderately”, “rarely”, “never”.</w:t>
      </w:r>
    </w:p>
    <w:p w:rsidR="00F37583" w:rsidRPr="00223911" w:rsidRDefault="00F37583" w:rsidP="00F37583">
      <w:pPr>
        <w:spacing w:after="0" w:line="360" w:lineRule="auto"/>
        <w:jc w:val="both"/>
        <w:rPr>
          <w:rFonts w:ascii="Times New Roman" w:hAnsi="Times New Roman" w:cs="Times New Roman"/>
          <w:sz w:val="24"/>
          <w:szCs w:val="24"/>
        </w:rPr>
      </w:pPr>
    </w:p>
    <w:p w:rsidR="00F37583" w:rsidRPr="00FB5328" w:rsidRDefault="00F37583" w:rsidP="00F37583">
      <w:pPr>
        <w:spacing w:after="0" w:line="360" w:lineRule="auto"/>
        <w:jc w:val="both"/>
        <w:rPr>
          <w:rFonts w:ascii="Times New Roman" w:hAnsi="Times New Roman" w:cs="Times New Roman"/>
          <w:i/>
          <w:iCs/>
          <w:sz w:val="24"/>
          <w:szCs w:val="24"/>
        </w:rPr>
      </w:pPr>
      <w:r w:rsidRPr="00FB5328">
        <w:rPr>
          <w:rFonts w:ascii="Times New Roman" w:hAnsi="Times New Roman" w:cs="Times New Roman"/>
          <w:i/>
          <w:iCs/>
          <w:sz w:val="24"/>
          <w:szCs w:val="24"/>
        </w:rPr>
        <w:t xml:space="preserve">Data </w:t>
      </w:r>
      <w:r w:rsidR="00FB5328" w:rsidRPr="00FB5328">
        <w:rPr>
          <w:rFonts w:ascii="Times New Roman" w:hAnsi="Times New Roman" w:cs="Times New Roman"/>
          <w:i/>
          <w:iCs/>
          <w:sz w:val="24"/>
          <w:szCs w:val="24"/>
        </w:rPr>
        <w:t>Analysis</w:t>
      </w:r>
    </w:p>
    <w:p w:rsidR="00F37583" w:rsidRPr="00223911" w:rsidRDefault="00F37583" w:rsidP="00F37583">
      <w:pPr>
        <w:spacing w:after="0" w:line="360" w:lineRule="auto"/>
        <w:jc w:val="both"/>
        <w:rPr>
          <w:rFonts w:ascii="Times New Roman" w:hAnsi="Times New Roman" w:cs="Times New Roman"/>
          <w:sz w:val="24"/>
          <w:szCs w:val="24"/>
        </w:rPr>
      </w:pPr>
      <w:r w:rsidRPr="00223911">
        <w:rPr>
          <w:rFonts w:ascii="Times New Roman" w:hAnsi="Times New Roman" w:cs="Times New Roman"/>
          <w:sz w:val="24"/>
          <w:szCs w:val="24"/>
        </w:rPr>
        <w:t>The analysis was conducted using SPSS Statistics for Windows</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Version 21.0</w:t>
      </w:r>
      <w:r w:rsidR="00FB5328">
        <w:rPr>
          <w:rFonts w:ascii="Times New Roman" w:hAnsi="Times New Roman" w:cs="Times New Roman"/>
          <w:sz w:val="24"/>
          <w:szCs w:val="24"/>
        </w:rPr>
        <w:t xml:space="preserve"> </w:t>
      </w:r>
      <w:r w:rsidR="00FB5328" w:rsidRPr="00223911">
        <w:rPr>
          <w:rFonts w:ascii="Times New Roman" w:hAnsi="Times New Roman" w:cs="Times New Roman"/>
          <w:sz w:val="24"/>
          <w:szCs w:val="24"/>
        </w:rPr>
        <w:t>(released in 2011</w:t>
      </w:r>
      <w:r w:rsidR="00FB5328">
        <w:rPr>
          <w:rFonts w:ascii="Times New Roman" w:hAnsi="Times New Roman" w:cs="Times New Roman"/>
          <w:sz w:val="24"/>
          <w:szCs w:val="24"/>
        </w:rPr>
        <w:t>;</w:t>
      </w:r>
      <w:r w:rsidR="00FB5328" w:rsidRPr="00223911">
        <w:rPr>
          <w:rFonts w:ascii="Times New Roman" w:hAnsi="Times New Roman" w:cs="Times New Roman"/>
          <w:sz w:val="24"/>
          <w:szCs w:val="24"/>
        </w:rPr>
        <w:t xml:space="preserve"> IBM Corp</w:t>
      </w:r>
      <w:r w:rsidR="00FB5328">
        <w:rPr>
          <w:rFonts w:ascii="Times New Roman" w:hAnsi="Times New Roman" w:cs="Times New Roman"/>
          <w:sz w:val="24"/>
          <w:szCs w:val="24"/>
        </w:rPr>
        <w:t>.,</w:t>
      </w:r>
      <w:r w:rsidRPr="00223911">
        <w:rPr>
          <w:rFonts w:ascii="Times New Roman" w:hAnsi="Times New Roman" w:cs="Times New Roman"/>
          <w:sz w:val="24"/>
          <w:szCs w:val="24"/>
        </w:rPr>
        <w:t xml:space="preserve"> Armonk, NY</w:t>
      </w:r>
      <w:r w:rsidR="00FB5328">
        <w:rPr>
          <w:rFonts w:ascii="Times New Roman" w:hAnsi="Times New Roman" w:cs="Times New Roman"/>
          <w:sz w:val="24"/>
          <w:szCs w:val="24"/>
        </w:rPr>
        <w:t>, USA</w:t>
      </w:r>
      <w:r w:rsidRPr="00223911">
        <w:rPr>
          <w:rFonts w:ascii="Times New Roman" w:hAnsi="Times New Roman" w:cs="Times New Roman"/>
          <w:sz w:val="24"/>
          <w:szCs w:val="24"/>
        </w:rPr>
        <w:t xml:space="preserve">) software. The </w:t>
      </w:r>
      <w:r w:rsidRPr="00223911">
        <w:rPr>
          <w:rFonts w:ascii="Times New Roman" w:hAnsi="Times New Roman" w:cs="Times New Roman"/>
          <w:noProof/>
          <w:sz w:val="24"/>
          <w:szCs w:val="24"/>
        </w:rPr>
        <w:t>Shapiro-Wilk</w:t>
      </w:r>
      <w:r w:rsidRPr="00223911">
        <w:rPr>
          <w:rFonts w:ascii="Times New Roman" w:hAnsi="Times New Roman" w:cs="Times New Roman"/>
          <w:sz w:val="24"/>
          <w:szCs w:val="24"/>
        </w:rPr>
        <w:t xml:space="preserve"> test of normality was performed to verify the assumption of normality. Categorical variables were compared using the </w:t>
      </w:r>
      <w:r w:rsidRPr="00223911">
        <w:rPr>
          <w:rFonts w:ascii="Times New Roman" w:eastAsia="NSimSun" w:hAnsi="Times New Roman" w:cs="Times New Roman"/>
          <w:sz w:val="24"/>
          <w:szCs w:val="24"/>
        </w:rPr>
        <w:sym w:font="Symbol" w:char="F063"/>
      </w:r>
      <w:r w:rsidRPr="00223911">
        <w:rPr>
          <w:rFonts w:ascii="Times New Roman" w:hAnsi="Times New Roman" w:cs="Times New Roman"/>
          <w:sz w:val="24"/>
          <w:szCs w:val="24"/>
          <w:vertAlign w:val="superscript"/>
        </w:rPr>
        <w:t>2</w:t>
      </w:r>
      <w:r w:rsidRPr="00223911">
        <w:rPr>
          <w:rFonts w:ascii="Times New Roman" w:hAnsi="Times New Roman" w:cs="Times New Roman"/>
          <w:sz w:val="24"/>
          <w:szCs w:val="24"/>
        </w:rPr>
        <w:t xml:space="preserve"> test of significance, unless frequencies were small, in which case the Fisher exact test was used. Continuous variables with abnormal distribution were evaluated using the nonparametric Mann-Whitney-Wilcoxon rank</w:t>
      </w:r>
      <w:r w:rsidR="001536E1">
        <w:rPr>
          <w:rFonts w:ascii="Times New Roman" w:hAnsi="Times New Roman" w:cs="Times New Roman"/>
          <w:sz w:val="24"/>
          <w:szCs w:val="24"/>
        </w:rPr>
        <w:t>-</w:t>
      </w:r>
      <w:r w:rsidRPr="00223911">
        <w:rPr>
          <w:rFonts w:ascii="Times New Roman" w:hAnsi="Times New Roman" w:cs="Times New Roman"/>
          <w:sz w:val="24"/>
          <w:szCs w:val="24"/>
        </w:rPr>
        <w:t>sum test. Normally</w:t>
      </w:r>
      <w:r w:rsidR="001536E1">
        <w:rPr>
          <w:rFonts w:ascii="Times New Roman" w:hAnsi="Times New Roman" w:cs="Times New Roman"/>
          <w:sz w:val="24"/>
          <w:szCs w:val="24"/>
        </w:rPr>
        <w:t xml:space="preserve"> </w:t>
      </w:r>
      <w:r w:rsidRPr="00223911">
        <w:rPr>
          <w:rFonts w:ascii="Times New Roman" w:hAnsi="Times New Roman" w:cs="Times New Roman"/>
          <w:sz w:val="24"/>
          <w:szCs w:val="24"/>
        </w:rPr>
        <w:t>distributed continuous variables are expressed as mean (mean ± standard deviation</w:t>
      </w:r>
      <w:r w:rsidR="006D2299" w:rsidRPr="00223911">
        <w:rPr>
          <w:rFonts w:ascii="Times New Roman" w:hAnsi="Times New Roman" w:cs="Times New Roman"/>
          <w:sz w:val="24"/>
          <w:szCs w:val="24"/>
        </w:rPr>
        <w:t>, 95% CI</w:t>
      </w:r>
      <w:r w:rsidRPr="00223911">
        <w:rPr>
          <w:rFonts w:ascii="Times New Roman" w:hAnsi="Times New Roman" w:cs="Times New Roman"/>
          <w:sz w:val="24"/>
          <w:szCs w:val="24"/>
        </w:rPr>
        <w:t xml:space="preserve">). </w:t>
      </w:r>
      <w:r w:rsidR="009522C7" w:rsidRPr="00223911">
        <w:rPr>
          <w:rFonts w:ascii="Times New Roman" w:hAnsi="Times New Roman" w:cs="Times New Roman"/>
          <w:sz w:val="24"/>
          <w:szCs w:val="24"/>
        </w:rPr>
        <w:t>The comparison between patient and contro</w:t>
      </w:r>
      <w:r w:rsidR="000402A9" w:rsidRPr="00223911">
        <w:rPr>
          <w:rFonts w:ascii="Times New Roman" w:hAnsi="Times New Roman" w:cs="Times New Roman"/>
          <w:sz w:val="24"/>
          <w:szCs w:val="24"/>
        </w:rPr>
        <w:t xml:space="preserve">l groups </w:t>
      </w:r>
      <w:r w:rsidR="000402A9" w:rsidRPr="00223911">
        <w:rPr>
          <w:rFonts w:ascii="Times New Roman" w:hAnsi="Times New Roman" w:cs="Times New Roman"/>
          <w:sz w:val="24"/>
          <w:szCs w:val="24"/>
        </w:rPr>
        <w:lastRenderedPageBreak/>
        <w:t xml:space="preserve">was </w:t>
      </w:r>
      <w:r w:rsidR="001536E1">
        <w:rPr>
          <w:rFonts w:ascii="Times New Roman" w:hAnsi="Times New Roman" w:cs="Times New Roman"/>
          <w:sz w:val="24"/>
          <w:szCs w:val="24"/>
        </w:rPr>
        <w:t>carried out</w:t>
      </w:r>
      <w:r w:rsidR="000402A9" w:rsidRPr="00223911">
        <w:rPr>
          <w:rFonts w:ascii="Times New Roman" w:hAnsi="Times New Roman" w:cs="Times New Roman"/>
          <w:sz w:val="24"/>
          <w:szCs w:val="24"/>
        </w:rPr>
        <w:t xml:space="preserve"> using</w:t>
      </w:r>
      <w:r w:rsidR="009522C7" w:rsidRPr="00223911">
        <w:rPr>
          <w:rFonts w:ascii="Times New Roman" w:hAnsi="Times New Roman" w:cs="Times New Roman"/>
          <w:sz w:val="24"/>
          <w:szCs w:val="24"/>
        </w:rPr>
        <w:t xml:space="preserve"> </w:t>
      </w:r>
      <w:r w:rsidR="001536E1">
        <w:rPr>
          <w:rFonts w:ascii="Times New Roman" w:hAnsi="Times New Roman" w:cs="Times New Roman"/>
          <w:sz w:val="24"/>
          <w:szCs w:val="24"/>
        </w:rPr>
        <w:t xml:space="preserve">a </w:t>
      </w:r>
      <w:r w:rsidR="009522C7" w:rsidRPr="00223911">
        <w:rPr>
          <w:rFonts w:ascii="Times New Roman" w:hAnsi="Times New Roman" w:cs="Times New Roman"/>
          <w:sz w:val="24"/>
          <w:szCs w:val="24"/>
        </w:rPr>
        <w:t>logistic regression</w:t>
      </w:r>
      <w:r w:rsidR="000402A9" w:rsidRPr="00223911">
        <w:rPr>
          <w:rFonts w:ascii="Times New Roman" w:hAnsi="Times New Roman" w:cs="Times New Roman"/>
          <w:sz w:val="24"/>
          <w:szCs w:val="24"/>
        </w:rPr>
        <w:t xml:space="preserve"> model to estimate odds ratio (OR)</w:t>
      </w:r>
      <w:r w:rsidR="009522C7" w:rsidRPr="00223911">
        <w:rPr>
          <w:rFonts w:ascii="Times New Roman" w:hAnsi="Times New Roman" w:cs="Times New Roman"/>
          <w:sz w:val="24"/>
          <w:szCs w:val="24"/>
        </w:rPr>
        <w:t xml:space="preserve"> and adjusting it by gender and age.</w:t>
      </w:r>
      <w:r w:rsidR="00FF55D1" w:rsidRPr="00223911">
        <w:rPr>
          <w:rFonts w:ascii="Times New Roman" w:hAnsi="Times New Roman" w:cs="Times New Roman"/>
          <w:sz w:val="24"/>
          <w:szCs w:val="24"/>
        </w:rPr>
        <w:t xml:space="preserve"> </w:t>
      </w:r>
      <w:r w:rsidR="000402A9" w:rsidRPr="00223911">
        <w:rPr>
          <w:rFonts w:ascii="Times New Roman" w:hAnsi="Times New Roman" w:cs="Times New Roman"/>
          <w:sz w:val="24"/>
          <w:szCs w:val="24"/>
        </w:rPr>
        <w:t xml:space="preserve">The 95% CI was measured to estimate the precision of the OR. </w:t>
      </w:r>
      <w:r w:rsidRPr="00223911">
        <w:rPr>
          <w:rFonts w:ascii="Times New Roman" w:hAnsi="Times New Roman" w:cs="Times New Roman"/>
          <w:sz w:val="24"/>
          <w:szCs w:val="24"/>
        </w:rPr>
        <w:t xml:space="preserve">All statistical tests were two-sided, and </w:t>
      </w:r>
      <w:r w:rsidRPr="001536E1">
        <w:rPr>
          <w:rFonts w:ascii="Times New Roman" w:hAnsi="Times New Roman" w:cs="Times New Roman"/>
          <w:i/>
          <w:iCs/>
          <w:sz w:val="24"/>
          <w:szCs w:val="24"/>
        </w:rPr>
        <w:t xml:space="preserve">p </w:t>
      </w:r>
      <w:r w:rsidRPr="00223911">
        <w:rPr>
          <w:rFonts w:ascii="Times New Roman" w:hAnsi="Times New Roman" w:cs="Times New Roman"/>
          <w:sz w:val="24"/>
          <w:szCs w:val="24"/>
        </w:rPr>
        <w:t>values ≤0.05 were considered statistically significant.</w:t>
      </w:r>
    </w:p>
    <w:sectPr w:rsidR="00F37583" w:rsidRPr="0022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tDS3MLc0NTU2NLNQ0lEKTi0uzszPAykwNK0FAMQhXWMtAAAA"/>
    <w:docVar w:name="EN.InstantFormat" w:val="&lt;ENInstantFormat&gt;&lt;Enabled&gt;1&lt;/Enabled&gt;&lt;ScanUnformatted&gt;1&lt;/ScanUnformatted&gt;&lt;ScanChanges&gt;1&lt;/ScanChanges&gt;&lt;Suspended&gt;0&lt;/Suspended&gt;&lt;/ENInstantFormat&gt;"/>
    <w:docVar w:name="EN.Layout" w:val="&lt;ENLayout&gt;&lt;Style&gt;Vancouver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fp2x22ire0e7e9fvkvvttaazre9tadpxfs&quot;&gt;baigiamasis darbas LL&lt;record-ids&gt;&lt;item&gt;36&lt;/item&gt;&lt;item&gt;37&lt;/item&gt;&lt;item&gt;39&lt;/item&gt;&lt;item&gt;98&lt;/item&gt;&lt;item&gt;164&lt;/item&gt;&lt;item&gt;165&lt;/item&gt;&lt;/record-ids&gt;&lt;/item&gt;&lt;/Libraries&gt;"/>
  </w:docVars>
  <w:rsids>
    <w:rsidRoot w:val="00540787"/>
    <w:rsid w:val="00035FDF"/>
    <w:rsid w:val="000402A9"/>
    <w:rsid w:val="0005202D"/>
    <w:rsid w:val="000630A3"/>
    <w:rsid w:val="000728C5"/>
    <w:rsid w:val="000C627F"/>
    <w:rsid w:val="001024EE"/>
    <w:rsid w:val="00107A34"/>
    <w:rsid w:val="0014032B"/>
    <w:rsid w:val="001536E1"/>
    <w:rsid w:val="001A4A86"/>
    <w:rsid w:val="001F4205"/>
    <w:rsid w:val="00223911"/>
    <w:rsid w:val="00266083"/>
    <w:rsid w:val="003826E8"/>
    <w:rsid w:val="003C1B18"/>
    <w:rsid w:val="00433A4E"/>
    <w:rsid w:val="00434C37"/>
    <w:rsid w:val="00445688"/>
    <w:rsid w:val="0052055E"/>
    <w:rsid w:val="00540787"/>
    <w:rsid w:val="005911C3"/>
    <w:rsid w:val="005E6F06"/>
    <w:rsid w:val="006553B3"/>
    <w:rsid w:val="00664680"/>
    <w:rsid w:val="006D2299"/>
    <w:rsid w:val="007A3C9F"/>
    <w:rsid w:val="00824325"/>
    <w:rsid w:val="008E62A5"/>
    <w:rsid w:val="0093176B"/>
    <w:rsid w:val="009522C7"/>
    <w:rsid w:val="009978DB"/>
    <w:rsid w:val="009C21C1"/>
    <w:rsid w:val="00A25595"/>
    <w:rsid w:val="00A63720"/>
    <w:rsid w:val="00A739DB"/>
    <w:rsid w:val="00AA5697"/>
    <w:rsid w:val="00B04095"/>
    <w:rsid w:val="00B53AC3"/>
    <w:rsid w:val="00BB1AA7"/>
    <w:rsid w:val="00CD4771"/>
    <w:rsid w:val="00E3357C"/>
    <w:rsid w:val="00E72EC6"/>
    <w:rsid w:val="00F37583"/>
    <w:rsid w:val="00F576F4"/>
    <w:rsid w:val="00F8078F"/>
    <w:rsid w:val="00FB5328"/>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84FA"/>
  <w15:chartTrackingRefBased/>
  <w15:docId w15:val="{C63A342E-3281-404F-B22E-32E059D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375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Char"/>
    <w:rsid w:val="00F576F4"/>
    <w:pPr>
      <w:spacing w:after="0"/>
      <w:jc w:val="center"/>
    </w:pPr>
    <w:rPr>
      <w:rFonts w:ascii="Calibri" w:hAnsi="Calibri" w:cs="Calibri"/>
      <w:noProof/>
    </w:rPr>
  </w:style>
  <w:style w:type="character" w:customStyle="1" w:styleId="EndNoteBibliographyTitleChar">
    <w:name w:val="EndNote Bibliography Title Char"/>
    <w:basedOn w:val="Absatz-Standardschriftart"/>
    <w:link w:val="EndNoteBibliographyTitle"/>
    <w:rsid w:val="00F576F4"/>
    <w:rPr>
      <w:rFonts w:ascii="Calibri" w:hAnsi="Calibri" w:cs="Calibri"/>
      <w:noProof/>
    </w:rPr>
  </w:style>
  <w:style w:type="paragraph" w:customStyle="1" w:styleId="EndNoteBibliography">
    <w:name w:val="EndNote Bibliography"/>
    <w:basedOn w:val="Standard"/>
    <w:link w:val="EndNoteBibliographyChar"/>
    <w:rsid w:val="00F576F4"/>
    <w:pPr>
      <w:spacing w:line="240" w:lineRule="auto"/>
    </w:pPr>
    <w:rPr>
      <w:rFonts w:ascii="Calibri" w:hAnsi="Calibri" w:cs="Calibri"/>
      <w:noProof/>
    </w:rPr>
  </w:style>
  <w:style w:type="character" w:customStyle="1" w:styleId="EndNoteBibliographyChar">
    <w:name w:val="EndNote Bibliography Char"/>
    <w:basedOn w:val="Absatz-Standardschriftart"/>
    <w:link w:val="EndNoteBibliography"/>
    <w:rsid w:val="00F576F4"/>
    <w:rPr>
      <w:rFonts w:ascii="Calibri" w:hAnsi="Calibri" w:cs="Calibri"/>
      <w:noProof/>
    </w:rPr>
  </w:style>
  <w:style w:type="paragraph" w:styleId="Sprechblasentext">
    <w:name w:val="Balloon Text"/>
    <w:basedOn w:val="Standard"/>
    <w:link w:val="SprechblasentextZchn"/>
    <w:uiPriority w:val="99"/>
    <w:semiHidden/>
    <w:unhideWhenUsed/>
    <w:rsid w:val="000C6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27F"/>
    <w:rPr>
      <w:rFonts w:ascii="Segoe UI" w:hAnsi="Segoe UI" w:cs="Segoe UI"/>
      <w:sz w:val="18"/>
      <w:szCs w:val="18"/>
    </w:rPr>
  </w:style>
  <w:style w:type="character" w:styleId="Hyperlink">
    <w:name w:val="Hyperlink"/>
    <w:basedOn w:val="Absatz-Standardschriftart"/>
    <w:uiPriority w:val="99"/>
    <w:semiHidden/>
    <w:unhideWhenUsed/>
    <w:rsid w:val="002239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Lukavičiūtė</dc:creator>
  <cp:keywords/>
  <dc:description/>
  <cp:lastModifiedBy>Vera Warren</cp:lastModifiedBy>
  <cp:revision>25</cp:revision>
  <dcterms:created xsi:type="dcterms:W3CDTF">2019-11-05T11:10:00Z</dcterms:created>
  <dcterms:modified xsi:type="dcterms:W3CDTF">2020-03-18T15:17:00Z</dcterms:modified>
</cp:coreProperties>
</file>