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E8" w:rsidRPr="00815616" w:rsidRDefault="00AC26E8" w:rsidP="00AC26E8">
      <w:pPr>
        <w:spacing w:line="240" w:lineRule="auto"/>
        <w:rPr>
          <w:b/>
          <w:sz w:val="28"/>
        </w:rPr>
      </w:pPr>
      <w:r w:rsidRPr="00815616">
        <w:rPr>
          <w:b/>
          <w:sz w:val="28"/>
        </w:rPr>
        <w:t>Supplemental Tables</w:t>
      </w:r>
    </w:p>
    <w:p w:rsidR="00AC26E8" w:rsidRPr="00815616" w:rsidRDefault="00AC26E8" w:rsidP="00AC26E8">
      <w:pPr>
        <w:spacing w:line="240" w:lineRule="auto"/>
        <w:rPr>
          <w:b/>
        </w:rPr>
      </w:pPr>
      <w:r w:rsidRPr="00815616">
        <w:rPr>
          <w:b/>
        </w:rPr>
        <w:t>Supplemental Table 1:  Comparison of Clinical Cohort participating in Vitamin D Study and Those not participating in the Vitamin D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C26E8" w:rsidRPr="00815616" w:rsidTr="00312F86">
        <w:tc>
          <w:tcPr>
            <w:tcW w:w="2394" w:type="dxa"/>
            <w:shd w:val="clear" w:color="auto" w:fill="F2F2F2" w:themeFill="background1" w:themeFillShade="F2"/>
          </w:tcPr>
          <w:p w:rsidR="00AC26E8" w:rsidRPr="00815616" w:rsidRDefault="00AC26E8" w:rsidP="00312F86">
            <w:pPr>
              <w:rPr>
                <w:b/>
                <w:sz w:val="24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:rsidR="00AC26E8" w:rsidRPr="00815616" w:rsidRDefault="00AC26E8" w:rsidP="00312F86">
            <w:pPr>
              <w:rPr>
                <w:b/>
                <w:sz w:val="24"/>
              </w:rPr>
            </w:pPr>
            <w:r w:rsidRPr="00815616">
              <w:rPr>
                <w:b/>
                <w:sz w:val="24"/>
              </w:rPr>
              <w:t>Clinical Cohort + Vitamin D Study</w:t>
            </w:r>
          </w:p>
          <w:p w:rsidR="00AC26E8" w:rsidRPr="00815616" w:rsidRDefault="00AC26E8" w:rsidP="00312F86">
            <w:pPr>
              <w:rPr>
                <w:b/>
                <w:sz w:val="24"/>
              </w:rPr>
            </w:pPr>
            <w:r w:rsidRPr="00815616">
              <w:rPr>
                <w:b/>
                <w:sz w:val="24"/>
              </w:rPr>
              <w:t>(N=70)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AC26E8" w:rsidRPr="00815616" w:rsidRDefault="00AC26E8" w:rsidP="00312F86">
            <w:pPr>
              <w:rPr>
                <w:b/>
                <w:sz w:val="24"/>
              </w:rPr>
            </w:pPr>
            <w:r w:rsidRPr="00815616">
              <w:rPr>
                <w:b/>
                <w:sz w:val="24"/>
              </w:rPr>
              <w:t>Clinical Cohort Only</w:t>
            </w:r>
          </w:p>
          <w:p w:rsidR="00AC26E8" w:rsidRPr="00815616" w:rsidRDefault="00AC26E8" w:rsidP="00312F86">
            <w:pPr>
              <w:rPr>
                <w:b/>
                <w:sz w:val="24"/>
              </w:rPr>
            </w:pPr>
            <w:r w:rsidRPr="00815616">
              <w:rPr>
                <w:b/>
                <w:sz w:val="24"/>
              </w:rPr>
              <w:t>(n=143)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AC26E8" w:rsidRPr="00815616" w:rsidRDefault="00AC26E8" w:rsidP="00312F86">
            <w:pPr>
              <w:rPr>
                <w:b/>
                <w:sz w:val="24"/>
              </w:rPr>
            </w:pPr>
            <w:r w:rsidRPr="00815616">
              <w:rPr>
                <w:b/>
                <w:sz w:val="24"/>
              </w:rPr>
              <w:t>P Value</w:t>
            </w:r>
          </w:p>
        </w:tc>
      </w:tr>
      <w:tr w:rsidR="00AC26E8" w:rsidRPr="00815616" w:rsidTr="00312F86">
        <w:tc>
          <w:tcPr>
            <w:tcW w:w="2394" w:type="dxa"/>
          </w:tcPr>
          <w:p w:rsidR="00AC26E8" w:rsidRPr="00815616" w:rsidRDefault="00AC26E8" w:rsidP="00312F86">
            <w:r w:rsidRPr="00815616">
              <w:t>Age at Diagnosis (</w:t>
            </w:r>
            <w:proofErr w:type="spellStart"/>
            <w:r>
              <w:t>median;range</w:t>
            </w:r>
            <w:proofErr w:type="spellEnd"/>
            <w:r>
              <w:t xml:space="preserve"> in years</w:t>
            </w:r>
            <w:r w:rsidRPr="00815616">
              <w:t>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75272D">
              <w:t>38</w:t>
            </w:r>
            <w:r>
              <w:t>.3 (range: 5.7-70.5)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>
              <w:t>45.3 (range: 3-81.4)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75272D">
              <w:t>0.044</w:t>
            </w:r>
          </w:p>
        </w:tc>
      </w:tr>
      <w:tr w:rsidR="00AC26E8" w:rsidRPr="00815616" w:rsidTr="00312F86">
        <w:tc>
          <w:tcPr>
            <w:tcW w:w="2394" w:type="dxa"/>
          </w:tcPr>
          <w:p w:rsidR="00AC26E8" w:rsidRPr="00815616" w:rsidRDefault="00AC26E8" w:rsidP="00312F86">
            <w:r w:rsidRPr="00815616">
              <w:t>Sex (Female)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37 (52.9%)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88 (61.5%)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0.23</w:t>
            </w:r>
          </w:p>
        </w:tc>
      </w:tr>
      <w:tr w:rsidR="00AC26E8" w:rsidRPr="00815616" w:rsidTr="00312F86">
        <w:tc>
          <w:tcPr>
            <w:tcW w:w="2394" w:type="dxa"/>
          </w:tcPr>
          <w:p w:rsidR="00AC26E8" w:rsidRPr="00815616" w:rsidRDefault="00AC26E8" w:rsidP="00312F86">
            <w:r w:rsidRPr="00815616">
              <w:t>Familial form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15 (21.4%)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31 (21.7%)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0.97</w:t>
            </w:r>
          </w:p>
        </w:tc>
      </w:tr>
      <w:tr w:rsidR="00AC26E8" w:rsidRPr="00815616" w:rsidTr="00312F86">
        <w:tc>
          <w:tcPr>
            <w:tcW w:w="2394" w:type="dxa"/>
          </w:tcPr>
          <w:p w:rsidR="00AC26E8" w:rsidRPr="00815616" w:rsidRDefault="00AC26E8" w:rsidP="00312F86">
            <w:r w:rsidRPr="00815616">
              <w:t>Fall/Winter Presentation  vs. Spring/Summer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30 (43.5%)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59 (44.0%)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0.94</w:t>
            </w:r>
          </w:p>
        </w:tc>
      </w:tr>
      <w:tr w:rsidR="00AC26E8" w:rsidRPr="00815616" w:rsidTr="00312F86">
        <w:tc>
          <w:tcPr>
            <w:tcW w:w="2394" w:type="dxa"/>
          </w:tcPr>
          <w:p w:rsidR="00AC26E8" w:rsidRPr="00815616" w:rsidRDefault="00AC26E8" w:rsidP="00312F86">
            <w:r w:rsidRPr="00815616">
              <w:t>Present with hemorrhage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29 (41.4%)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46 (32.2%)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0.18</w:t>
            </w:r>
          </w:p>
        </w:tc>
      </w:tr>
      <w:tr w:rsidR="00AC26E8" w:rsidRPr="00815616" w:rsidTr="00312F86">
        <w:tc>
          <w:tcPr>
            <w:tcW w:w="2394" w:type="dxa"/>
          </w:tcPr>
          <w:p w:rsidR="00AC26E8" w:rsidRPr="00815616" w:rsidRDefault="00AC26E8" w:rsidP="00312F86">
            <w:r w:rsidRPr="00815616">
              <w:t>Chronic inflammatory disease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23 (32.9%)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34 (23.8%)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0.16</w:t>
            </w:r>
          </w:p>
        </w:tc>
      </w:tr>
      <w:tr w:rsidR="00AC26E8" w:rsidRPr="00815616" w:rsidTr="00312F86">
        <w:tc>
          <w:tcPr>
            <w:tcW w:w="2394" w:type="dxa"/>
          </w:tcPr>
          <w:p w:rsidR="00AC26E8" w:rsidRPr="00815616" w:rsidRDefault="00AC26E8" w:rsidP="00312F86">
            <w:r w:rsidRPr="00815616">
              <w:t>Concussion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20 (50.0%)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34 (39.5%)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0.27</w:t>
            </w:r>
          </w:p>
        </w:tc>
      </w:tr>
      <w:tr w:rsidR="00AC26E8" w:rsidRPr="00815616" w:rsidTr="00312F86">
        <w:tc>
          <w:tcPr>
            <w:tcW w:w="2394" w:type="dxa"/>
          </w:tcPr>
          <w:p w:rsidR="00AC26E8" w:rsidRPr="00815616" w:rsidRDefault="00AC26E8" w:rsidP="00312F86">
            <w:r w:rsidRPr="00815616">
              <w:t>Neoplastic disease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13 (18.6%)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28 (19.7%)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0.84</w:t>
            </w:r>
          </w:p>
        </w:tc>
      </w:tr>
      <w:tr w:rsidR="00AC26E8" w:rsidRPr="00815616" w:rsidTr="00312F86">
        <w:tc>
          <w:tcPr>
            <w:tcW w:w="2394" w:type="dxa"/>
          </w:tcPr>
          <w:p w:rsidR="00AC26E8" w:rsidRPr="00815616" w:rsidRDefault="00AC26E8" w:rsidP="00312F86">
            <w:r w:rsidRPr="00815616">
              <w:t>Aspirin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8 (11.4%)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31 (21.7%)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0.089</w:t>
            </w:r>
          </w:p>
        </w:tc>
      </w:tr>
      <w:tr w:rsidR="00AC26E8" w:rsidRPr="00815616" w:rsidTr="00312F86">
        <w:tc>
          <w:tcPr>
            <w:tcW w:w="2394" w:type="dxa"/>
          </w:tcPr>
          <w:p w:rsidR="00AC26E8" w:rsidRPr="00815616" w:rsidRDefault="00AC26E8" w:rsidP="00312F86">
            <w:r w:rsidRPr="00815616">
              <w:t>Vitamin D supplementation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18 (25.7%)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42 (29.4%)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0.58</w:t>
            </w:r>
          </w:p>
        </w:tc>
      </w:tr>
      <w:tr w:rsidR="00AC26E8" w:rsidRPr="00815616" w:rsidTr="00312F86">
        <w:tc>
          <w:tcPr>
            <w:tcW w:w="2394" w:type="dxa"/>
          </w:tcPr>
          <w:p w:rsidR="00AC26E8" w:rsidRPr="00815616" w:rsidRDefault="00AC26E8" w:rsidP="00312F86">
            <w:r w:rsidRPr="00815616">
              <w:t>Fish Oil supplementation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11 (15.7%)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28 (19.6%)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0.49</w:t>
            </w:r>
          </w:p>
        </w:tc>
      </w:tr>
      <w:tr w:rsidR="00AC26E8" w:rsidRPr="00815616" w:rsidTr="00312F86">
        <w:tc>
          <w:tcPr>
            <w:tcW w:w="2394" w:type="dxa"/>
          </w:tcPr>
          <w:p w:rsidR="00AC26E8" w:rsidRPr="00815616" w:rsidRDefault="00AC26E8" w:rsidP="00312F86">
            <w:r w:rsidRPr="00815616">
              <w:t>Us</w:t>
            </w:r>
            <w:r>
              <w:t>e</w:t>
            </w:r>
            <w:r w:rsidRPr="00815616">
              <w:t xml:space="preserve"> of Any Statin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13 (18.8%)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22 (15.4%)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0.56</w:t>
            </w:r>
          </w:p>
        </w:tc>
      </w:tr>
      <w:tr w:rsidR="00AC26E8" w:rsidRPr="00815616" w:rsidTr="00312F86">
        <w:tc>
          <w:tcPr>
            <w:tcW w:w="2394" w:type="dxa"/>
          </w:tcPr>
          <w:p w:rsidR="00AC26E8" w:rsidRPr="00815616" w:rsidRDefault="00AC26E8" w:rsidP="00312F86">
            <w:r w:rsidRPr="00815616">
              <w:t>Brainstem location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21 (30.4%)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41 (29.7%)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0.91</w:t>
            </w:r>
          </w:p>
        </w:tc>
      </w:tr>
    </w:tbl>
    <w:p w:rsidR="00AC26E8" w:rsidRPr="00815616" w:rsidRDefault="00AC26E8" w:rsidP="00AC26E8"/>
    <w:p w:rsidR="00AC26E8" w:rsidRPr="00815616" w:rsidRDefault="00AC26E8" w:rsidP="00AC26E8">
      <w:pPr>
        <w:rPr>
          <w:b/>
        </w:rPr>
      </w:pPr>
      <w:r w:rsidRPr="00815616">
        <w:rPr>
          <w:b/>
        </w:rPr>
        <w:t>Supplemental Table 2:  25-Hydroxy-Vitamin D Levels by Comorbidity and Medication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C26E8" w:rsidRPr="00815616" w:rsidTr="00312F86">
        <w:tc>
          <w:tcPr>
            <w:tcW w:w="2394" w:type="dxa"/>
          </w:tcPr>
          <w:p w:rsidR="00AC26E8" w:rsidRPr="00815616" w:rsidRDefault="00AC26E8" w:rsidP="00312F86">
            <w:pPr>
              <w:rPr>
                <w:b/>
              </w:rPr>
            </w:pPr>
          </w:p>
        </w:tc>
        <w:tc>
          <w:tcPr>
            <w:tcW w:w="2394" w:type="dxa"/>
          </w:tcPr>
          <w:p w:rsidR="00AC26E8" w:rsidRPr="00815616" w:rsidRDefault="00AC26E8" w:rsidP="00312F86">
            <w:pPr>
              <w:rPr>
                <w:b/>
              </w:rPr>
            </w:pPr>
            <w:r w:rsidRPr="00815616">
              <w:rPr>
                <w:b/>
              </w:rPr>
              <w:t>25-hydroxy-vitamin D Level (ng/ml)  if has Disease indicated or Uses Medication indicated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rPr>
                <w:b/>
              </w:rPr>
            </w:pPr>
            <w:r w:rsidRPr="00815616">
              <w:rPr>
                <w:b/>
              </w:rPr>
              <w:t xml:space="preserve">25-hydroxy-vitamin D level (ng/ml) if does </w:t>
            </w:r>
            <w:r w:rsidRPr="00815616">
              <w:rPr>
                <w:b/>
                <w:u w:val="single"/>
              </w:rPr>
              <w:t xml:space="preserve">not </w:t>
            </w:r>
            <w:r w:rsidRPr="00815616">
              <w:rPr>
                <w:b/>
              </w:rPr>
              <w:t>have the Disease indicated or uses  Medication indicated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rPr>
                <w:b/>
              </w:rPr>
            </w:pPr>
            <w:r w:rsidRPr="00815616">
              <w:rPr>
                <w:b/>
              </w:rPr>
              <w:t>P value</w:t>
            </w:r>
          </w:p>
        </w:tc>
      </w:tr>
      <w:tr w:rsidR="00AC26E8" w:rsidRPr="00815616" w:rsidTr="00312F86">
        <w:tc>
          <w:tcPr>
            <w:tcW w:w="2394" w:type="dxa"/>
          </w:tcPr>
          <w:p w:rsidR="00AC26E8" w:rsidRPr="00815616" w:rsidRDefault="00AC26E8" w:rsidP="00312F86">
            <w:pPr>
              <w:rPr>
                <w:b/>
              </w:rPr>
            </w:pPr>
            <w:r w:rsidRPr="00815616">
              <w:rPr>
                <w:b/>
              </w:rPr>
              <w:t>Chronic inflammatory Disease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 xml:space="preserve">35.0 </w:t>
            </w:r>
          </w:p>
          <w:p w:rsidR="00AC26E8" w:rsidRPr="00815616" w:rsidRDefault="00AC26E8" w:rsidP="00312F86">
            <w:pPr>
              <w:jc w:val="center"/>
            </w:pPr>
            <w:r w:rsidRPr="00815616">
              <w:t>(Range: 14-60)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 xml:space="preserve">28.0 </w:t>
            </w:r>
          </w:p>
          <w:p w:rsidR="00AC26E8" w:rsidRPr="00815616" w:rsidRDefault="00AC26E8" w:rsidP="00312F86">
            <w:pPr>
              <w:jc w:val="center"/>
            </w:pPr>
            <w:r w:rsidRPr="00815616">
              <w:t>(Range: 11-59)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0.016</w:t>
            </w:r>
          </w:p>
        </w:tc>
      </w:tr>
      <w:tr w:rsidR="00AC26E8" w:rsidRPr="00815616" w:rsidTr="00312F86">
        <w:tc>
          <w:tcPr>
            <w:tcW w:w="2394" w:type="dxa"/>
          </w:tcPr>
          <w:p w:rsidR="00AC26E8" w:rsidRPr="00815616" w:rsidRDefault="00AC26E8" w:rsidP="00312F86">
            <w:pPr>
              <w:rPr>
                <w:b/>
              </w:rPr>
            </w:pPr>
            <w:r w:rsidRPr="00815616">
              <w:rPr>
                <w:b/>
              </w:rPr>
              <w:t>Neoplastic Disease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 xml:space="preserve">30.0 </w:t>
            </w:r>
          </w:p>
          <w:p w:rsidR="00AC26E8" w:rsidRPr="00815616" w:rsidRDefault="00AC26E8" w:rsidP="00312F86">
            <w:pPr>
              <w:jc w:val="center"/>
            </w:pPr>
            <w:r w:rsidRPr="00815616">
              <w:t>(Range: 11-56)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29.0</w:t>
            </w:r>
          </w:p>
          <w:p w:rsidR="00AC26E8" w:rsidRPr="00815616" w:rsidRDefault="00AC26E8" w:rsidP="00312F86">
            <w:pPr>
              <w:jc w:val="center"/>
            </w:pPr>
            <w:r w:rsidRPr="00815616">
              <w:t>(Range: 14-60)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0.97</w:t>
            </w:r>
          </w:p>
        </w:tc>
      </w:tr>
      <w:tr w:rsidR="00AC26E8" w:rsidRPr="00815616" w:rsidTr="00312F86">
        <w:tc>
          <w:tcPr>
            <w:tcW w:w="2394" w:type="dxa"/>
          </w:tcPr>
          <w:p w:rsidR="00AC26E8" w:rsidRPr="00815616" w:rsidRDefault="00AC26E8" w:rsidP="00312F86">
            <w:pPr>
              <w:rPr>
                <w:b/>
              </w:rPr>
            </w:pPr>
            <w:r w:rsidRPr="00815616">
              <w:rPr>
                <w:b/>
              </w:rPr>
              <w:t>Concussion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29.5</w:t>
            </w:r>
          </w:p>
          <w:p w:rsidR="00AC26E8" w:rsidRPr="00815616" w:rsidRDefault="00AC26E8" w:rsidP="00312F86">
            <w:pPr>
              <w:jc w:val="center"/>
            </w:pPr>
            <w:r w:rsidRPr="00815616">
              <w:t>(Range: 11-60)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 xml:space="preserve">26.0 </w:t>
            </w:r>
          </w:p>
          <w:p w:rsidR="00AC26E8" w:rsidRPr="00815616" w:rsidRDefault="00AC26E8" w:rsidP="00312F86">
            <w:pPr>
              <w:jc w:val="center"/>
            </w:pPr>
            <w:r w:rsidRPr="00815616">
              <w:t>(Range: 15-56)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0.74</w:t>
            </w:r>
          </w:p>
        </w:tc>
      </w:tr>
      <w:tr w:rsidR="00AC26E8" w:rsidRPr="00815616" w:rsidTr="00312F86">
        <w:tc>
          <w:tcPr>
            <w:tcW w:w="2394" w:type="dxa"/>
          </w:tcPr>
          <w:p w:rsidR="00AC26E8" w:rsidRPr="00815616" w:rsidRDefault="00AC26E8" w:rsidP="00312F86">
            <w:pPr>
              <w:rPr>
                <w:b/>
              </w:rPr>
            </w:pPr>
            <w:r w:rsidRPr="00815616">
              <w:rPr>
                <w:b/>
              </w:rPr>
              <w:t>Aspirin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28.5</w:t>
            </w:r>
          </w:p>
          <w:p w:rsidR="00AC26E8" w:rsidRPr="00815616" w:rsidRDefault="00AC26E8" w:rsidP="00312F86">
            <w:pPr>
              <w:jc w:val="center"/>
            </w:pPr>
            <w:r w:rsidRPr="00815616">
              <w:t>(Range:21-38)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29.0</w:t>
            </w:r>
          </w:p>
          <w:p w:rsidR="00AC26E8" w:rsidRPr="00815616" w:rsidRDefault="00AC26E8" w:rsidP="00312F86">
            <w:pPr>
              <w:jc w:val="center"/>
            </w:pPr>
            <w:r w:rsidRPr="00815616">
              <w:t xml:space="preserve">(Range:  11-60) </w:t>
            </w:r>
          </w:p>
          <w:p w:rsidR="00AC26E8" w:rsidRPr="00815616" w:rsidRDefault="00AC26E8" w:rsidP="00312F86">
            <w:pPr>
              <w:jc w:val="center"/>
            </w:pP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0.73</w:t>
            </w:r>
          </w:p>
        </w:tc>
      </w:tr>
      <w:tr w:rsidR="00AC26E8" w:rsidRPr="00815616" w:rsidTr="00312F86">
        <w:tc>
          <w:tcPr>
            <w:tcW w:w="2394" w:type="dxa"/>
          </w:tcPr>
          <w:p w:rsidR="00AC26E8" w:rsidRPr="00815616" w:rsidRDefault="00AC26E8" w:rsidP="00312F86">
            <w:pPr>
              <w:rPr>
                <w:b/>
              </w:rPr>
            </w:pPr>
            <w:r w:rsidRPr="00815616">
              <w:rPr>
                <w:b/>
              </w:rPr>
              <w:t xml:space="preserve">Vitamin D </w:t>
            </w:r>
            <w:r w:rsidRPr="00815616">
              <w:rPr>
                <w:b/>
              </w:rPr>
              <w:lastRenderedPageBreak/>
              <w:t>supplementation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lastRenderedPageBreak/>
              <w:t>40.0</w:t>
            </w:r>
          </w:p>
          <w:p w:rsidR="00AC26E8" w:rsidRPr="00815616" w:rsidRDefault="00AC26E8" w:rsidP="00312F86">
            <w:pPr>
              <w:jc w:val="center"/>
            </w:pPr>
            <w:r w:rsidRPr="00815616">
              <w:lastRenderedPageBreak/>
              <w:t>(Range: 18-60)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lastRenderedPageBreak/>
              <w:t xml:space="preserve">26.0 </w:t>
            </w:r>
          </w:p>
          <w:p w:rsidR="00AC26E8" w:rsidRPr="00815616" w:rsidRDefault="00AC26E8" w:rsidP="00312F86">
            <w:pPr>
              <w:jc w:val="center"/>
            </w:pPr>
            <w:r w:rsidRPr="00815616">
              <w:lastRenderedPageBreak/>
              <w:t>(Range: 11-56)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lastRenderedPageBreak/>
              <w:t>&lt;0.001</w:t>
            </w:r>
          </w:p>
        </w:tc>
      </w:tr>
      <w:tr w:rsidR="00AC26E8" w:rsidRPr="00815616" w:rsidTr="00312F86">
        <w:tc>
          <w:tcPr>
            <w:tcW w:w="2394" w:type="dxa"/>
          </w:tcPr>
          <w:p w:rsidR="00AC26E8" w:rsidRPr="00815616" w:rsidRDefault="00AC26E8" w:rsidP="00312F86">
            <w:pPr>
              <w:rPr>
                <w:b/>
              </w:rPr>
            </w:pPr>
            <w:r w:rsidRPr="00815616">
              <w:rPr>
                <w:b/>
              </w:rPr>
              <w:lastRenderedPageBreak/>
              <w:t>Use of any Statin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31.0</w:t>
            </w:r>
          </w:p>
          <w:p w:rsidR="00AC26E8" w:rsidRPr="00815616" w:rsidRDefault="00AC26E8" w:rsidP="00312F86">
            <w:pPr>
              <w:jc w:val="center"/>
            </w:pPr>
            <w:r w:rsidRPr="00815616">
              <w:t>(Range: 23-56)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 xml:space="preserve">28.5 </w:t>
            </w:r>
          </w:p>
          <w:p w:rsidR="00AC26E8" w:rsidRPr="00815616" w:rsidRDefault="00AC26E8" w:rsidP="00312F86">
            <w:pPr>
              <w:jc w:val="center"/>
            </w:pPr>
            <w:r w:rsidRPr="00815616">
              <w:t>(Range: 11-60)</w:t>
            </w:r>
          </w:p>
        </w:tc>
        <w:tc>
          <w:tcPr>
            <w:tcW w:w="2394" w:type="dxa"/>
          </w:tcPr>
          <w:p w:rsidR="00AC26E8" w:rsidRPr="00815616" w:rsidRDefault="00AC26E8" w:rsidP="00312F86">
            <w:pPr>
              <w:jc w:val="center"/>
            </w:pPr>
            <w:r w:rsidRPr="00815616">
              <w:t>0.52</w:t>
            </w:r>
          </w:p>
        </w:tc>
      </w:tr>
    </w:tbl>
    <w:p w:rsidR="00662A9F" w:rsidRDefault="00AC26E8">
      <w:bookmarkStart w:id="0" w:name="_GoBack"/>
      <w:bookmarkEnd w:id="0"/>
    </w:p>
    <w:sectPr w:rsidR="0066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E8"/>
    <w:rsid w:val="00530FCA"/>
    <w:rsid w:val="009D340A"/>
    <w:rsid w:val="00AC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C Dacy</dc:creator>
  <cp:lastModifiedBy>Lea C Dacy</cp:lastModifiedBy>
  <cp:revision>1</cp:revision>
  <dcterms:created xsi:type="dcterms:W3CDTF">2020-03-19T21:24:00Z</dcterms:created>
  <dcterms:modified xsi:type="dcterms:W3CDTF">2020-03-19T21:24:00Z</dcterms:modified>
</cp:coreProperties>
</file>