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3A8" w14:textId="77777777" w:rsidR="00A16757" w:rsidRPr="003F3CBE" w:rsidRDefault="00A16757" w:rsidP="00127168">
      <w:pPr>
        <w:spacing w:after="0" w:line="360" w:lineRule="auto"/>
        <w:jc w:val="center"/>
        <w:rPr>
          <w:rFonts w:ascii="Times New Roman" w:hAnsi="Times New Roman" w:cs="Times New Roman"/>
          <w:b/>
          <w:sz w:val="36"/>
          <w:szCs w:val="36"/>
          <w:lang w:val="en-GB"/>
        </w:rPr>
      </w:pPr>
      <w:bookmarkStart w:id="0" w:name="_GoBack"/>
      <w:r w:rsidRPr="003F3CBE">
        <w:rPr>
          <w:rFonts w:ascii="Times New Roman" w:hAnsi="Times New Roman" w:cs="Times New Roman"/>
          <w:b/>
          <w:sz w:val="36"/>
          <w:szCs w:val="36"/>
          <w:lang w:val="en-GB"/>
        </w:rPr>
        <w:t>Supplementary Material</w:t>
      </w:r>
    </w:p>
    <w:p w14:paraId="068ACF3B" w14:textId="3DD9E778" w:rsidR="001E573B" w:rsidRPr="003F3CBE" w:rsidRDefault="003B4996" w:rsidP="001E573B">
      <w:pPr>
        <w:spacing w:after="0"/>
        <w:jc w:val="center"/>
        <w:rPr>
          <w:rFonts w:ascii="Times New Roman" w:eastAsia="Times" w:hAnsi="Times New Roman" w:cs="Times New Roman"/>
          <w:b/>
          <w:sz w:val="30"/>
          <w:szCs w:val="30"/>
          <w:lang w:val="en-GB" w:eastAsia="de-DE"/>
        </w:rPr>
      </w:pPr>
      <w:r w:rsidRPr="003F3CBE">
        <w:rPr>
          <w:rFonts w:ascii="Times New Roman" w:eastAsia="Times" w:hAnsi="Times New Roman" w:cs="Times New Roman"/>
          <w:b/>
          <w:sz w:val="36"/>
          <w:szCs w:val="36"/>
          <w:lang w:val="en-GB"/>
        </w:rPr>
        <w:t>Pulse Wave Analysis and Pulse Wave Velocity for fistula assessment</w:t>
      </w:r>
    </w:p>
    <w:p w14:paraId="163CB299" w14:textId="77777777" w:rsidR="001E573B" w:rsidRPr="003F3CBE" w:rsidRDefault="001E573B" w:rsidP="001E573B">
      <w:pPr>
        <w:spacing w:after="0"/>
        <w:jc w:val="center"/>
        <w:rPr>
          <w:rFonts w:ascii="Times New Roman" w:hAnsi="Times New Roman" w:cs="Times New Roman"/>
          <w:sz w:val="24"/>
          <w:szCs w:val="24"/>
          <w:lang w:val="en-GB"/>
        </w:rPr>
      </w:pPr>
    </w:p>
    <w:p w14:paraId="319C58D9" w14:textId="77777777" w:rsidR="001E573B" w:rsidRPr="003F3CBE" w:rsidRDefault="001E573B" w:rsidP="001E573B">
      <w:pPr>
        <w:spacing w:line="360" w:lineRule="auto"/>
        <w:ind w:left="-180" w:right="-108"/>
        <w:jc w:val="center"/>
        <w:rPr>
          <w:rFonts w:ascii="Times New Roman" w:hAnsi="Times New Roman" w:cs="Times New Roman"/>
          <w:sz w:val="30"/>
          <w:szCs w:val="30"/>
        </w:rPr>
      </w:pPr>
      <w:r w:rsidRPr="003F3CBE">
        <w:rPr>
          <w:rFonts w:ascii="Times New Roman" w:hAnsi="Times New Roman" w:cs="Times New Roman"/>
          <w:sz w:val="30"/>
          <w:szCs w:val="30"/>
        </w:rPr>
        <w:t>Niklas M</w:t>
      </w:r>
      <w:r w:rsidR="003827FC" w:rsidRPr="003F3CBE">
        <w:rPr>
          <w:rFonts w:ascii="Times New Roman" w:hAnsi="Times New Roman" w:cs="Times New Roman"/>
          <w:sz w:val="30"/>
          <w:szCs w:val="30"/>
        </w:rPr>
        <w:t>ue</w:t>
      </w:r>
      <w:r w:rsidRPr="003F3CBE">
        <w:rPr>
          <w:rFonts w:ascii="Times New Roman" w:hAnsi="Times New Roman" w:cs="Times New Roman"/>
          <w:sz w:val="30"/>
          <w:szCs w:val="30"/>
        </w:rPr>
        <w:t>ller</w:t>
      </w:r>
      <w:r w:rsidRPr="003F3CBE">
        <w:rPr>
          <w:rFonts w:ascii="Times New Roman" w:hAnsi="Times New Roman" w:cs="Times New Roman"/>
          <w:sz w:val="30"/>
          <w:szCs w:val="30"/>
          <w:vertAlign w:val="superscript"/>
        </w:rPr>
        <w:t>1,2</w:t>
      </w:r>
      <w:r w:rsidRPr="003F3CBE">
        <w:rPr>
          <w:rFonts w:ascii="Times New Roman" w:hAnsi="Times New Roman" w:cs="Times New Roman"/>
          <w:sz w:val="30"/>
          <w:szCs w:val="30"/>
        </w:rPr>
        <w:t>, Joachim Streis</w:t>
      </w:r>
      <w:r w:rsidRPr="003F3CBE">
        <w:rPr>
          <w:rFonts w:ascii="Times New Roman" w:hAnsi="Times New Roman" w:cs="Times New Roman"/>
          <w:sz w:val="30"/>
          <w:szCs w:val="30"/>
          <w:vertAlign w:val="superscript"/>
        </w:rPr>
        <w:t>3</w:t>
      </w:r>
      <w:r w:rsidRPr="003F3CBE">
        <w:rPr>
          <w:rFonts w:ascii="Times New Roman" w:hAnsi="Times New Roman" w:cs="Times New Roman"/>
          <w:sz w:val="30"/>
          <w:szCs w:val="30"/>
        </w:rPr>
        <w:t>, Sandra Müller</w:t>
      </w:r>
      <w:r w:rsidRPr="003F3CBE">
        <w:rPr>
          <w:rFonts w:ascii="Times New Roman" w:hAnsi="Times New Roman" w:cs="Times New Roman"/>
          <w:sz w:val="30"/>
          <w:szCs w:val="30"/>
          <w:vertAlign w:val="superscript"/>
        </w:rPr>
        <w:t>4</w:t>
      </w:r>
      <w:r w:rsidRPr="003F3CBE">
        <w:rPr>
          <w:rFonts w:ascii="Times New Roman" w:hAnsi="Times New Roman" w:cs="Times New Roman"/>
          <w:sz w:val="30"/>
          <w:szCs w:val="30"/>
        </w:rPr>
        <w:t>, Hermann Pavenstädt</w:t>
      </w:r>
      <w:r w:rsidRPr="003F3CBE">
        <w:rPr>
          <w:rFonts w:ascii="Times New Roman" w:hAnsi="Times New Roman" w:cs="Times New Roman"/>
          <w:sz w:val="30"/>
          <w:szCs w:val="30"/>
          <w:vertAlign w:val="superscript"/>
        </w:rPr>
        <w:t>1</w:t>
      </w:r>
      <w:r w:rsidRPr="003F3CBE">
        <w:rPr>
          <w:rFonts w:ascii="Times New Roman" w:hAnsi="Times New Roman" w:cs="Times New Roman"/>
          <w:sz w:val="30"/>
          <w:szCs w:val="30"/>
        </w:rPr>
        <w:t>, Thomas Felderhoff</w:t>
      </w:r>
      <w:r w:rsidRPr="003F3CBE">
        <w:rPr>
          <w:rFonts w:ascii="Times New Roman" w:hAnsi="Times New Roman" w:cs="Times New Roman"/>
          <w:sz w:val="30"/>
          <w:szCs w:val="30"/>
          <w:vertAlign w:val="superscript"/>
        </w:rPr>
        <w:t>3</w:t>
      </w:r>
      <w:r w:rsidRPr="003F3CBE">
        <w:rPr>
          <w:rFonts w:ascii="Times New Roman" w:hAnsi="Times New Roman" w:cs="Times New Roman"/>
          <w:sz w:val="30"/>
          <w:szCs w:val="30"/>
        </w:rPr>
        <w:t>, Stefan Reuter</w:t>
      </w:r>
      <w:r w:rsidRPr="003F3CBE">
        <w:rPr>
          <w:rFonts w:ascii="Times New Roman" w:hAnsi="Times New Roman" w:cs="Times New Roman"/>
          <w:sz w:val="30"/>
          <w:szCs w:val="30"/>
          <w:vertAlign w:val="superscript"/>
        </w:rPr>
        <w:t>1</w:t>
      </w:r>
      <w:r w:rsidRPr="003F3CBE">
        <w:rPr>
          <w:rFonts w:ascii="Times New Roman" w:hAnsi="Times New Roman" w:cs="Times New Roman"/>
          <w:sz w:val="30"/>
          <w:szCs w:val="30"/>
        </w:rPr>
        <w:t>, Veit Busch</w:t>
      </w:r>
      <w:r w:rsidRPr="003F3CBE">
        <w:rPr>
          <w:rFonts w:ascii="Times New Roman" w:hAnsi="Times New Roman" w:cs="Times New Roman"/>
          <w:sz w:val="30"/>
          <w:szCs w:val="30"/>
          <w:vertAlign w:val="superscript"/>
        </w:rPr>
        <w:t>1,</w:t>
      </w:r>
      <w:r w:rsidR="00853683" w:rsidRPr="003F3CBE">
        <w:rPr>
          <w:rFonts w:ascii="Times New Roman" w:hAnsi="Times New Roman" w:cs="Times New Roman"/>
          <w:sz w:val="30"/>
          <w:szCs w:val="30"/>
          <w:vertAlign w:val="superscript"/>
        </w:rPr>
        <w:t>3,</w:t>
      </w:r>
      <w:r w:rsidRPr="003F3CBE">
        <w:rPr>
          <w:rFonts w:ascii="Times New Roman" w:hAnsi="Times New Roman" w:cs="Times New Roman"/>
          <w:sz w:val="30"/>
          <w:szCs w:val="30"/>
          <w:vertAlign w:val="superscript"/>
        </w:rPr>
        <w:t>5</w:t>
      </w:r>
    </w:p>
    <w:p w14:paraId="3AC2AA89" w14:textId="77777777" w:rsidR="001E573B" w:rsidRPr="003F3CBE" w:rsidRDefault="001E573B" w:rsidP="00292E34">
      <w:pPr>
        <w:autoSpaceDE w:val="0"/>
        <w:autoSpaceDN w:val="0"/>
        <w:adjustRightInd w:val="0"/>
        <w:jc w:val="both"/>
        <w:rPr>
          <w:rFonts w:ascii="Times New Roman" w:hAnsi="Times New Roman" w:cs="Times New Roman"/>
          <w:sz w:val="26"/>
          <w:szCs w:val="26"/>
          <w:lang w:val="en-GB"/>
        </w:rPr>
      </w:pPr>
      <w:r w:rsidRPr="003F3CBE">
        <w:rPr>
          <w:rFonts w:ascii="Times New Roman" w:hAnsi="Times New Roman" w:cs="Times New Roman"/>
          <w:sz w:val="26"/>
          <w:szCs w:val="26"/>
          <w:vertAlign w:val="superscript"/>
          <w:lang w:val="en-GB"/>
        </w:rPr>
        <w:t>1</w:t>
      </w:r>
      <w:r w:rsidRPr="003F3CBE">
        <w:rPr>
          <w:rFonts w:ascii="Times New Roman" w:hAnsi="Times New Roman" w:cs="Times New Roman"/>
          <w:sz w:val="26"/>
          <w:szCs w:val="26"/>
          <w:lang w:val="en-GB"/>
        </w:rPr>
        <w:t xml:space="preserve">Department of Internal Medicine D, Division of General Internal Medicine, Nephrology and Rheumatology, University Hospital </w:t>
      </w:r>
      <w:proofErr w:type="spellStart"/>
      <w:r w:rsidRPr="003F3CBE">
        <w:rPr>
          <w:rFonts w:ascii="Times New Roman" w:hAnsi="Times New Roman" w:cs="Times New Roman"/>
          <w:sz w:val="26"/>
          <w:szCs w:val="26"/>
          <w:lang w:val="en-GB"/>
        </w:rPr>
        <w:t>Münster</w:t>
      </w:r>
      <w:proofErr w:type="spellEnd"/>
      <w:r w:rsidRPr="003F3CBE">
        <w:rPr>
          <w:rFonts w:ascii="Times New Roman" w:hAnsi="Times New Roman" w:cs="Times New Roman"/>
          <w:sz w:val="26"/>
          <w:szCs w:val="26"/>
          <w:lang w:val="en-GB"/>
        </w:rPr>
        <w:t xml:space="preserve">, </w:t>
      </w:r>
      <w:proofErr w:type="spellStart"/>
      <w:r w:rsidRPr="003F3CBE">
        <w:rPr>
          <w:rFonts w:ascii="Times New Roman" w:hAnsi="Times New Roman" w:cs="Times New Roman"/>
          <w:sz w:val="26"/>
          <w:szCs w:val="26"/>
          <w:lang w:val="en-GB"/>
        </w:rPr>
        <w:t>Münster</w:t>
      </w:r>
      <w:proofErr w:type="spellEnd"/>
      <w:r w:rsidRPr="003F3CBE">
        <w:rPr>
          <w:rFonts w:ascii="Times New Roman" w:hAnsi="Times New Roman" w:cs="Times New Roman"/>
          <w:sz w:val="26"/>
          <w:szCs w:val="26"/>
          <w:lang w:val="en-GB"/>
        </w:rPr>
        <w:t xml:space="preserve">, 48149, Germany, </w:t>
      </w:r>
      <w:r w:rsidRPr="003F3CBE">
        <w:rPr>
          <w:rFonts w:ascii="Times New Roman" w:hAnsi="Times New Roman" w:cs="Times New Roman"/>
          <w:sz w:val="26"/>
          <w:szCs w:val="26"/>
          <w:vertAlign w:val="superscript"/>
          <w:lang w:val="en-GB"/>
        </w:rPr>
        <w:t>2</w:t>
      </w:r>
      <w:r w:rsidRPr="003F3CBE">
        <w:rPr>
          <w:rFonts w:ascii="Times New Roman" w:hAnsi="Times New Roman" w:cs="Times New Roman"/>
          <w:sz w:val="26"/>
          <w:szCs w:val="26"/>
          <w:lang w:val="en-GB"/>
        </w:rPr>
        <w:t>Department of Internal Medicine III, Division of Haematology and Oncology, Hospital of the Ludwig-</w:t>
      </w:r>
      <w:proofErr w:type="spellStart"/>
      <w:r w:rsidRPr="003F3CBE">
        <w:rPr>
          <w:rFonts w:ascii="Times New Roman" w:hAnsi="Times New Roman" w:cs="Times New Roman"/>
          <w:sz w:val="26"/>
          <w:szCs w:val="26"/>
          <w:lang w:val="en-GB"/>
        </w:rPr>
        <w:t>Maximilians</w:t>
      </w:r>
      <w:proofErr w:type="spellEnd"/>
      <w:r w:rsidRPr="003F3CBE">
        <w:rPr>
          <w:rFonts w:ascii="Times New Roman" w:hAnsi="Times New Roman" w:cs="Times New Roman"/>
          <w:sz w:val="26"/>
          <w:szCs w:val="26"/>
          <w:lang w:val="en-GB"/>
        </w:rPr>
        <w:t xml:space="preserve">-University Munich, Munich, 81377, Germany, </w:t>
      </w:r>
      <w:r w:rsidRPr="003F3CBE">
        <w:rPr>
          <w:rFonts w:ascii="Times New Roman" w:hAnsi="Times New Roman" w:cs="Times New Roman"/>
          <w:sz w:val="26"/>
          <w:szCs w:val="26"/>
          <w:vertAlign w:val="superscript"/>
          <w:lang w:val="en-GB"/>
        </w:rPr>
        <w:t>3</w:t>
      </w:r>
      <w:r w:rsidRPr="003F3CBE">
        <w:rPr>
          <w:rFonts w:ascii="Times New Roman" w:hAnsi="Times New Roman" w:cs="Times New Roman"/>
          <w:sz w:val="26"/>
          <w:szCs w:val="26"/>
          <w:lang w:val="en-GB"/>
        </w:rPr>
        <w:t xml:space="preserve">Research </w:t>
      </w:r>
      <w:proofErr w:type="spellStart"/>
      <w:r w:rsidRPr="003F3CBE">
        <w:rPr>
          <w:rFonts w:ascii="Times New Roman" w:hAnsi="Times New Roman" w:cs="Times New Roman"/>
          <w:sz w:val="26"/>
          <w:szCs w:val="26"/>
          <w:lang w:val="en-GB"/>
        </w:rPr>
        <w:t>Center</w:t>
      </w:r>
      <w:proofErr w:type="spellEnd"/>
      <w:r w:rsidRPr="003F3CBE">
        <w:rPr>
          <w:rFonts w:ascii="Times New Roman" w:hAnsi="Times New Roman" w:cs="Times New Roman"/>
          <w:sz w:val="26"/>
          <w:szCs w:val="26"/>
          <w:lang w:val="en-GB"/>
        </w:rPr>
        <w:t xml:space="preserve"> for </w:t>
      </w:r>
      <w:proofErr w:type="spellStart"/>
      <w:r w:rsidRPr="003F3CBE">
        <w:rPr>
          <w:rFonts w:ascii="Times New Roman" w:hAnsi="Times New Roman" w:cs="Times New Roman"/>
          <w:sz w:val="26"/>
          <w:szCs w:val="26"/>
          <w:lang w:val="en-GB"/>
        </w:rPr>
        <w:t>BioMedical</w:t>
      </w:r>
      <w:proofErr w:type="spellEnd"/>
      <w:r w:rsidRPr="003F3CBE">
        <w:rPr>
          <w:rFonts w:ascii="Times New Roman" w:hAnsi="Times New Roman" w:cs="Times New Roman"/>
          <w:sz w:val="26"/>
          <w:szCs w:val="26"/>
          <w:lang w:val="en-GB"/>
        </w:rPr>
        <w:t xml:space="preserve"> Technology, University of Applied Sciences and Arts, Dortmund, Germany, </w:t>
      </w:r>
      <w:r w:rsidRPr="003F3CBE">
        <w:rPr>
          <w:rFonts w:ascii="Times New Roman" w:hAnsi="Times New Roman" w:cs="Times New Roman"/>
          <w:sz w:val="26"/>
          <w:szCs w:val="26"/>
          <w:vertAlign w:val="superscript"/>
          <w:lang w:val="en-GB"/>
        </w:rPr>
        <w:t>4</w:t>
      </w:r>
      <w:r w:rsidRPr="003F3CBE">
        <w:rPr>
          <w:rFonts w:ascii="Times New Roman" w:hAnsi="Times New Roman" w:cs="Times New Roman"/>
          <w:sz w:val="26"/>
          <w:szCs w:val="26"/>
          <w:lang w:val="en-GB"/>
        </w:rPr>
        <w:t xml:space="preserve">Kurt Gödel Research </w:t>
      </w:r>
      <w:proofErr w:type="spellStart"/>
      <w:r w:rsidRPr="003F3CBE">
        <w:rPr>
          <w:rFonts w:ascii="Times New Roman" w:hAnsi="Times New Roman" w:cs="Times New Roman"/>
          <w:sz w:val="26"/>
          <w:szCs w:val="26"/>
          <w:lang w:val="en-GB"/>
        </w:rPr>
        <w:t>Center</w:t>
      </w:r>
      <w:proofErr w:type="spellEnd"/>
      <w:r w:rsidRPr="003F3CBE">
        <w:rPr>
          <w:rFonts w:ascii="Times New Roman" w:hAnsi="Times New Roman" w:cs="Times New Roman"/>
          <w:sz w:val="26"/>
          <w:szCs w:val="26"/>
          <w:lang w:val="en-GB"/>
        </w:rPr>
        <w:t xml:space="preserve">, Faculty of Mathematics, University of Vienna, Vienna, 1090, Austria, </w:t>
      </w:r>
      <w:r w:rsidRPr="003F3CBE">
        <w:rPr>
          <w:rFonts w:ascii="Times New Roman" w:hAnsi="Times New Roman" w:cs="Times New Roman"/>
          <w:sz w:val="26"/>
          <w:szCs w:val="26"/>
          <w:vertAlign w:val="superscript"/>
          <w:lang w:val="en-GB"/>
        </w:rPr>
        <w:t>5</w:t>
      </w:r>
      <w:r w:rsidRPr="003F3CBE">
        <w:rPr>
          <w:rFonts w:ascii="Times New Roman" w:hAnsi="Times New Roman" w:cs="Times New Roman"/>
          <w:sz w:val="26"/>
          <w:szCs w:val="26"/>
          <w:lang w:val="en-GB"/>
        </w:rPr>
        <w:t xml:space="preserve">Nephrovital, </w:t>
      </w:r>
      <w:proofErr w:type="spellStart"/>
      <w:r w:rsidRPr="003F3CBE">
        <w:rPr>
          <w:rFonts w:ascii="Times New Roman" w:hAnsi="Times New Roman" w:cs="Times New Roman"/>
          <w:sz w:val="26"/>
          <w:szCs w:val="26"/>
          <w:lang w:val="en-GB"/>
        </w:rPr>
        <w:t>Kamen</w:t>
      </w:r>
      <w:proofErr w:type="spellEnd"/>
      <w:r w:rsidRPr="003F3CBE">
        <w:rPr>
          <w:rFonts w:ascii="Times New Roman" w:hAnsi="Times New Roman" w:cs="Times New Roman"/>
          <w:sz w:val="26"/>
          <w:szCs w:val="26"/>
          <w:lang w:val="en-GB"/>
        </w:rPr>
        <w:t>, 59174, Germany</w:t>
      </w:r>
    </w:p>
    <w:p w14:paraId="59151033" w14:textId="77777777" w:rsidR="00A16757" w:rsidRPr="003F3CBE" w:rsidRDefault="00A16757" w:rsidP="00127168">
      <w:pPr>
        <w:spacing w:after="0" w:line="480" w:lineRule="auto"/>
        <w:jc w:val="both"/>
        <w:rPr>
          <w:rFonts w:ascii="Times New Roman" w:hAnsi="Times New Roman" w:cs="Times New Roman"/>
          <w:b/>
          <w:sz w:val="28"/>
          <w:szCs w:val="28"/>
          <w:lang w:val="en-GB"/>
        </w:rPr>
      </w:pPr>
    </w:p>
    <w:p w14:paraId="181B6AD8" w14:textId="77777777" w:rsidR="00A16757" w:rsidRPr="003F3CBE" w:rsidRDefault="00A16757" w:rsidP="00127168">
      <w:pPr>
        <w:spacing w:after="0" w:line="480" w:lineRule="auto"/>
        <w:jc w:val="both"/>
        <w:rPr>
          <w:rFonts w:ascii="Times New Roman" w:hAnsi="Times New Roman" w:cs="Times New Roman"/>
          <w:b/>
          <w:sz w:val="28"/>
          <w:szCs w:val="28"/>
          <w:lang w:val="en-GB"/>
        </w:rPr>
      </w:pPr>
      <w:r w:rsidRPr="003F3CBE">
        <w:rPr>
          <w:rFonts w:ascii="Times New Roman" w:hAnsi="Times New Roman" w:cs="Times New Roman"/>
          <w:b/>
          <w:sz w:val="28"/>
          <w:szCs w:val="28"/>
          <w:lang w:val="en-GB"/>
        </w:rPr>
        <w:t>Supplementary Materials and Methods</w:t>
      </w:r>
    </w:p>
    <w:p w14:paraId="6EDE8CAD" w14:textId="77777777" w:rsidR="00A16757" w:rsidRPr="003F3CBE" w:rsidRDefault="00A16757" w:rsidP="00127168">
      <w:pPr>
        <w:spacing w:after="0" w:line="480" w:lineRule="auto"/>
        <w:jc w:val="both"/>
        <w:rPr>
          <w:rFonts w:ascii="Times New Roman" w:hAnsi="Times New Roman" w:cs="Times New Roman"/>
          <w:b/>
          <w:sz w:val="24"/>
          <w:szCs w:val="24"/>
          <w:lang w:val="en-GB"/>
        </w:rPr>
      </w:pPr>
      <w:r w:rsidRPr="003F3CBE">
        <w:rPr>
          <w:rFonts w:ascii="Times New Roman" w:hAnsi="Times New Roman" w:cs="Times New Roman"/>
          <w:b/>
          <w:sz w:val="24"/>
          <w:szCs w:val="24"/>
          <w:lang w:val="en-GB"/>
        </w:rPr>
        <w:t xml:space="preserve">Study </w:t>
      </w:r>
      <w:proofErr w:type="spellStart"/>
      <w:r w:rsidRPr="003F3CBE">
        <w:rPr>
          <w:rFonts w:ascii="Times New Roman" w:hAnsi="Times New Roman" w:cs="Times New Roman"/>
          <w:b/>
          <w:sz w:val="24"/>
          <w:szCs w:val="24"/>
          <w:lang w:val="en-GB"/>
        </w:rPr>
        <w:t>enrollment</w:t>
      </w:r>
      <w:proofErr w:type="spellEnd"/>
      <w:r w:rsidRPr="003F3CBE">
        <w:rPr>
          <w:rFonts w:ascii="Times New Roman" w:hAnsi="Times New Roman" w:cs="Times New Roman"/>
          <w:b/>
          <w:sz w:val="24"/>
          <w:szCs w:val="24"/>
          <w:lang w:val="en-GB"/>
        </w:rPr>
        <w:t xml:space="preserve"> and protocol</w:t>
      </w:r>
    </w:p>
    <w:p w14:paraId="6AC7A921" w14:textId="2C5FD308" w:rsidR="00A16757" w:rsidRPr="003F3CBE" w:rsidRDefault="00A16757" w:rsidP="00127168">
      <w:pPr>
        <w:spacing w:after="0" w:line="480" w:lineRule="auto"/>
        <w:jc w:val="both"/>
        <w:rPr>
          <w:lang w:val="en-GB"/>
        </w:rPr>
      </w:pPr>
      <w:r w:rsidRPr="003F3CBE">
        <w:rPr>
          <w:rFonts w:ascii="Times New Roman" w:hAnsi="Times New Roman" w:cs="Times New Roman"/>
          <w:sz w:val="24"/>
          <w:szCs w:val="24"/>
          <w:lang w:val="en-GB"/>
        </w:rPr>
        <w:t xml:space="preserve">In this prospective observational clinical pilot study, conducted from July 2012 until May 2013, local peripheral pulse wave analysis (PWA) was recorded </w:t>
      </w:r>
      <w:proofErr w:type="spellStart"/>
      <w:r w:rsidRPr="003F3CBE">
        <w:rPr>
          <w:rFonts w:ascii="Times New Roman" w:hAnsi="Times New Roman" w:cs="Times New Roman"/>
          <w:sz w:val="24"/>
          <w:szCs w:val="24"/>
          <w:lang w:val="en-GB"/>
        </w:rPr>
        <w:t>ambilaterally</w:t>
      </w:r>
      <w:proofErr w:type="spellEnd"/>
      <w:r w:rsidRPr="003F3CBE">
        <w:rPr>
          <w:rFonts w:ascii="Times New Roman" w:hAnsi="Times New Roman" w:cs="Times New Roman"/>
          <w:sz w:val="24"/>
          <w:szCs w:val="24"/>
          <w:lang w:val="en-GB"/>
        </w:rPr>
        <w:t xml:space="preserve"> in the A. brachialis as well as in the A. </w:t>
      </w:r>
      <w:proofErr w:type="spellStart"/>
      <w:r w:rsidRPr="003F3CBE">
        <w:rPr>
          <w:rFonts w:ascii="Times New Roman" w:hAnsi="Times New Roman" w:cs="Times New Roman"/>
          <w:sz w:val="24"/>
          <w:szCs w:val="24"/>
          <w:lang w:val="en-GB"/>
        </w:rPr>
        <w:t>radialis</w:t>
      </w:r>
      <w:proofErr w:type="spellEnd"/>
      <w:r w:rsidRPr="003F3CBE">
        <w:rPr>
          <w:rFonts w:ascii="Times New Roman" w:hAnsi="Times New Roman" w:cs="Times New Roman"/>
          <w:sz w:val="24"/>
          <w:szCs w:val="24"/>
          <w:lang w:val="en-GB"/>
        </w:rPr>
        <w:t xml:space="preserve"> and in addition approximately 1cm proximal of the anastomosis in the arterialized V. cephalic in forearms with arteriovenous fistula (AVF). Furthermore, pulse wave velocity (PWV) measurements were performed </w:t>
      </w:r>
      <w:proofErr w:type="spellStart"/>
      <w:r w:rsidRPr="003F3CBE">
        <w:rPr>
          <w:rFonts w:ascii="Times New Roman" w:hAnsi="Times New Roman" w:cs="Times New Roman"/>
          <w:sz w:val="24"/>
          <w:szCs w:val="24"/>
          <w:lang w:val="en-GB"/>
        </w:rPr>
        <w:t>ambilaterally</w:t>
      </w:r>
      <w:proofErr w:type="spellEnd"/>
      <w:r w:rsidRPr="003F3CBE">
        <w:rPr>
          <w:rFonts w:ascii="Times New Roman" w:hAnsi="Times New Roman" w:cs="Times New Roman"/>
          <w:sz w:val="24"/>
          <w:szCs w:val="24"/>
          <w:lang w:val="en-GB"/>
        </w:rPr>
        <w:t xml:space="preserve"> in three different segments located in the area of the cervical region and the upper limb, while duplex sonography was performed </w:t>
      </w:r>
      <w:proofErr w:type="spellStart"/>
      <w:r w:rsidRPr="003F3CBE">
        <w:rPr>
          <w:rFonts w:ascii="Times New Roman" w:hAnsi="Times New Roman" w:cs="Times New Roman"/>
          <w:sz w:val="24"/>
          <w:szCs w:val="24"/>
          <w:lang w:val="en-GB"/>
        </w:rPr>
        <w:t>ambilaterally</w:t>
      </w:r>
      <w:proofErr w:type="spellEnd"/>
      <w:r w:rsidRPr="003F3CBE">
        <w:rPr>
          <w:rFonts w:ascii="Times New Roman" w:hAnsi="Times New Roman" w:cs="Times New Roman"/>
          <w:sz w:val="24"/>
          <w:szCs w:val="24"/>
          <w:lang w:val="en-GB"/>
        </w:rPr>
        <w:t xml:space="preserve"> in the A. brachialis. Patients under 18 years, after heart transplantation, with acute infection or kidney failure, psychiatric disorders as well as pregnant or breast-feeding women were excluded. Peripheral PWA and PWV measurements were performed non-invasively in a triplicate by applanation tonometry using </w:t>
      </w:r>
      <w:proofErr w:type="spellStart"/>
      <w:r w:rsidRPr="003F3CBE">
        <w:rPr>
          <w:rFonts w:ascii="Times New Roman" w:hAnsi="Times New Roman" w:cs="Times New Roman"/>
          <w:sz w:val="24"/>
          <w:szCs w:val="24"/>
          <w:lang w:val="en-GB"/>
        </w:rPr>
        <w:t>SphygmoCor</w:t>
      </w:r>
      <w:proofErr w:type="spellEnd"/>
      <w:r w:rsidR="00674027" w:rsidRPr="003F3CBE">
        <w:rPr>
          <w:rFonts w:ascii="Times New Roman" w:hAnsi="Times New Roman" w:cs="Times New Roman"/>
          <w:sz w:val="24"/>
          <w:szCs w:val="24"/>
          <w:lang w:val="en-GB"/>
        </w:rPr>
        <w:t>®</w:t>
      </w:r>
      <w:r w:rsidRPr="003F3CBE">
        <w:rPr>
          <w:rFonts w:ascii="Times New Roman" w:hAnsi="Times New Roman" w:cs="Times New Roman"/>
          <w:sz w:val="24"/>
          <w:szCs w:val="24"/>
          <w:lang w:val="en-GB"/>
        </w:rPr>
        <w:t xml:space="preserve"> (</w:t>
      </w:r>
      <w:proofErr w:type="spellStart"/>
      <w:r w:rsidRPr="003F3CBE">
        <w:rPr>
          <w:rFonts w:ascii="Times New Roman" w:hAnsi="Times New Roman" w:cs="Times New Roman"/>
          <w:sz w:val="24"/>
          <w:szCs w:val="24"/>
          <w:lang w:val="en-GB"/>
        </w:rPr>
        <w:t>AtCor</w:t>
      </w:r>
      <w:proofErr w:type="spellEnd"/>
      <w:r w:rsidRPr="003F3CBE">
        <w:rPr>
          <w:rFonts w:ascii="Times New Roman" w:hAnsi="Times New Roman" w:cs="Times New Roman"/>
          <w:sz w:val="24"/>
          <w:szCs w:val="24"/>
          <w:lang w:val="en-GB"/>
        </w:rPr>
        <w:t xml:space="preserve"> Medical Pty. Ltd., West Ryde, NSW, Australia, Version 8.2 (1999-</w:t>
      </w:r>
      <w:r w:rsidRPr="003F3CBE">
        <w:rPr>
          <w:rFonts w:ascii="Times New Roman" w:hAnsi="Times New Roman" w:cs="Times New Roman"/>
          <w:sz w:val="24"/>
          <w:szCs w:val="24"/>
          <w:lang w:val="en-GB"/>
        </w:rPr>
        <w:lastRenderedPageBreak/>
        <w:t xml:space="preserve">2008)), while duplex sonography was performed using </w:t>
      </w:r>
      <w:proofErr w:type="spellStart"/>
      <w:r w:rsidRPr="003F3CBE">
        <w:rPr>
          <w:rFonts w:ascii="Times New Roman" w:hAnsi="Times New Roman" w:cs="Times New Roman"/>
          <w:sz w:val="24"/>
          <w:szCs w:val="24"/>
          <w:lang w:val="en-GB"/>
        </w:rPr>
        <w:t>Xario</w:t>
      </w:r>
      <w:proofErr w:type="spellEnd"/>
      <w:r w:rsidRPr="003F3CBE">
        <w:rPr>
          <w:rFonts w:ascii="Times New Roman" w:hAnsi="Times New Roman" w:cs="Times New Roman"/>
          <w:sz w:val="24"/>
          <w:szCs w:val="24"/>
          <w:lang w:val="en-GB"/>
        </w:rPr>
        <w:t xml:space="preserve"> XG SSA-680 (Toshiba Medical Systems, </w:t>
      </w:r>
      <w:proofErr w:type="spellStart"/>
      <w:r w:rsidRPr="003F3CBE">
        <w:rPr>
          <w:rFonts w:ascii="Times New Roman" w:hAnsi="Times New Roman" w:cs="Times New Roman"/>
          <w:sz w:val="24"/>
          <w:szCs w:val="24"/>
          <w:lang w:val="en-GB"/>
        </w:rPr>
        <w:t>Otawara</w:t>
      </w:r>
      <w:proofErr w:type="spellEnd"/>
      <w:r w:rsidRPr="003F3CBE">
        <w:rPr>
          <w:rFonts w:ascii="Times New Roman" w:hAnsi="Times New Roman" w:cs="Times New Roman"/>
          <w:sz w:val="24"/>
          <w:szCs w:val="24"/>
          <w:lang w:val="en-GB"/>
        </w:rPr>
        <w:t xml:space="preserve">, Tochigi, Japan). </w:t>
      </w:r>
      <w:r w:rsidR="001E573B" w:rsidRPr="003F3CBE">
        <w:rPr>
          <w:rFonts w:ascii="Times New Roman" w:hAnsi="Times New Roman" w:cs="Times New Roman"/>
          <w:sz w:val="24"/>
          <w:szCs w:val="24"/>
          <w:lang w:val="en-GB"/>
        </w:rPr>
        <w:t xml:space="preserve">Patients were recruited at the department of Internal Medicine D of the University Hospital </w:t>
      </w:r>
      <w:proofErr w:type="spellStart"/>
      <w:r w:rsidR="001E573B" w:rsidRPr="003F3CBE">
        <w:rPr>
          <w:rFonts w:ascii="Times New Roman" w:hAnsi="Times New Roman" w:cs="Times New Roman"/>
          <w:sz w:val="24"/>
          <w:szCs w:val="24"/>
          <w:lang w:val="en-GB"/>
        </w:rPr>
        <w:t>Münster</w:t>
      </w:r>
      <w:proofErr w:type="spellEnd"/>
      <w:r w:rsidR="001E573B" w:rsidRPr="003F3CBE">
        <w:rPr>
          <w:rFonts w:ascii="Times New Roman" w:hAnsi="Times New Roman" w:cs="Times New Roman"/>
          <w:sz w:val="24"/>
          <w:szCs w:val="24"/>
          <w:lang w:val="en-GB"/>
        </w:rPr>
        <w:t xml:space="preserve"> in Germany</w:t>
      </w:r>
      <w:r w:rsidR="00BA7720" w:rsidRPr="003F3CBE">
        <w:rPr>
          <w:rFonts w:ascii="Times New Roman" w:hAnsi="Times New Roman" w:cs="Times New Roman"/>
          <w:sz w:val="24"/>
          <w:szCs w:val="24"/>
          <w:lang w:val="en-GB"/>
        </w:rPr>
        <w:t>.</w:t>
      </w:r>
      <w:r w:rsidR="001E573B"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All investigations were performed by the same investigator. Prior to analysis, all patient data were anonymized and de-identified.</w:t>
      </w:r>
      <w:r w:rsidRPr="003F3CBE">
        <w:rPr>
          <w:lang w:val="en-GB"/>
        </w:rPr>
        <w:t xml:space="preserve"> </w:t>
      </w:r>
    </w:p>
    <w:p w14:paraId="08B04091" w14:textId="77777777" w:rsidR="00A16757" w:rsidRPr="003F3CBE" w:rsidRDefault="00A16757" w:rsidP="00127168">
      <w:pPr>
        <w:spacing w:after="0" w:line="480" w:lineRule="auto"/>
        <w:jc w:val="both"/>
        <w:rPr>
          <w:rFonts w:ascii="Times New Roman" w:hAnsi="Times New Roman" w:cs="Times New Roman"/>
          <w:b/>
          <w:sz w:val="24"/>
          <w:szCs w:val="24"/>
          <w:lang w:val="en-GB"/>
        </w:rPr>
      </w:pPr>
    </w:p>
    <w:p w14:paraId="6CA9AB9A" w14:textId="77777777" w:rsidR="00A16757" w:rsidRPr="003F3CBE" w:rsidRDefault="00A16757" w:rsidP="00127168">
      <w:pPr>
        <w:spacing w:after="0" w:line="480" w:lineRule="auto"/>
        <w:jc w:val="both"/>
        <w:rPr>
          <w:rFonts w:ascii="Times New Roman" w:hAnsi="Times New Roman" w:cs="Times New Roman"/>
          <w:b/>
          <w:sz w:val="24"/>
          <w:szCs w:val="24"/>
          <w:lang w:val="en-GB"/>
        </w:rPr>
      </w:pPr>
      <w:r w:rsidRPr="003F3CBE">
        <w:rPr>
          <w:rFonts w:ascii="Times New Roman" w:hAnsi="Times New Roman" w:cs="Times New Roman"/>
          <w:b/>
          <w:sz w:val="24"/>
          <w:szCs w:val="24"/>
          <w:lang w:val="en-GB"/>
        </w:rPr>
        <w:t xml:space="preserve">Measuring points </w:t>
      </w:r>
    </w:p>
    <w:p w14:paraId="4429243D" w14:textId="4D7F9C58" w:rsidR="00A16757" w:rsidRPr="003F3CBE" w:rsidRDefault="00A16757" w:rsidP="00127168">
      <w:pPr>
        <w:spacing w:after="0"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Local peripheral pulse waves (PWs) were recorded at the non-fistula arm of each patient, where the pulse of the A. brachialis (medial/ulnar </w:t>
      </w:r>
      <w:r w:rsidRPr="003F3CBE">
        <w:rPr>
          <w:rFonts w:ascii="Times New Roman" w:hAnsi="Times New Roman" w:cs="Times New Roman"/>
          <w:bCs/>
          <w:sz w:val="24"/>
          <w:szCs w:val="24"/>
          <w:lang w:val="en-GB"/>
        </w:rPr>
        <w:t>in the antecubital fossa)</w:t>
      </w:r>
      <w:r w:rsidRPr="003F3CBE">
        <w:rPr>
          <w:rFonts w:ascii="Times New Roman" w:hAnsi="Times New Roman" w:cs="Times New Roman"/>
          <w:sz w:val="24"/>
          <w:szCs w:val="24"/>
          <w:lang w:val="en-GB"/>
        </w:rPr>
        <w:t xml:space="preserve"> and A. </w:t>
      </w:r>
      <w:proofErr w:type="spellStart"/>
      <w:r w:rsidRPr="003F3CBE">
        <w:rPr>
          <w:rFonts w:ascii="Times New Roman" w:hAnsi="Times New Roman" w:cs="Times New Roman"/>
          <w:sz w:val="24"/>
          <w:szCs w:val="24"/>
          <w:lang w:val="en-GB"/>
        </w:rPr>
        <w:t>radialis</w:t>
      </w:r>
      <w:proofErr w:type="spellEnd"/>
      <w:r w:rsidRPr="003F3CBE">
        <w:rPr>
          <w:rFonts w:ascii="Times New Roman" w:hAnsi="Times New Roman" w:cs="Times New Roman"/>
          <w:sz w:val="24"/>
          <w:szCs w:val="24"/>
          <w:lang w:val="en-GB"/>
        </w:rPr>
        <w:t xml:space="preserve"> (thumb side of the wrist joint) is palpable. At the patients’ fistula arm local peripheral PWA was performed at corresponding points of measurement proximal and distal of the fistula, i.e. where the pulse of the A. brachialis (medial/ulnar </w:t>
      </w:r>
      <w:r w:rsidRPr="003F3CBE">
        <w:rPr>
          <w:rFonts w:ascii="Times New Roman" w:hAnsi="Times New Roman" w:cs="Times New Roman"/>
          <w:bCs/>
          <w:sz w:val="24"/>
          <w:szCs w:val="24"/>
          <w:lang w:val="en-GB"/>
        </w:rPr>
        <w:t>in the antecubital fossa, proximal of the radiocephalic fistula (RCF))</w:t>
      </w:r>
      <w:r w:rsidRPr="003F3CBE">
        <w:rPr>
          <w:rFonts w:ascii="Times New Roman" w:hAnsi="Times New Roman" w:cs="Times New Roman"/>
          <w:sz w:val="24"/>
          <w:szCs w:val="24"/>
          <w:lang w:val="en-GB"/>
        </w:rPr>
        <w:t xml:space="preserve"> and A. </w:t>
      </w:r>
      <w:proofErr w:type="spellStart"/>
      <w:r w:rsidRPr="003F3CBE">
        <w:rPr>
          <w:rFonts w:ascii="Times New Roman" w:hAnsi="Times New Roman" w:cs="Times New Roman"/>
          <w:sz w:val="24"/>
          <w:szCs w:val="24"/>
          <w:lang w:val="en-GB"/>
        </w:rPr>
        <w:t>radialis</w:t>
      </w:r>
      <w:proofErr w:type="spellEnd"/>
      <w:r w:rsidRPr="003F3CBE">
        <w:rPr>
          <w:rFonts w:ascii="Times New Roman" w:hAnsi="Times New Roman" w:cs="Times New Roman"/>
          <w:sz w:val="24"/>
          <w:szCs w:val="24"/>
          <w:lang w:val="en-GB"/>
        </w:rPr>
        <w:t xml:space="preserve"> (thumb side of the wrist joint, distal of the RCF) is palpable (Figure 1). In addition, the pulsatile buzz of the arterialized V. cephalic was recorded approximately 1</w:t>
      </w:r>
      <w:r w:rsidR="00127168"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cm proximal of the anastomosis, i.e. downstream in the arterialized superficial part of the venous drainage system (</w:t>
      </w:r>
      <w:r w:rsidR="00FC2A9E" w:rsidRPr="003F3CBE">
        <w:rPr>
          <w:rFonts w:ascii="Times New Roman" w:hAnsi="Times New Roman" w:cs="Times New Roman"/>
          <w:sz w:val="24"/>
          <w:szCs w:val="24"/>
          <w:lang w:val="en-GB"/>
        </w:rPr>
        <w:t>Figure 1</w:t>
      </w:r>
      <w:r w:rsidRPr="003F3CBE">
        <w:rPr>
          <w:rFonts w:ascii="Times New Roman" w:hAnsi="Times New Roman" w:cs="Times New Roman"/>
          <w:sz w:val="24"/>
          <w:szCs w:val="24"/>
          <w:lang w:val="en-GB"/>
        </w:rPr>
        <w:t xml:space="preserve">). For local peripheral PWA all mandatory blood pressure measurements were restricted to the non-fistula arm to avoid AVF thrombosis. In order to assure the quality of each peripheral PW measurement done in this study, in general only PW measurements with an Operator-Index (given by </w:t>
      </w:r>
      <w:proofErr w:type="spellStart"/>
      <w:r w:rsidRPr="003F3CBE">
        <w:rPr>
          <w:rStyle w:val="berschrift2Zchn"/>
          <w:rFonts w:ascii="Times New Roman" w:hAnsi="Times New Roman" w:cs="Times New Roman"/>
          <w:b w:val="0"/>
          <w:bCs w:val="0"/>
          <w:color w:val="auto"/>
          <w:sz w:val="24"/>
          <w:szCs w:val="24"/>
          <w:lang w:val="en-GB"/>
        </w:rPr>
        <w:t>SphygmoCor</w:t>
      </w:r>
      <w:proofErr w:type="spellEnd"/>
      <w:r w:rsidR="00674027" w:rsidRPr="003F3CBE">
        <w:rPr>
          <w:rFonts w:ascii="Times New Roman" w:hAnsi="Times New Roman" w:cs="Times New Roman"/>
          <w:b/>
          <w:bCs/>
          <w:sz w:val="24"/>
          <w:szCs w:val="24"/>
          <w:lang w:val="en-GB"/>
        </w:rPr>
        <w:t>®</w:t>
      </w:r>
      <w:r w:rsidRPr="003F3CBE">
        <w:rPr>
          <w:rStyle w:val="berschrift2Zchn"/>
          <w:rFonts w:ascii="Times New Roman" w:hAnsi="Times New Roman" w:cs="Times New Roman"/>
          <w:b w:val="0"/>
          <w:bCs w:val="0"/>
          <w:color w:val="auto"/>
          <w:sz w:val="24"/>
          <w:szCs w:val="24"/>
          <w:lang w:val="en-GB"/>
        </w:rPr>
        <w:t>)</w:t>
      </w:r>
      <w:r w:rsidRPr="003F3CBE">
        <w:rPr>
          <w:rStyle w:val="berschrift2Zchn"/>
          <w:rFonts w:ascii="Times New Roman" w:hAnsi="Times New Roman" w:cs="Times New Roman"/>
          <w:color w:val="auto"/>
          <w:sz w:val="24"/>
          <w:szCs w:val="24"/>
          <w:lang w:val="en-GB"/>
        </w:rPr>
        <w:t xml:space="preserve"> </w:t>
      </w:r>
      <m:oMath>
        <m:r>
          <w:rPr>
            <w:rFonts w:ascii="Cambria Math" w:hAnsi="Cambria Math" w:cs="Times New Roman"/>
            <w:sz w:val="24"/>
            <w:szCs w:val="24"/>
            <w:lang w:val="en-GB"/>
          </w:rPr>
          <m:t>≥80</m:t>
        </m:r>
      </m:oMath>
      <w:r w:rsidRPr="003F3CBE">
        <w:rPr>
          <w:rFonts w:ascii="Times New Roman" w:hAnsi="Times New Roman" w:cs="Times New Roman"/>
          <w:sz w:val="24"/>
          <w:szCs w:val="24"/>
          <w:lang w:val="en-GB"/>
        </w:rPr>
        <w:t xml:space="preserve"> were accepted.</w:t>
      </w:r>
    </w:p>
    <w:p w14:paraId="79600436" w14:textId="5B285A8C" w:rsidR="00A16757" w:rsidRPr="003F3CBE" w:rsidRDefault="00A16757" w:rsidP="00127168">
      <w:pPr>
        <w:spacing w:after="0"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Ambilateral PWV measurements were performed between the above mentioned two points of measurement (A. brachialis and A. </w:t>
      </w:r>
      <w:proofErr w:type="spellStart"/>
      <w:r w:rsidRPr="003F3CBE">
        <w:rPr>
          <w:rFonts w:ascii="Times New Roman" w:hAnsi="Times New Roman" w:cs="Times New Roman"/>
          <w:sz w:val="24"/>
          <w:szCs w:val="24"/>
          <w:lang w:val="en-GB"/>
        </w:rPr>
        <w:t>radialis</w:t>
      </w:r>
      <w:proofErr w:type="spellEnd"/>
      <w:r w:rsidRPr="003F3CBE">
        <w:rPr>
          <w:rFonts w:ascii="Times New Roman" w:hAnsi="Times New Roman" w:cs="Times New Roman"/>
          <w:sz w:val="24"/>
          <w:szCs w:val="24"/>
          <w:lang w:val="en-GB"/>
        </w:rPr>
        <w:t xml:space="preserve">) and each also in combination with the related side of the throat, where the pulse of the A. carotis is palpable. Again, all mandatory blood pressure measurements were restricted to the non-fistula arm to avoid AVF thrombosis. For </w:t>
      </w:r>
      <w:r w:rsidRPr="003F3CBE">
        <w:rPr>
          <w:rFonts w:ascii="Times New Roman" w:hAnsi="Times New Roman" w:cs="Times New Roman"/>
          <w:sz w:val="24"/>
          <w:szCs w:val="24"/>
          <w:lang w:val="en-GB"/>
        </w:rPr>
        <w:lastRenderedPageBreak/>
        <w:t xml:space="preserve">quality control, only measurements with a measurement uncertainty (given by </w:t>
      </w:r>
      <w:proofErr w:type="spellStart"/>
      <w:r w:rsidRPr="003F3CBE">
        <w:rPr>
          <w:rStyle w:val="berschrift2Zchn"/>
          <w:rFonts w:ascii="Times New Roman" w:hAnsi="Times New Roman" w:cs="Times New Roman"/>
          <w:b w:val="0"/>
          <w:bCs w:val="0"/>
          <w:color w:val="auto"/>
          <w:sz w:val="24"/>
          <w:szCs w:val="24"/>
          <w:lang w:val="en-GB"/>
        </w:rPr>
        <w:t>SphygmoCor</w:t>
      </w:r>
      <w:proofErr w:type="spellEnd"/>
      <w:r w:rsidR="00674027" w:rsidRPr="003F3CBE">
        <w:rPr>
          <w:rFonts w:ascii="Times New Roman" w:hAnsi="Times New Roman" w:cs="Times New Roman"/>
          <w:b/>
          <w:bCs/>
          <w:sz w:val="24"/>
          <w:szCs w:val="24"/>
          <w:lang w:val="en-GB"/>
        </w:rPr>
        <w:t>®</w:t>
      </w:r>
      <w:r w:rsidRPr="003F3CBE">
        <w:rPr>
          <w:rStyle w:val="berschrift2Zchn"/>
          <w:rFonts w:ascii="Times New Roman" w:hAnsi="Times New Roman" w:cs="Times New Roman"/>
          <w:b w:val="0"/>
          <w:bCs w:val="0"/>
          <w:color w:val="auto"/>
          <w:sz w:val="24"/>
          <w:szCs w:val="24"/>
          <w:lang w:val="en-GB"/>
        </w:rPr>
        <w:t>)</w:t>
      </w:r>
      <w:r w:rsidRPr="003F3CBE">
        <w:rPr>
          <w:rFonts w:ascii="Times New Roman" w:hAnsi="Times New Roman" w:cs="Times New Roman"/>
          <w:b/>
          <w:bCs/>
          <w:sz w:val="24"/>
          <w:szCs w:val="24"/>
          <w:lang w:val="en-GB"/>
        </w:rPr>
        <w:t xml:space="preserve"> </w:t>
      </w:r>
      <w:r w:rsidRPr="003F3CBE">
        <w:rPr>
          <w:rFonts w:ascii="Times New Roman" w:hAnsi="Times New Roman" w:cs="Times New Roman"/>
          <w:sz w:val="24"/>
          <w:szCs w:val="24"/>
          <w:lang w:val="en-GB"/>
        </w:rPr>
        <w:t xml:space="preserve">of maximal </w:t>
      </w:r>
      <m:oMath>
        <m:r>
          <w:rPr>
            <w:rFonts w:ascii="Cambria Math" w:hAnsi="Cambria Math" w:cs="Times New Roman"/>
            <w:sz w:val="24"/>
            <w:szCs w:val="24"/>
            <w:lang w:val="en-GB"/>
          </w:rPr>
          <m:t>±1,2</m:t>
        </m:r>
        <m:f>
          <m:fPr>
            <m:ctrlPr>
              <w:rPr>
                <w:rFonts w:ascii="Cambria Math" w:hAnsi="Cambria Math" w:cs="Times New Roman"/>
                <w:i/>
                <w:sz w:val="24"/>
                <w:szCs w:val="24"/>
                <w:lang w:val="en-GB"/>
              </w:rPr>
            </m:ctrlPr>
          </m:fPr>
          <m:num>
            <m:r>
              <w:rPr>
                <w:rFonts w:ascii="Cambria Math" w:hAnsi="Cambria Math" w:cs="Times New Roman"/>
                <w:sz w:val="24"/>
                <w:szCs w:val="24"/>
                <w:lang w:val="en-GB"/>
              </w:rPr>
              <m:t>m</m:t>
            </m:r>
          </m:num>
          <m:den>
            <m:r>
              <w:rPr>
                <w:rFonts w:ascii="Cambria Math" w:hAnsi="Cambria Math" w:cs="Times New Roman"/>
                <w:sz w:val="24"/>
                <w:szCs w:val="24"/>
                <w:lang w:val="en-GB"/>
              </w:rPr>
              <m:t>s</m:t>
            </m:r>
          </m:den>
        </m:f>
      </m:oMath>
      <w:r w:rsidRPr="003F3CBE">
        <w:rPr>
          <w:rFonts w:ascii="Times New Roman" w:hAnsi="Times New Roman" w:cs="Times New Roman"/>
          <w:sz w:val="24"/>
          <w:szCs w:val="24"/>
          <w:lang w:val="en-GB"/>
        </w:rPr>
        <w:t xml:space="preserve"> were accepted.         </w:t>
      </w:r>
    </w:p>
    <w:p w14:paraId="738E7377" w14:textId="2A54AE48" w:rsidR="00A16757" w:rsidRPr="003F3CBE" w:rsidRDefault="00A16757" w:rsidP="00127168">
      <w:pPr>
        <w:spacing w:after="0"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Finally, duplex sonography was performed </w:t>
      </w:r>
      <w:proofErr w:type="spellStart"/>
      <w:r w:rsidRPr="003F3CBE">
        <w:rPr>
          <w:rFonts w:ascii="Times New Roman" w:hAnsi="Times New Roman" w:cs="Times New Roman"/>
          <w:sz w:val="24"/>
          <w:szCs w:val="24"/>
          <w:lang w:val="en-GB"/>
        </w:rPr>
        <w:t>ambilaterally</w:t>
      </w:r>
      <w:proofErr w:type="spellEnd"/>
      <w:r w:rsidRPr="003F3CBE">
        <w:rPr>
          <w:rFonts w:ascii="Times New Roman" w:hAnsi="Times New Roman" w:cs="Times New Roman"/>
          <w:sz w:val="24"/>
          <w:szCs w:val="24"/>
          <w:lang w:val="en-GB"/>
        </w:rPr>
        <w:t xml:space="preserve"> in the A. brachialis </w:t>
      </w:r>
      <w:r w:rsidRPr="003F3CBE">
        <w:rPr>
          <w:rFonts w:ascii="Times New Roman" w:hAnsi="Times New Roman" w:cs="Times New Roman"/>
          <w:bCs/>
          <w:sz w:val="24"/>
          <w:szCs w:val="24"/>
          <w:lang w:val="en-GB"/>
        </w:rPr>
        <w:t xml:space="preserve">measuring standard parameters including flow, cross-section, different flow velocities, </w:t>
      </w:r>
      <w:proofErr w:type="spellStart"/>
      <w:r w:rsidRPr="003F3CBE">
        <w:rPr>
          <w:rFonts w:ascii="Times New Roman" w:hAnsi="Times New Roman" w:cs="Times New Roman"/>
          <w:bCs/>
          <w:sz w:val="24"/>
          <w:szCs w:val="24"/>
          <w:lang w:val="en-GB"/>
        </w:rPr>
        <w:t>pulsatility</w:t>
      </w:r>
      <w:proofErr w:type="spellEnd"/>
      <w:r w:rsidRPr="003F3CBE">
        <w:rPr>
          <w:rFonts w:ascii="Times New Roman" w:hAnsi="Times New Roman" w:cs="Times New Roman"/>
          <w:bCs/>
          <w:sz w:val="24"/>
          <w:szCs w:val="24"/>
          <w:lang w:val="en-GB"/>
        </w:rPr>
        <w:t xml:space="preserve"> index, resistance index, different diameters, and perimeter (for more details see Subsection </w:t>
      </w:r>
      <w:r w:rsidRPr="003F3CBE">
        <w:rPr>
          <w:rFonts w:ascii="Times New Roman" w:hAnsi="Times New Roman" w:cs="Times New Roman"/>
          <w:bCs/>
          <w:i/>
          <w:sz w:val="24"/>
          <w:szCs w:val="24"/>
          <w:lang w:val="en-GB"/>
        </w:rPr>
        <w:t>Analy</w:t>
      </w:r>
      <w:r w:rsidR="00081036" w:rsidRPr="003F3CBE">
        <w:rPr>
          <w:rFonts w:ascii="Times New Roman" w:hAnsi="Times New Roman" w:cs="Times New Roman"/>
          <w:bCs/>
          <w:i/>
          <w:sz w:val="24"/>
          <w:szCs w:val="24"/>
          <w:lang w:val="en-GB"/>
        </w:rPr>
        <w:t>s</w:t>
      </w:r>
      <w:r w:rsidRPr="003F3CBE">
        <w:rPr>
          <w:rFonts w:ascii="Times New Roman" w:hAnsi="Times New Roman" w:cs="Times New Roman"/>
          <w:bCs/>
          <w:i/>
          <w:sz w:val="24"/>
          <w:szCs w:val="24"/>
          <w:lang w:val="en-GB"/>
        </w:rPr>
        <w:t>ed parameters</w:t>
      </w:r>
      <w:r w:rsidRPr="003F3CBE">
        <w:rPr>
          <w:rFonts w:ascii="Times New Roman" w:hAnsi="Times New Roman" w:cs="Times New Roman"/>
          <w:bCs/>
          <w:sz w:val="24"/>
          <w:szCs w:val="24"/>
          <w:lang w:val="en-GB"/>
        </w:rPr>
        <w:t xml:space="preserve">). In 4 patients a </w:t>
      </w:r>
      <w:r w:rsidRPr="003F3CBE">
        <w:rPr>
          <w:rFonts w:ascii="Times New Roman" w:hAnsi="Times New Roman" w:cs="Times New Roman"/>
          <w:iCs/>
          <w:sz w:val="24"/>
          <w:szCs w:val="24"/>
          <w:lang w:val="en-GB"/>
        </w:rPr>
        <w:t>superficial brachial artery was detected</w:t>
      </w:r>
      <w:r w:rsidRPr="003F3CBE">
        <w:rPr>
          <w:rFonts w:ascii="Times New Roman" w:hAnsi="Times New Roman" w:cs="Times New Roman"/>
          <w:bCs/>
          <w:sz w:val="24"/>
          <w:szCs w:val="24"/>
          <w:lang w:val="en-GB"/>
        </w:rPr>
        <w:t xml:space="preserve"> at least at one arm</w:t>
      </w:r>
      <w:r w:rsidRPr="003F3CBE">
        <w:rPr>
          <w:rFonts w:ascii="Times New Roman" w:hAnsi="Times New Roman" w:cs="Times New Roman"/>
          <w:iCs/>
          <w:sz w:val="24"/>
          <w:szCs w:val="24"/>
          <w:lang w:val="en-GB"/>
        </w:rPr>
        <w:t xml:space="preserve">. In this case, the </w:t>
      </w:r>
      <w:r w:rsidRPr="003F3CBE">
        <w:rPr>
          <w:rFonts w:ascii="Times New Roman" w:hAnsi="Times New Roman" w:cs="Times New Roman"/>
          <w:bCs/>
          <w:sz w:val="24"/>
          <w:szCs w:val="24"/>
          <w:lang w:val="en-GB"/>
        </w:rPr>
        <w:t xml:space="preserve">flow and cross-section of both arteries (A. brachialis and A. brachialis </w:t>
      </w:r>
      <w:proofErr w:type="spellStart"/>
      <w:r w:rsidRPr="003F3CBE">
        <w:rPr>
          <w:rFonts w:ascii="Times New Roman" w:hAnsi="Times New Roman" w:cs="Times New Roman"/>
          <w:bCs/>
          <w:sz w:val="24"/>
          <w:szCs w:val="24"/>
          <w:lang w:val="en-GB"/>
        </w:rPr>
        <w:t>superficialis</w:t>
      </w:r>
      <w:proofErr w:type="spellEnd"/>
      <w:r w:rsidRPr="003F3CBE">
        <w:rPr>
          <w:rFonts w:ascii="Times New Roman" w:hAnsi="Times New Roman" w:cs="Times New Roman"/>
          <w:bCs/>
          <w:sz w:val="24"/>
          <w:szCs w:val="24"/>
          <w:lang w:val="en-GB"/>
        </w:rPr>
        <w:t xml:space="preserve">) was measured independently and added up afterwards, </w:t>
      </w:r>
      <w:r w:rsidRPr="003F3CBE">
        <w:rPr>
          <w:rFonts w:ascii="Times New Roman" w:hAnsi="Times New Roman" w:cs="Times New Roman"/>
          <w:sz w:val="24"/>
          <w:szCs w:val="24"/>
          <w:lang w:val="en-GB"/>
        </w:rPr>
        <w:t>all other parameters could not be quantified.</w:t>
      </w:r>
    </w:p>
    <w:p w14:paraId="3AF09324" w14:textId="77777777" w:rsidR="00A16757" w:rsidRPr="003F3CBE" w:rsidRDefault="00A16757" w:rsidP="00127168">
      <w:pPr>
        <w:spacing w:after="0" w:line="480" w:lineRule="auto"/>
        <w:rPr>
          <w:rFonts w:ascii="Times New Roman" w:hAnsi="Times New Roman" w:cs="Times New Roman"/>
          <w:b/>
          <w:sz w:val="24"/>
          <w:szCs w:val="24"/>
          <w:lang w:val="en-GB"/>
        </w:rPr>
      </w:pPr>
    </w:p>
    <w:p w14:paraId="3A49B01C" w14:textId="77777777" w:rsidR="00A16757" w:rsidRPr="003F3CBE" w:rsidRDefault="00A16757" w:rsidP="00127168">
      <w:pPr>
        <w:spacing w:after="0" w:line="480" w:lineRule="auto"/>
        <w:jc w:val="both"/>
        <w:rPr>
          <w:rFonts w:ascii="Times New Roman" w:hAnsi="Times New Roman" w:cs="Times New Roman"/>
          <w:b/>
          <w:sz w:val="24"/>
          <w:szCs w:val="24"/>
          <w:lang w:val="en-GB"/>
        </w:rPr>
      </w:pPr>
      <w:r w:rsidRPr="003F3CBE">
        <w:rPr>
          <w:rFonts w:ascii="Times New Roman" w:hAnsi="Times New Roman" w:cs="Times New Roman"/>
          <w:b/>
          <w:sz w:val="24"/>
          <w:szCs w:val="24"/>
          <w:lang w:val="en-GB"/>
        </w:rPr>
        <w:t xml:space="preserve">Evaluation algorithm </w:t>
      </w:r>
    </w:p>
    <w:p w14:paraId="37F5E875" w14:textId="017AC0C2" w:rsidR="00A16757" w:rsidRPr="003F3CBE" w:rsidRDefault="00A16757" w:rsidP="00127168">
      <w:pPr>
        <w:pStyle w:val="Sprechblasentext"/>
        <w:spacing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For data analysis we implemented a new algorithm </w:t>
      </w:r>
      <w:r w:rsidR="003C4D58" w:rsidRPr="003F3CBE">
        <w:rPr>
          <w:rFonts w:ascii="Times New Roman" w:hAnsi="Times New Roman" w:cs="Times New Roman"/>
          <w:sz w:val="24"/>
          <w:szCs w:val="24"/>
          <w:lang w:val="en-GB"/>
        </w:rPr>
        <w:t xml:space="preserve">in </w:t>
      </w:r>
      <w:r w:rsidRPr="003F3CBE">
        <w:rPr>
          <w:rFonts w:ascii="Times New Roman" w:hAnsi="Times New Roman" w:cs="Times New Roman"/>
          <w:sz w:val="24"/>
          <w:szCs w:val="24"/>
          <w:lang w:val="en-GB"/>
        </w:rPr>
        <w:t>M</w:t>
      </w:r>
      <w:r w:rsidR="008D4269" w:rsidRPr="003F3CBE">
        <w:rPr>
          <w:rFonts w:ascii="Times New Roman" w:hAnsi="Times New Roman" w:cs="Times New Roman"/>
          <w:sz w:val="24"/>
          <w:szCs w:val="24"/>
          <w:lang w:val="en-GB"/>
        </w:rPr>
        <w:t>ATLAB®</w:t>
      </w:r>
      <w:r w:rsidR="003C4D58"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w:t>
      </w:r>
      <w:r w:rsidRPr="003F3CBE">
        <w:rPr>
          <w:rStyle w:val="st"/>
          <w:rFonts w:ascii="Times New Roman" w:hAnsi="Times New Roman" w:cs="Times New Roman"/>
          <w:sz w:val="24"/>
          <w:szCs w:val="24"/>
          <w:lang w:val="en-GB"/>
        </w:rPr>
        <w:t xml:space="preserve">Version: </w:t>
      </w:r>
      <w:r w:rsidRPr="003F3CBE">
        <w:rPr>
          <w:rStyle w:val="Hervorhebung"/>
          <w:rFonts w:ascii="Times New Roman" w:hAnsi="Times New Roman" w:cs="Times New Roman"/>
          <w:i w:val="0"/>
          <w:sz w:val="24"/>
          <w:szCs w:val="24"/>
          <w:lang w:val="en-GB"/>
        </w:rPr>
        <w:t>7.14.0.739</w:t>
      </w:r>
      <w:r w:rsidRPr="003F3CBE">
        <w:rPr>
          <w:rStyle w:val="st"/>
          <w:rFonts w:ascii="Times New Roman" w:hAnsi="Times New Roman" w:cs="Times New Roman"/>
          <w:sz w:val="24"/>
          <w:szCs w:val="24"/>
          <w:lang w:val="en-GB"/>
        </w:rPr>
        <w:t xml:space="preserve"> (</w:t>
      </w:r>
      <w:r w:rsidRPr="003F3CBE">
        <w:rPr>
          <w:rStyle w:val="Hervorhebung"/>
          <w:rFonts w:ascii="Times New Roman" w:hAnsi="Times New Roman" w:cs="Times New Roman"/>
          <w:i w:val="0"/>
          <w:sz w:val="24"/>
          <w:szCs w:val="24"/>
          <w:lang w:val="en-GB"/>
        </w:rPr>
        <w:t>R2012a</w:t>
      </w:r>
      <w:r w:rsidRPr="003F3CBE">
        <w:rPr>
          <w:rStyle w:val="st"/>
          <w:rFonts w:ascii="Times New Roman" w:hAnsi="Times New Roman" w:cs="Times New Roman"/>
          <w:sz w:val="24"/>
          <w:szCs w:val="24"/>
          <w:lang w:val="en-GB"/>
        </w:rPr>
        <w:t xml:space="preserve">), The </w:t>
      </w:r>
      <w:proofErr w:type="spellStart"/>
      <w:r w:rsidRPr="003F3CBE">
        <w:rPr>
          <w:rStyle w:val="st"/>
          <w:rFonts w:ascii="Times New Roman" w:hAnsi="Times New Roman" w:cs="Times New Roman"/>
          <w:sz w:val="24"/>
          <w:szCs w:val="24"/>
          <w:lang w:val="en-GB"/>
        </w:rPr>
        <w:t>MathWorks</w:t>
      </w:r>
      <w:proofErr w:type="spellEnd"/>
      <w:r w:rsidRPr="003F3CBE">
        <w:rPr>
          <w:rStyle w:val="st"/>
          <w:rFonts w:ascii="Times New Roman" w:hAnsi="Times New Roman" w:cs="Times New Roman"/>
          <w:sz w:val="24"/>
          <w:szCs w:val="24"/>
          <w:lang w:val="en-GB"/>
        </w:rPr>
        <w:t xml:space="preserve"> Inc., Natick, MA, USA</w:t>
      </w:r>
      <w:r w:rsidRPr="003F3CBE">
        <w:rPr>
          <w:rFonts w:ascii="Times New Roman" w:hAnsi="Times New Roman" w:cs="Times New Roman"/>
          <w:sz w:val="24"/>
          <w:szCs w:val="24"/>
          <w:lang w:val="en-GB"/>
        </w:rPr>
        <w:t>)</w:t>
      </w:r>
      <w:r w:rsidR="00FA62E0" w:rsidRPr="003F3CBE">
        <w:rPr>
          <w:rFonts w:ascii="Times New Roman" w:hAnsi="Times New Roman" w:cs="Times New Roman"/>
          <w:sz w:val="24"/>
          <w:szCs w:val="24"/>
          <w:lang w:val="en-GB"/>
        </w:rPr>
        <w:t xml:space="preserve"> computing seven different parameters (Figure </w:t>
      </w:r>
      <w:r w:rsidR="00FC2A9E" w:rsidRPr="003F3CBE">
        <w:rPr>
          <w:rFonts w:ascii="Times New Roman" w:hAnsi="Times New Roman" w:cs="Times New Roman"/>
          <w:sz w:val="24"/>
          <w:szCs w:val="24"/>
          <w:lang w:val="en-GB"/>
        </w:rPr>
        <w:t>2</w:t>
      </w:r>
      <w:r w:rsidR="00FA62E0" w:rsidRPr="003F3CBE">
        <w:rPr>
          <w:rFonts w:ascii="Times New Roman" w:hAnsi="Times New Roman" w:cs="Times New Roman"/>
          <w:sz w:val="24"/>
          <w:szCs w:val="24"/>
          <w:lang w:val="en-GB"/>
        </w:rPr>
        <w:t>) for each peripheral PW</w:t>
      </w:r>
      <w:r w:rsidRPr="003F3CBE">
        <w:rPr>
          <w:rFonts w:ascii="Times New Roman" w:hAnsi="Times New Roman" w:cs="Times New Roman"/>
          <w:sz w:val="24"/>
          <w:szCs w:val="24"/>
          <w:lang w:val="en-GB"/>
        </w:rPr>
        <w:t xml:space="preserve">. </w:t>
      </w:r>
      <w:r w:rsidR="001C1CEF" w:rsidRPr="003F3CBE">
        <w:rPr>
          <w:rFonts w:ascii="Times New Roman" w:hAnsi="Times New Roman" w:cs="Times New Roman"/>
          <w:sz w:val="24"/>
          <w:szCs w:val="24"/>
          <w:lang w:val="en-GB"/>
        </w:rPr>
        <w:t xml:space="preserve">We divided each peripheral PW into four consecutive sections (sections 1-4), using the characteristic points of a PW (namely the </w:t>
      </w:r>
      <w:proofErr w:type="spellStart"/>
      <w:r w:rsidR="001C1CEF" w:rsidRPr="003F3CBE">
        <w:rPr>
          <w:rFonts w:ascii="Times New Roman" w:hAnsi="Times New Roman" w:cs="Times New Roman"/>
          <w:sz w:val="24"/>
          <w:szCs w:val="24"/>
          <w:lang w:val="en-GB"/>
        </w:rPr>
        <w:t>footpoint</w:t>
      </w:r>
      <w:proofErr w:type="spellEnd"/>
      <w:r w:rsidR="001C1CEF" w:rsidRPr="003F3CBE">
        <w:rPr>
          <w:rFonts w:ascii="Times New Roman" w:hAnsi="Times New Roman" w:cs="Times New Roman"/>
          <w:sz w:val="24"/>
          <w:szCs w:val="24"/>
          <w:lang w:val="en-GB"/>
        </w:rPr>
        <w:t xml:space="preserve">, first systolic maximum, </w:t>
      </w:r>
      <w:proofErr w:type="spellStart"/>
      <w:r w:rsidR="001C1CEF" w:rsidRPr="003F3CBE">
        <w:rPr>
          <w:rFonts w:ascii="Times New Roman" w:hAnsi="Times New Roman" w:cs="Times New Roman"/>
          <w:sz w:val="24"/>
          <w:szCs w:val="24"/>
          <w:lang w:val="en-GB"/>
        </w:rPr>
        <w:t>dicrotic</w:t>
      </w:r>
      <w:proofErr w:type="spellEnd"/>
      <w:r w:rsidR="001C1CEF" w:rsidRPr="003F3CBE">
        <w:rPr>
          <w:rFonts w:ascii="Times New Roman" w:hAnsi="Times New Roman" w:cs="Times New Roman"/>
          <w:sz w:val="24"/>
          <w:szCs w:val="24"/>
          <w:lang w:val="en-GB"/>
        </w:rPr>
        <w:t xml:space="preserve"> notch, first diastolic local maximum and </w:t>
      </w:r>
      <w:proofErr w:type="spellStart"/>
      <w:r w:rsidR="001C1CEF" w:rsidRPr="003F3CBE">
        <w:rPr>
          <w:rFonts w:ascii="Times New Roman" w:hAnsi="Times New Roman" w:cs="Times New Roman"/>
          <w:sz w:val="24"/>
          <w:szCs w:val="24"/>
          <w:lang w:val="en-GB"/>
        </w:rPr>
        <w:t>footpoint</w:t>
      </w:r>
      <w:proofErr w:type="spellEnd"/>
      <w:r w:rsidR="001C1CEF" w:rsidRPr="003F3CBE">
        <w:rPr>
          <w:rFonts w:ascii="Times New Roman" w:hAnsi="Times New Roman" w:cs="Times New Roman"/>
          <w:sz w:val="24"/>
          <w:szCs w:val="24"/>
          <w:lang w:val="en-GB"/>
        </w:rPr>
        <w:t xml:space="preserve"> of the following wave, see Figure </w:t>
      </w:r>
      <w:r w:rsidR="000B64D0" w:rsidRPr="003F3CBE">
        <w:rPr>
          <w:rFonts w:ascii="Times New Roman" w:hAnsi="Times New Roman" w:cs="Times New Roman"/>
          <w:sz w:val="24"/>
          <w:szCs w:val="24"/>
          <w:lang w:val="en-GB"/>
        </w:rPr>
        <w:t>2</w:t>
      </w:r>
      <w:r w:rsidR="001C1CEF"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 xml:space="preserve">As a first step, we added three additional data points via linear interpolation between the raw data obtained from </w:t>
      </w:r>
      <w:proofErr w:type="spellStart"/>
      <w:r w:rsidRPr="003F3CBE">
        <w:rPr>
          <w:rFonts w:ascii="Times New Roman" w:hAnsi="Times New Roman" w:cs="Times New Roman"/>
          <w:sz w:val="24"/>
          <w:szCs w:val="24"/>
          <w:lang w:val="en-GB"/>
        </w:rPr>
        <w:t>SphygmoCor</w:t>
      </w:r>
      <w:proofErr w:type="spellEnd"/>
      <w:r w:rsidR="00BC00BD" w:rsidRPr="003F3CBE">
        <w:rPr>
          <w:rFonts w:ascii="Times New Roman" w:hAnsi="Times New Roman" w:cs="Times New Roman"/>
          <w:sz w:val="24"/>
          <w:szCs w:val="24"/>
          <w:lang w:val="en-GB"/>
        </w:rPr>
        <w:t>®</w:t>
      </w:r>
      <w:r w:rsidRPr="003F3CBE">
        <w:rPr>
          <w:rFonts w:ascii="Times New Roman" w:hAnsi="Times New Roman" w:cs="Times New Roman"/>
          <w:sz w:val="24"/>
          <w:szCs w:val="24"/>
          <w:lang w:val="en-GB"/>
        </w:rPr>
        <w:t xml:space="preserve"> to increase the validity of the analysis. The registered peripheral PW is represented as a discrete </w:t>
      </w:r>
      <w:proofErr w:type="gramStart"/>
      <w:r w:rsidRPr="003F3CBE">
        <w:rPr>
          <w:rFonts w:ascii="Times New Roman" w:hAnsi="Times New Roman" w:cs="Times New Roman"/>
          <w:sz w:val="24"/>
          <w:szCs w:val="24"/>
          <w:lang w:val="en-GB"/>
        </w:rPr>
        <w:t xml:space="preserve">map </w:t>
      </w:r>
      <w:proofErr w:type="gramEnd"/>
      <m:oMath>
        <m:r>
          <w:rPr>
            <w:rFonts w:ascii="Cambria Math" w:hAnsi="Cambria Math" w:cs="Times New Roman"/>
            <w:sz w:val="24"/>
            <w:szCs w:val="24"/>
            <w:lang w:val="en-GB"/>
          </w:rPr>
          <m:t>φ</m:t>
        </m:r>
      </m:oMath>
      <w:r w:rsidRPr="003F3CBE">
        <w:rPr>
          <w:rFonts w:ascii="Times New Roman" w:hAnsi="Times New Roman" w:cs="Times New Roman"/>
          <w:sz w:val="24"/>
          <w:szCs w:val="24"/>
          <w:lang w:val="en-GB"/>
        </w:rPr>
        <w:t xml:space="preserve">. A standard peripheral PW can be naturally divided at the global maximum, the subsequent local minimum (also known as “Dicrotic notch”, describes the border between systole and diastole), and the subsequent local maximum as shown in Figure </w:t>
      </w:r>
      <w:r w:rsidR="00FC2A9E" w:rsidRPr="003F3CBE">
        <w:rPr>
          <w:rFonts w:ascii="Times New Roman" w:hAnsi="Times New Roman" w:cs="Times New Roman"/>
          <w:sz w:val="24"/>
          <w:szCs w:val="24"/>
          <w:lang w:val="en-GB"/>
        </w:rPr>
        <w:t>2</w:t>
      </w:r>
      <w:r w:rsidRPr="003F3CBE">
        <w:rPr>
          <w:rFonts w:ascii="Times New Roman" w:hAnsi="Times New Roman" w:cs="Times New Roman"/>
          <w:sz w:val="24"/>
          <w:szCs w:val="24"/>
          <w:lang w:val="en-GB"/>
        </w:rPr>
        <w:t xml:space="preserve">. As a result of PW reflection, the global maximum of the registered PW can be slightly different from the global maximum of the PW without reflection. Therefore, we define the end of the first section at the time P_T1 given by </w:t>
      </w:r>
      <w:proofErr w:type="spellStart"/>
      <w:r w:rsidRPr="003F3CBE">
        <w:rPr>
          <w:rFonts w:ascii="Times New Roman" w:hAnsi="Times New Roman" w:cs="Times New Roman"/>
          <w:sz w:val="24"/>
          <w:szCs w:val="24"/>
          <w:lang w:val="en-GB"/>
        </w:rPr>
        <w:t>SphygmoCor</w:t>
      </w:r>
      <w:proofErr w:type="spellEnd"/>
      <w:r w:rsidR="00674027" w:rsidRPr="003F3CBE">
        <w:rPr>
          <w:rFonts w:ascii="Times New Roman" w:hAnsi="Times New Roman" w:cs="Times New Roman"/>
          <w:sz w:val="24"/>
          <w:szCs w:val="24"/>
          <w:lang w:val="en-GB"/>
        </w:rPr>
        <w:t>®</w:t>
      </w:r>
      <w:r w:rsidRPr="003F3CBE">
        <w:rPr>
          <w:rFonts w:ascii="Times New Roman" w:hAnsi="Times New Roman" w:cs="Times New Roman"/>
          <w:sz w:val="24"/>
          <w:szCs w:val="24"/>
          <w:lang w:val="en-GB"/>
        </w:rPr>
        <w:t xml:space="preserve">, which is defined as the maximum of the PW without wave reflection, and we denote this </w:t>
      </w:r>
      <w:proofErr w:type="gramStart"/>
      <w:r w:rsidRPr="003F3CBE">
        <w:rPr>
          <w:rFonts w:ascii="Times New Roman" w:hAnsi="Times New Roman" w:cs="Times New Roman"/>
          <w:sz w:val="24"/>
          <w:szCs w:val="24"/>
          <w:lang w:val="en-GB"/>
        </w:rPr>
        <w:t xml:space="preserve">by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1</m:t>
                </m:r>
              </m:sub>
            </m:sSub>
          </m:sub>
        </m:sSub>
      </m:oMath>
      <w:r w:rsidRPr="003F3CBE">
        <w:rPr>
          <w:rFonts w:ascii="Times New Roman" w:hAnsi="Times New Roman" w:cs="Times New Roman"/>
          <w:sz w:val="24"/>
          <w:szCs w:val="24"/>
          <w:lang w:val="en-GB"/>
        </w:rPr>
        <w:t>. This phenomenon did</w:t>
      </w:r>
      <w:r w:rsidR="001C1CEF" w:rsidRPr="003F3CBE">
        <w:rPr>
          <w:rFonts w:ascii="Times New Roman" w:hAnsi="Times New Roman" w:cs="Times New Roman"/>
          <w:sz w:val="24"/>
          <w:szCs w:val="24"/>
          <w:lang w:val="en-GB"/>
        </w:rPr>
        <w:t xml:space="preserve"> almost</w:t>
      </w:r>
      <w:r w:rsidRPr="003F3CBE">
        <w:rPr>
          <w:rFonts w:ascii="Times New Roman" w:hAnsi="Times New Roman" w:cs="Times New Roman"/>
          <w:sz w:val="24"/>
          <w:szCs w:val="24"/>
          <w:lang w:val="en-GB"/>
        </w:rPr>
        <w:t xml:space="preserve"> not occur at the non-fistula arm</w:t>
      </w:r>
      <w:r w:rsidR="00275A3D"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 xml:space="preserve">but was found at the fistula arm in 43% of the patients (e.g. patient No. 10, see Figure </w:t>
      </w:r>
      <w:r w:rsidR="00FC2A9E" w:rsidRPr="003F3CBE">
        <w:rPr>
          <w:rFonts w:ascii="Times New Roman" w:hAnsi="Times New Roman" w:cs="Times New Roman"/>
          <w:sz w:val="24"/>
          <w:szCs w:val="24"/>
          <w:lang w:val="en-GB"/>
        </w:rPr>
        <w:t>3</w:t>
      </w:r>
      <w:r w:rsidR="00F0446A" w:rsidRPr="003F3CBE">
        <w:rPr>
          <w:rFonts w:ascii="Times New Roman" w:hAnsi="Times New Roman" w:cs="Times New Roman"/>
          <w:sz w:val="24"/>
          <w:szCs w:val="24"/>
          <w:lang w:val="en-GB"/>
        </w:rPr>
        <w:t>a</w:t>
      </w:r>
      <w:r w:rsidRPr="003F3CBE">
        <w:rPr>
          <w:rFonts w:ascii="Times New Roman" w:hAnsi="Times New Roman" w:cs="Times New Roman"/>
          <w:sz w:val="24"/>
          <w:szCs w:val="24"/>
          <w:lang w:val="en-GB"/>
        </w:rPr>
        <w:t xml:space="preserve">). The end of the second section, denoted </w:t>
      </w:r>
      <w:proofErr w:type="gramStart"/>
      <w:r w:rsidRPr="003F3CBE">
        <w:rPr>
          <w:rFonts w:ascii="Times New Roman" w:hAnsi="Times New Roman" w:cs="Times New Roman"/>
          <w:sz w:val="24"/>
          <w:szCs w:val="24"/>
          <w:lang w:val="en-GB"/>
        </w:rPr>
        <w:t xml:space="preserve">by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2</m:t>
                </m:r>
              </m:sub>
            </m:sSub>
          </m:sub>
        </m:sSub>
      </m:oMath>
      <w:r w:rsidRPr="003F3CBE">
        <w:rPr>
          <w:rFonts w:ascii="Times New Roman" w:hAnsi="Times New Roman" w:cs="Times New Roman"/>
          <w:sz w:val="24"/>
          <w:szCs w:val="24"/>
          <w:lang w:val="en-GB"/>
        </w:rPr>
        <w:t xml:space="preserve">, for a standard PW can be defined as the subsequent local minimum of the curve, numerically computed as the subsequent zero of the first derivative of the PW </w:t>
      </w:r>
      <m:oMath>
        <m:r>
          <w:rPr>
            <w:rFonts w:ascii="Cambria Math" w:hAnsi="Cambria Math" w:cs="Times New Roman"/>
            <w:sz w:val="24"/>
            <w:szCs w:val="24"/>
            <w:lang w:val="en-GB"/>
          </w:rPr>
          <m:t>φ</m:t>
        </m:r>
      </m:oMath>
      <w:r w:rsidRPr="003F3CBE">
        <w:rPr>
          <w:rFonts w:ascii="Times New Roman" w:hAnsi="Times New Roman" w:cs="Times New Roman"/>
          <w:sz w:val="24"/>
          <w:szCs w:val="24"/>
          <w:lang w:val="en-GB"/>
        </w:rPr>
        <w:t xml:space="preserve"> (Supplementary Figures S</w:t>
      </w:r>
      <w:r w:rsidR="0069731D" w:rsidRPr="003F3CBE">
        <w:rPr>
          <w:rFonts w:ascii="Times New Roman" w:hAnsi="Times New Roman" w:cs="Times New Roman"/>
          <w:sz w:val="24"/>
          <w:szCs w:val="24"/>
          <w:lang w:val="en-GB"/>
        </w:rPr>
        <w:t>1</w:t>
      </w:r>
      <w:r w:rsidRPr="003F3CBE">
        <w:rPr>
          <w:rFonts w:ascii="Times New Roman" w:hAnsi="Times New Roman" w:cs="Times New Roman"/>
          <w:sz w:val="24"/>
          <w:szCs w:val="24"/>
          <w:lang w:val="en-GB"/>
        </w:rPr>
        <w:t xml:space="preserve"> and S</w:t>
      </w:r>
      <w:r w:rsidR="0069731D" w:rsidRPr="003F3CBE">
        <w:rPr>
          <w:rFonts w:ascii="Times New Roman" w:hAnsi="Times New Roman" w:cs="Times New Roman"/>
          <w:sz w:val="24"/>
          <w:szCs w:val="24"/>
          <w:lang w:val="en-GB"/>
        </w:rPr>
        <w:t>2</w:t>
      </w:r>
      <w:r w:rsidRPr="003F3CBE">
        <w:rPr>
          <w:rFonts w:ascii="Times New Roman" w:hAnsi="Times New Roman" w:cs="Times New Roman"/>
          <w:sz w:val="24"/>
          <w:szCs w:val="24"/>
          <w:lang w:val="en-GB"/>
        </w:rPr>
        <w:t xml:space="preserve">). This derivative of the discrete map is numerically computed using smoothing and forward difference quotients. In case there is no zero of the first derivative </w:t>
      </w:r>
      <w:proofErr w:type="gramStart"/>
      <w:r w:rsidRPr="003F3CBE">
        <w:rPr>
          <w:rFonts w:ascii="Times New Roman" w:hAnsi="Times New Roman" w:cs="Times New Roman"/>
          <w:sz w:val="24"/>
          <w:szCs w:val="24"/>
          <w:lang w:val="en-GB"/>
        </w:rPr>
        <w:t xml:space="preserve">after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1</m:t>
                </m:r>
              </m:sub>
            </m:sSub>
          </m:sub>
        </m:sSub>
      </m:oMath>
      <w:r w:rsidRPr="003F3CBE">
        <w:rPr>
          <w:rFonts w:ascii="Times New Roman" w:hAnsi="Times New Roman" w:cs="Times New Roman"/>
          <w:sz w:val="24"/>
          <w:szCs w:val="24"/>
          <w:lang w:val="en-GB"/>
        </w:rPr>
        <w:t>, which mainly occurred for PWs registered at fistula arms, a manual analysis of the data revealed that it can be replaced</w:t>
      </w:r>
      <w:r w:rsidRPr="003F3CBE">
        <w:rPr>
          <w:rFonts w:ascii="Times New Roman" w:hAnsi="Times New Roman" w:cs="Times New Roman"/>
          <w:i/>
          <w:iCs/>
          <w:sz w:val="24"/>
          <w:szCs w:val="24"/>
          <w:lang w:val="en-GB"/>
        </w:rPr>
        <w:t xml:space="preserve"> </w:t>
      </w:r>
      <w:r w:rsidRPr="003F3CBE">
        <w:rPr>
          <w:rFonts w:ascii="Times New Roman" w:hAnsi="Times New Roman" w:cs="Times New Roman"/>
          <w:sz w:val="24"/>
          <w:szCs w:val="24"/>
          <w:lang w:val="en-GB"/>
        </w:rPr>
        <w:t>by the first zero of the fourth derivative after the end of the first section and thus this will be the end of the second section (Supplementary Figures S</w:t>
      </w:r>
      <w:r w:rsidR="00FC2A9E" w:rsidRPr="003F3CBE">
        <w:rPr>
          <w:rFonts w:ascii="Times New Roman" w:hAnsi="Times New Roman" w:cs="Times New Roman"/>
          <w:sz w:val="24"/>
          <w:szCs w:val="24"/>
          <w:lang w:val="en-GB"/>
        </w:rPr>
        <w:t>1</w:t>
      </w:r>
      <w:r w:rsidRPr="003F3CBE">
        <w:rPr>
          <w:rFonts w:ascii="Times New Roman" w:hAnsi="Times New Roman" w:cs="Times New Roman"/>
          <w:sz w:val="24"/>
          <w:szCs w:val="24"/>
          <w:lang w:val="en-GB"/>
        </w:rPr>
        <w:t>, S</w:t>
      </w:r>
      <w:r w:rsidR="00FC2A9E" w:rsidRPr="003F3CBE">
        <w:rPr>
          <w:rFonts w:ascii="Times New Roman" w:hAnsi="Times New Roman" w:cs="Times New Roman"/>
          <w:sz w:val="24"/>
          <w:szCs w:val="24"/>
          <w:lang w:val="en-GB"/>
        </w:rPr>
        <w:t>3</w:t>
      </w:r>
      <w:r w:rsidRPr="003F3CBE">
        <w:rPr>
          <w:rFonts w:ascii="Times New Roman" w:hAnsi="Times New Roman" w:cs="Times New Roman"/>
          <w:sz w:val="24"/>
          <w:szCs w:val="24"/>
          <w:lang w:val="en-GB"/>
        </w:rPr>
        <w:t xml:space="preserve"> and S</w:t>
      </w:r>
      <w:r w:rsidR="00FC2A9E" w:rsidRPr="003F3CBE">
        <w:rPr>
          <w:rFonts w:ascii="Times New Roman" w:hAnsi="Times New Roman" w:cs="Times New Roman"/>
          <w:sz w:val="24"/>
          <w:szCs w:val="24"/>
          <w:lang w:val="en-GB"/>
        </w:rPr>
        <w:t>4</w:t>
      </w:r>
      <w:r w:rsidRPr="003F3CBE">
        <w:rPr>
          <w:rFonts w:ascii="Times New Roman" w:hAnsi="Times New Roman" w:cs="Times New Roman"/>
          <w:sz w:val="24"/>
          <w:szCs w:val="24"/>
          <w:lang w:val="en-GB"/>
        </w:rPr>
        <w:t xml:space="preserve">). Similarly, the end of the third section, denoted by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3</m:t>
                </m:r>
              </m:sub>
            </m:sSub>
          </m:sub>
        </m:sSub>
      </m:oMath>
      <w:r w:rsidRPr="003F3CBE">
        <w:rPr>
          <w:rFonts w:ascii="Times New Roman" w:hAnsi="Times New Roman" w:cs="Times New Roman"/>
          <w:sz w:val="24"/>
          <w:szCs w:val="24"/>
          <w:lang w:val="en-GB"/>
        </w:rPr>
        <w:t>, is for a standard PW defined as the subsequent local maximum of the curve, numerically computed as the subsequent zero of the first derivative of the PW (Supplementary Figures S</w:t>
      </w:r>
      <w:r w:rsidR="00962440" w:rsidRPr="003F3CBE">
        <w:rPr>
          <w:rFonts w:ascii="Times New Roman" w:hAnsi="Times New Roman" w:cs="Times New Roman"/>
          <w:sz w:val="24"/>
          <w:szCs w:val="24"/>
          <w:lang w:val="en-GB"/>
        </w:rPr>
        <w:t>1</w:t>
      </w:r>
      <w:r w:rsidRPr="003F3CBE">
        <w:rPr>
          <w:rFonts w:ascii="Times New Roman" w:hAnsi="Times New Roman" w:cs="Times New Roman"/>
          <w:sz w:val="24"/>
          <w:szCs w:val="24"/>
          <w:lang w:val="en-GB"/>
        </w:rPr>
        <w:t xml:space="preserve"> and S</w:t>
      </w:r>
      <w:r w:rsidR="00962440" w:rsidRPr="003F3CBE">
        <w:rPr>
          <w:rFonts w:ascii="Times New Roman" w:hAnsi="Times New Roman" w:cs="Times New Roman"/>
          <w:sz w:val="24"/>
          <w:szCs w:val="24"/>
          <w:lang w:val="en-GB"/>
        </w:rPr>
        <w:t>2</w:t>
      </w:r>
      <w:r w:rsidRPr="003F3CBE">
        <w:rPr>
          <w:rFonts w:ascii="Times New Roman" w:hAnsi="Times New Roman" w:cs="Times New Roman"/>
          <w:sz w:val="24"/>
          <w:szCs w:val="24"/>
          <w:lang w:val="en-GB"/>
        </w:rPr>
        <w:t>). If this does not exist, it is defined as the first zero of the third derivative after the end of the second section (Supplementary Figures S</w:t>
      </w:r>
      <w:r w:rsidR="00FC2A9E" w:rsidRPr="003F3CBE">
        <w:rPr>
          <w:rFonts w:ascii="Times New Roman" w:hAnsi="Times New Roman" w:cs="Times New Roman"/>
          <w:sz w:val="24"/>
          <w:szCs w:val="24"/>
          <w:lang w:val="en-GB"/>
        </w:rPr>
        <w:t>1</w:t>
      </w:r>
      <w:r w:rsidRPr="003F3CBE">
        <w:rPr>
          <w:rFonts w:ascii="Times New Roman" w:hAnsi="Times New Roman" w:cs="Times New Roman"/>
          <w:sz w:val="24"/>
          <w:szCs w:val="24"/>
          <w:lang w:val="en-GB"/>
        </w:rPr>
        <w:t>, S</w:t>
      </w:r>
      <w:r w:rsidR="00FC2A9E" w:rsidRPr="003F3CBE">
        <w:rPr>
          <w:rFonts w:ascii="Times New Roman" w:hAnsi="Times New Roman" w:cs="Times New Roman"/>
          <w:sz w:val="24"/>
          <w:szCs w:val="24"/>
          <w:lang w:val="en-GB"/>
        </w:rPr>
        <w:t>3</w:t>
      </w:r>
      <w:r w:rsidRPr="003F3CBE">
        <w:rPr>
          <w:rFonts w:ascii="Times New Roman" w:hAnsi="Times New Roman" w:cs="Times New Roman"/>
          <w:sz w:val="24"/>
          <w:szCs w:val="24"/>
          <w:lang w:val="en-GB"/>
        </w:rPr>
        <w:t xml:space="preserve"> and S</w:t>
      </w:r>
      <w:r w:rsidR="00FC2A9E" w:rsidRPr="003F3CBE">
        <w:rPr>
          <w:rFonts w:ascii="Times New Roman" w:hAnsi="Times New Roman" w:cs="Times New Roman"/>
          <w:sz w:val="24"/>
          <w:szCs w:val="24"/>
          <w:lang w:val="en-GB"/>
        </w:rPr>
        <w:t>4</w:t>
      </w:r>
      <w:r w:rsidRPr="003F3CBE">
        <w:rPr>
          <w:rFonts w:ascii="Times New Roman" w:hAnsi="Times New Roman" w:cs="Times New Roman"/>
          <w:sz w:val="24"/>
          <w:szCs w:val="24"/>
          <w:lang w:val="en-GB"/>
        </w:rPr>
        <w:t xml:space="preserve">). Finally, the end of the fourth section is defined as the end of the PW and denoted </w:t>
      </w:r>
      <w:proofErr w:type="gramStart"/>
      <w:r w:rsidRPr="003F3CBE">
        <w:rPr>
          <w:rFonts w:ascii="Times New Roman" w:hAnsi="Times New Roman" w:cs="Times New Roman"/>
          <w:sz w:val="24"/>
          <w:szCs w:val="24"/>
          <w:lang w:val="en-GB"/>
        </w:rPr>
        <w:t xml:space="preserve">by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4</m:t>
                </m:r>
              </m:sub>
            </m:sSub>
          </m:sub>
        </m:sSub>
      </m:oMath>
      <w:r w:rsidRPr="003F3CBE">
        <w:rPr>
          <w:rFonts w:ascii="Times New Roman" w:hAnsi="Times New Roman" w:cs="Times New Roman"/>
          <w:sz w:val="24"/>
          <w:szCs w:val="24"/>
          <w:lang w:val="en-GB"/>
        </w:rPr>
        <w:t xml:space="preserve">. </w:t>
      </w:r>
      <w:r w:rsidR="00BC596E" w:rsidRPr="003F3CBE">
        <w:rPr>
          <w:rFonts w:ascii="Times New Roman" w:hAnsi="Times New Roman" w:cs="Times New Roman"/>
          <w:sz w:val="24"/>
          <w:szCs w:val="24"/>
          <w:lang w:val="en-GB"/>
        </w:rPr>
        <w:t>Our</w:t>
      </w:r>
      <w:r w:rsidRPr="003F3CBE">
        <w:rPr>
          <w:rFonts w:ascii="Times New Roman" w:hAnsi="Times New Roman" w:cs="Times New Roman"/>
          <w:sz w:val="24"/>
          <w:szCs w:val="24"/>
          <w:lang w:val="en-GB"/>
        </w:rPr>
        <w:t xml:space="preserve"> procedure to identify the end of the second and third section is in line with others </w:t>
      </w:r>
      <w:r w:rsidRPr="003F3CBE">
        <w:rPr>
          <w:rFonts w:ascii="Times New Roman" w:hAnsi="Times New Roman" w:cs="Times New Roman"/>
          <w:noProof/>
          <w:sz w:val="24"/>
          <w:szCs w:val="24"/>
          <w:lang w:val="en-GB"/>
        </w:rPr>
        <w:t>(1;2)</w:t>
      </w:r>
      <w:r w:rsidR="00CB3D09" w:rsidRPr="003F3CBE">
        <w:rPr>
          <w:rFonts w:ascii="Times New Roman" w:hAnsi="Times New Roman" w:cs="Times New Roman"/>
          <w:noProof/>
          <w:sz w:val="24"/>
          <w:szCs w:val="24"/>
          <w:lang w:val="en-GB"/>
        </w:rPr>
        <w:t>.</w:t>
      </w:r>
    </w:p>
    <w:p w14:paraId="6FE39283" w14:textId="03E322DF" w:rsidR="00A16757" w:rsidRPr="003F3CBE" w:rsidRDefault="00A16757" w:rsidP="00127168">
      <w:pPr>
        <w:pStyle w:val="Sprechblasentext"/>
        <w:spacing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For comparability a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ation of the PW data was performed such that the total length of each analy</w:t>
      </w:r>
      <w:r w:rsidR="00081036"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ed PW is 900ms. As the length of the systole (first two sections) is almost constant while the length of the diastole (last two sections) varies with the heart rate</w:t>
      </w:r>
      <w:r w:rsidR="00A3580A" w:rsidRPr="003F3CBE">
        <w:rPr>
          <w:rFonts w:ascii="Times New Roman" w:hAnsi="Times New Roman" w:cs="Times New Roman"/>
          <w:sz w:val="24"/>
          <w:szCs w:val="24"/>
          <w:lang w:val="en-GB"/>
        </w:rPr>
        <w:t xml:space="preserve"> (3)</w:t>
      </w:r>
      <w:r w:rsidRPr="003F3CBE">
        <w:rPr>
          <w:rFonts w:ascii="Times New Roman" w:hAnsi="Times New Roman" w:cs="Times New Roman"/>
          <w:sz w:val="24"/>
          <w:szCs w:val="24"/>
          <w:lang w:val="en-GB"/>
        </w:rPr>
        <w:t>, this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ation was performed separately for systole and diastole. By averaging over the registered times in the patients’ cohort the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ed lengths 340ms for the systole and 560ms for the diastole were fixed. Moreover, by the same method all PWs were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ed to a maximal value of 150mmHg to ensure comparability of PWs across varying levels of peak blood pressure values. We denote the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 xml:space="preserve">ed PW </w:t>
      </w:r>
      <w:proofErr w:type="gramStart"/>
      <w:r w:rsidRPr="003F3CBE">
        <w:rPr>
          <w:rFonts w:ascii="Times New Roman" w:hAnsi="Times New Roman" w:cs="Times New Roman"/>
          <w:sz w:val="24"/>
          <w:szCs w:val="24"/>
          <w:lang w:val="en-GB"/>
        </w:rPr>
        <w:t xml:space="preserve">by </w:t>
      </w:r>
      <w:proofErr w:type="gramEnd"/>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φ</m:t>
            </m:r>
          </m:e>
          <m:sup>
            <m:r>
              <w:rPr>
                <w:rFonts w:ascii="Cambria Math" w:hAnsi="Cambria Math" w:cs="Times New Roman"/>
                <w:sz w:val="24"/>
                <w:szCs w:val="24"/>
                <w:lang w:val="en-GB"/>
              </w:rPr>
              <m:t>st</m:t>
            </m:r>
          </m:sup>
        </m:sSup>
      </m:oMath>
      <w:r w:rsidRPr="003F3CBE">
        <w:rPr>
          <w:rFonts w:ascii="Times New Roman" w:hAnsi="Times New Roman" w:cs="Times New Roman"/>
          <w:sz w:val="24"/>
          <w:szCs w:val="24"/>
          <w:lang w:val="en-GB"/>
        </w:rPr>
        <w:t>.</w:t>
      </w:r>
    </w:p>
    <w:p w14:paraId="4B988D78" w14:textId="36781D92" w:rsidR="003B4996" w:rsidRPr="003F3CBE" w:rsidRDefault="003B4996" w:rsidP="00127168">
      <w:pPr>
        <w:pStyle w:val="Sprechblasentext"/>
        <w:spacing w:line="480" w:lineRule="auto"/>
        <w:jc w:val="both"/>
        <w:rPr>
          <w:rFonts w:ascii="Times New Roman" w:hAnsi="Times New Roman" w:cs="Times New Roman"/>
          <w:sz w:val="24"/>
          <w:szCs w:val="24"/>
          <w:lang w:val="en-GB"/>
        </w:rPr>
      </w:pPr>
    </w:p>
    <w:p w14:paraId="5070AED7" w14:textId="7133E904" w:rsidR="00A16757" w:rsidRPr="003F3CBE" w:rsidRDefault="00A16757" w:rsidP="00127168">
      <w:pPr>
        <w:pStyle w:val="Sprechblasentext"/>
        <w:spacing w:line="480" w:lineRule="auto"/>
        <w:jc w:val="both"/>
        <w:rPr>
          <w:rFonts w:ascii="Times New Roman" w:hAnsi="Times New Roman" w:cs="Times New Roman"/>
          <w:b/>
          <w:sz w:val="24"/>
          <w:szCs w:val="24"/>
          <w:lang w:val="en-GB"/>
        </w:rPr>
      </w:pPr>
      <w:r w:rsidRPr="003F3CBE">
        <w:rPr>
          <w:rFonts w:ascii="Times New Roman" w:hAnsi="Times New Roman" w:cs="Times New Roman"/>
          <w:b/>
          <w:sz w:val="24"/>
          <w:szCs w:val="24"/>
          <w:lang w:val="en-GB"/>
        </w:rPr>
        <w:t>Analy</w:t>
      </w:r>
      <w:r w:rsidR="00081036" w:rsidRPr="003F3CBE">
        <w:rPr>
          <w:rFonts w:ascii="Times New Roman" w:hAnsi="Times New Roman" w:cs="Times New Roman"/>
          <w:b/>
          <w:sz w:val="24"/>
          <w:szCs w:val="24"/>
          <w:lang w:val="en-GB"/>
        </w:rPr>
        <w:t>s</w:t>
      </w:r>
      <w:r w:rsidRPr="003F3CBE">
        <w:rPr>
          <w:rFonts w:ascii="Times New Roman" w:hAnsi="Times New Roman" w:cs="Times New Roman"/>
          <w:b/>
          <w:sz w:val="24"/>
          <w:szCs w:val="24"/>
          <w:lang w:val="en-GB"/>
        </w:rPr>
        <w:t>ed parameters</w:t>
      </w:r>
    </w:p>
    <w:p w14:paraId="0DF04134" w14:textId="12040024" w:rsidR="00A16757" w:rsidRPr="003F3CBE" w:rsidRDefault="003571B9" w:rsidP="00127168">
      <w:pPr>
        <w:pStyle w:val="Sprechblasentext"/>
        <w:spacing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The evaluation of ambilateral PWA was performed in a structured manner as a comparison of corresponding sections of the PWs (1–4) at the different points of measurement in the non-fistula and fistula arms. </w:t>
      </w:r>
      <w:r w:rsidR="00A16757" w:rsidRPr="003F3CBE">
        <w:rPr>
          <w:rFonts w:ascii="Times New Roman" w:hAnsi="Times New Roman" w:cs="Times New Roman"/>
          <w:sz w:val="24"/>
          <w:szCs w:val="24"/>
          <w:lang w:val="en-GB"/>
        </w:rPr>
        <w:t xml:space="preserve">The slope </w:t>
      </w:r>
      <m:oMath>
        <m:sSub>
          <m:sSubPr>
            <m:ctrlPr>
              <w:rPr>
                <w:rFonts w:ascii="Cambria Math" w:hAnsi="Cambria Math"/>
                <w:i/>
                <w:sz w:val="24"/>
                <w:szCs w:val="24"/>
                <w:lang w:val="en-GB"/>
              </w:rPr>
            </m:ctrlPr>
          </m:sSubPr>
          <m:e>
            <m:r>
              <m:rPr>
                <m:sty m:val="p"/>
              </m:rPr>
              <w:rPr>
                <w:rFonts w:ascii="Cambria Math" w:hAnsi="Cambria Math"/>
                <w:sz w:val="24"/>
                <w:szCs w:val="24"/>
                <w:lang w:val="en-GB"/>
              </w:rPr>
              <m:t>Δ</m:t>
            </m:r>
            <m:ctrlPr>
              <w:rPr>
                <w:rFonts w:ascii="Cambria Math" w:hAnsi="Cambria Math"/>
                <w:sz w:val="24"/>
                <w:szCs w:val="24"/>
                <w:lang w:val="en-GB"/>
              </w:rPr>
            </m:ctrlPr>
          </m:e>
          <m:sub>
            <m:r>
              <w:rPr>
                <w:rFonts w:ascii="Cambria Math" w:hAnsi="Cambria Math"/>
                <w:sz w:val="24"/>
                <w:szCs w:val="24"/>
                <w:lang w:val="en-GB"/>
              </w:rPr>
              <m:t>k</m:t>
            </m:r>
          </m:sub>
        </m:sSub>
      </m:oMath>
      <w:r w:rsidR="00A16757" w:rsidRPr="003F3CBE">
        <w:rPr>
          <w:rFonts w:ascii="Times New Roman" w:eastAsiaTheme="minorEastAsia" w:hAnsi="Times New Roman" w:cs="Times New Roman"/>
          <w:sz w:val="24"/>
          <w:szCs w:val="24"/>
          <w:lang w:val="en-GB"/>
        </w:rPr>
        <w:t xml:space="preserve"> in</w:t>
      </w:r>
      <w:r w:rsidR="00A16757" w:rsidRPr="003F3CBE">
        <w:rPr>
          <w:rFonts w:ascii="Times New Roman" w:hAnsi="Times New Roman" w:cs="Times New Roman"/>
          <w:sz w:val="24"/>
          <w:szCs w:val="24"/>
          <w:lang w:val="en-GB"/>
        </w:rPr>
        <w:t xml:space="preserve"> [</w:t>
      </w:r>
      <m:oMath>
        <m:f>
          <m:fPr>
            <m:ctrlPr>
              <w:rPr>
                <w:rFonts w:ascii="Cambria Math" w:hAnsi="Cambria Math"/>
                <w:i/>
                <w:sz w:val="24"/>
                <w:szCs w:val="24"/>
                <w:lang w:val="en-GB"/>
              </w:rPr>
            </m:ctrlPr>
          </m:fPr>
          <m:num>
            <m:r>
              <w:rPr>
                <w:rFonts w:ascii="Cambria Math" w:hAnsi="Cambria Math"/>
                <w:sz w:val="24"/>
                <w:szCs w:val="24"/>
                <w:lang w:val="en-GB"/>
              </w:rPr>
              <m:t>mmHg</m:t>
            </m:r>
          </m:num>
          <m:den>
            <m:r>
              <w:rPr>
                <w:rFonts w:ascii="Cambria Math" w:hAnsi="Cambria Math"/>
                <w:sz w:val="24"/>
                <w:szCs w:val="24"/>
                <w:lang w:val="en-GB"/>
              </w:rPr>
              <m:t>ms</m:t>
            </m:r>
          </m:den>
        </m:f>
      </m:oMath>
      <w:r w:rsidR="00A16757" w:rsidRPr="003F3CBE">
        <w:rPr>
          <w:rFonts w:ascii="Times New Roman" w:hAnsi="Times New Roman" w:cs="Times New Roman"/>
          <w:sz w:val="24"/>
          <w:szCs w:val="24"/>
          <w:lang w:val="en-GB"/>
        </w:rPr>
        <w:t xml:space="preserve">] in each section </w:t>
      </w:r>
      <m:oMath>
        <m:r>
          <w:rPr>
            <w:rFonts w:ascii="Cambria Math" w:hAnsi="Cambria Math" w:cs="Times New Roman"/>
            <w:sz w:val="24"/>
            <w:szCs w:val="24"/>
            <w:lang w:val="en-GB"/>
          </w:rPr>
          <m:t>k∈{1, 2, 3, 4}</m:t>
        </m:r>
      </m:oMath>
      <w:r w:rsidR="00A16757" w:rsidRPr="003F3CBE">
        <w:rPr>
          <w:rFonts w:ascii="Times New Roman" w:hAnsi="Times New Roman" w:cs="Times New Roman"/>
          <w:sz w:val="24"/>
          <w:szCs w:val="24"/>
          <w:lang w:val="en-GB"/>
        </w:rPr>
        <w:t xml:space="preserve"> can be computed with the following formula letting </w:t>
      </w:r>
      <m:oMath>
        <m:sSubSup>
          <m:sSubSupPr>
            <m:ctrlPr>
              <w:rPr>
                <w:rFonts w:ascii="Cambria Math" w:hAnsi="Cambria Math"/>
                <w:i/>
                <w:sz w:val="24"/>
                <w:szCs w:val="24"/>
                <w:lang w:val="en-GB"/>
              </w:rPr>
            </m:ctrlPr>
          </m:sSubSup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sub>
          <m:sup>
            <m:r>
              <w:rPr>
                <w:rFonts w:ascii="Cambria Math" w:hAnsi="Cambria Math"/>
                <w:sz w:val="24"/>
                <w:szCs w:val="24"/>
                <w:lang w:val="en-GB"/>
              </w:rPr>
              <m:t>st</m:t>
            </m:r>
          </m:sup>
        </m:sSubSup>
        <m:r>
          <w:rPr>
            <w:rFonts w:ascii="Cambria Math" w:hAnsi="Cambria Math"/>
            <w:sz w:val="24"/>
            <w:szCs w:val="24"/>
            <w:lang w:val="en-GB"/>
          </w:rPr>
          <m:t>=0=</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0</m:t>
            </m:r>
          </m:sub>
        </m:sSub>
      </m:oMath>
    </w:p>
    <w:p w14:paraId="55022C39" w14:textId="77777777" w:rsidR="00A16757" w:rsidRPr="003F3CBE" w:rsidRDefault="00213F66" w:rsidP="00127168">
      <w:pPr>
        <w:pStyle w:val="Sprechblasentext"/>
        <w:spacing w:line="480" w:lineRule="auto"/>
        <w:jc w:val="both"/>
        <w:rPr>
          <w:rFonts w:ascii="Times New Roman" w:hAnsi="Times New Roman" w:cs="Times New Roman"/>
          <w:sz w:val="24"/>
          <w:szCs w:val="24"/>
          <w:lang w:val="en-GB"/>
        </w:rPr>
      </w:pPr>
      <m:oMathPara>
        <m:oMath>
          <m:sSub>
            <m:sSubPr>
              <m:ctrlPr>
                <w:rPr>
                  <w:rFonts w:ascii="Cambria Math" w:hAnsi="Cambria Math"/>
                  <w:i/>
                  <w:sz w:val="24"/>
                  <w:szCs w:val="24"/>
                  <w:lang w:val="en-GB"/>
                </w:rPr>
              </m:ctrlPr>
            </m:sSubPr>
            <m:e>
              <m:r>
                <m:rPr>
                  <m:sty m:val="p"/>
                </m:rPr>
                <w:rPr>
                  <w:rFonts w:ascii="Cambria Math" w:hAnsi="Cambria Math"/>
                  <w:sz w:val="24"/>
                  <w:szCs w:val="24"/>
                  <w:lang w:val="en-GB"/>
                </w:rPr>
                <m:t>Δ</m:t>
              </m:r>
              <m:ctrlPr>
                <w:rPr>
                  <w:rFonts w:ascii="Cambria Math" w:hAnsi="Cambria Math"/>
                  <w:sz w:val="24"/>
                  <w:szCs w:val="24"/>
                  <w:lang w:val="en-GB"/>
                </w:rPr>
              </m:ctrlPr>
            </m:e>
            <m:sub>
              <m:r>
                <w:rPr>
                  <w:rFonts w:ascii="Cambria Math" w:hAnsi="Cambria Math"/>
                  <w:sz w:val="24"/>
                  <w:szCs w:val="24"/>
                  <w:lang w:val="en-GB"/>
                </w:rPr>
                <m:t>k</m:t>
              </m:r>
            </m:sub>
          </m:sSub>
          <m:r>
            <w:rPr>
              <w:rFonts w:ascii="Cambria Math" w:hAnsi="Cambria Math"/>
              <w:sz w:val="24"/>
              <w:szCs w:val="24"/>
              <w:lang w:val="en-GB"/>
            </w:rPr>
            <m:t>=</m:t>
          </m:r>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φ</m:t>
                  </m:r>
                </m:e>
                <m:sup>
                  <m:r>
                    <w:rPr>
                      <w:rFonts w:ascii="Cambria Math" w:hAnsi="Cambria Math"/>
                      <w:sz w:val="24"/>
                      <w:szCs w:val="24"/>
                      <w:lang w:val="en-GB"/>
                    </w:rPr>
                    <m:t>st</m:t>
                  </m:r>
                </m:sup>
              </m:s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m:t>
                      </m:r>
                    </m:sub>
                  </m:sSub>
                </m:sub>
                <m:sup>
                  <m:r>
                    <w:rPr>
                      <w:rFonts w:ascii="Cambria Math" w:hAnsi="Cambria Math"/>
                      <w:sz w:val="24"/>
                      <w:szCs w:val="24"/>
                      <w:lang w:val="en-GB"/>
                    </w:rPr>
                    <m:t>st</m:t>
                  </m:r>
                </m:sup>
              </m:sSubSup>
              <m:r>
                <w:rPr>
                  <w:rFonts w:ascii="Cambria Math" w:hAnsi="Cambria Math"/>
                  <w:sz w:val="24"/>
                  <w:szCs w:val="24"/>
                  <w:lang w:val="en-GB"/>
                </w:rPr>
                <m:t xml:space="preserve">)- </m:t>
              </m:r>
              <m:sSubSup>
                <m:sSubSupPr>
                  <m:ctrlPr>
                    <w:rPr>
                      <w:rFonts w:ascii="Cambria Math" w:hAnsi="Cambria Math"/>
                      <w:i/>
                      <w:sz w:val="24"/>
                      <w:szCs w:val="24"/>
                      <w:lang w:val="en-GB"/>
                    </w:rPr>
                  </m:ctrlPr>
                </m:sSubSupPr>
                <m:e>
                  <m:sSup>
                    <m:sSupPr>
                      <m:ctrlPr>
                        <w:rPr>
                          <w:rFonts w:ascii="Cambria Math" w:hAnsi="Cambria Math"/>
                          <w:i/>
                          <w:sz w:val="24"/>
                          <w:szCs w:val="24"/>
                          <w:lang w:val="en-GB"/>
                        </w:rPr>
                      </m:ctrlPr>
                    </m:sSupPr>
                    <m:e>
                      <m:r>
                        <w:rPr>
                          <w:rFonts w:ascii="Cambria Math" w:hAnsi="Cambria Math"/>
                          <w:sz w:val="24"/>
                          <w:szCs w:val="24"/>
                          <w:lang w:val="en-GB"/>
                        </w:rPr>
                        <m:t>φ</m:t>
                      </m:r>
                    </m:e>
                    <m:sup>
                      <m:r>
                        <w:rPr>
                          <w:rFonts w:ascii="Cambria Math" w:hAnsi="Cambria Math"/>
                          <w:sz w:val="24"/>
                          <w:szCs w:val="24"/>
                          <w:lang w:val="en-GB"/>
                        </w:rPr>
                        <m:t>st</m:t>
                      </m:r>
                    </m:sup>
                  </m:sSup>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k-1</m:t>
                      </m:r>
                    </m:sub>
                  </m:sSub>
                </m:sub>
                <m:sup>
                  <m:r>
                    <w:rPr>
                      <w:rFonts w:ascii="Cambria Math" w:hAnsi="Cambria Math"/>
                      <w:sz w:val="24"/>
                      <w:szCs w:val="24"/>
                      <w:lang w:val="en-GB"/>
                    </w:rPr>
                    <m:t>st</m:t>
                  </m:r>
                </m:sup>
              </m:sSubSup>
              <m:r>
                <w:rPr>
                  <w:rFonts w:ascii="Cambria Math" w:hAnsi="Cambria Math"/>
                  <w:sz w:val="24"/>
                  <w:szCs w:val="24"/>
                  <w:lang w:val="en-GB"/>
                </w:rPr>
                <m:t>)</m:t>
              </m:r>
            </m:num>
            <m:den>
              <m:sSubSup>
                <m:sSubSupPr>
                  <m:ctrlPr>
                    <w:rPr>
                      <w:rFonts w:ascii="Cambria Math" w:hAnsi="Cambria Math"/>
                      <w:i/>
                      <w:sz w:val="24"/>
                      <w:szCs w:val="24"/>
                      <w:lang w:val="en-GB"/>
                    </w:rPr>
                  </m:ctrlPr>
                </m:sSubSup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m:t>
                      </m:r>
                    </m:sub>
                  </m:sSub>
                </m:sub>
                <m:sup>
                  <m:r>
                    <w:rPr>
                      <w:rFonts w:ascii="Cambria Math" w:hAnsi="Cambria Math"/>
                      <w:sz w:val="24"/>
                      <w:szCs w:val="24"/>
                      <w:lang w:val="en-GB"/>
                    </w:rPr>
                    <m:t>st</m:t>
                  </m:r>
                </m:sup>
              </m:sSubSup>
              <m:r>
                <w:rPr>
                  <w:rFonts w:ascii="Cambria Math" w:hAnsi="Cambria Math"/>
                  <w:sz w:val="24"/>
                  <w:szCs w:val="24"/>
                  <w:lang w:val="en-GB"/>
                </w:rPr>
                <m:t xml:space="preserve">- </m:t>
              </m:r>
              <m:sSubSup>
                <m:sSubSupPr>
                  <m:ctrlPr>
                    <w:rPr>
                      <w:rFonts w:ascii="Cambria Math" w:hAnsi="Cambria Math"/>
                      <w:i/>
                      <w:sz w:val="24"/>
                      <w:szCs w:val="24"/>
                      <w:lang w:val="en-GB"/>
                    </w:rPr>
                  </m:ctrlPr>
                </m:sSubSup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k-1</m:t>
                      </m:r>
                    </m:sub>
                  </m:sSub>
                </m:sub>
                <m:sup>
                  <m:r>
                    <w:rPr>
                      <w:rFonts w:ascii="Cambria Math" w:hAnsi="Cambria Math"/>
                      <w:sz w:val="24"/>
                      <w:szCs w:val="24"/>
                      <w:lang w:val="en-GB"/>
                    </w:rPr>
                    <m:t>st</m:t>
                  </m:r>
                </m:sup>
              </m:sSubSup>
            </m:den>
          </m:f>
          <m:r>
            <w:rPr>
              <w:rFonts w:ascii="Cambria Math" w:hAnsi="Cambria Math" w:cs="Times New Roman"/>
              <w:sz w:val="24"/>
              <w:szCs w:val="24"/>
              <w:lang w:val="en-GB"/>
            </w:rPr>
            <m:t>,</m:t>
          </m:r>
        </m:oMath>
      </m:oMathPara>
    </w:p>
    <w:p w14:paraId="31538907" w14:textId="384FC71F" w:rsidR="00556499" w:rsidRPr="003F3CBE" w:rsidRDefault="00A16757" w:rsidP="00127168">
      <w:pPr>
        <w:pStyle w:val="Sprechblasentext"/>
        <w:spacing w:line="480" w:lineRule="auto"/>
        <w:jc w:val="both"/>
        <w:rPr>
          <w:rFonts w:ascii="Times New Roman" w:eastAsiaTheme="minorEastAsia" w:hAnsi="Times New Roman" w:cs="Times New Roman"/>
          <w:sz w:val="24"/>
          <w:szCs w:val="24"/>
          <w:lang w:val="en-GB"/>
        </w:rPr>
      </w:pPr>
      <w:proofErr w:type="gramStart"/>
      <w:r w:rsidRPr="003F3CBE">
        <w:rPr>
          <w:rFonts w:ascii="Times New Roman" w:hAnsi="Times New Roman" w:cs="Times New Roman"/>
          <w:sz w:val="24"/>
          <w:szCs w:val="24"/>
          <w:lang w:val="en-GB"/>
        </w:rPr>
        <w:t>where</w:t>
      </w:r>
      <w:proofErr w:type="gramEnd"/>
      <w:r w:rsidRPr="003F3CBE">
        <w:rPr>
          <w:rFonts w:ascii="Times New Roman" w:hAnsi="Times New Roman" w:cs="Times New Roman"/>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t</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k</m:t>
                </m:r>
              </m:sub>
            </m:sSub>
          </m:sub>
          <m:sup>
            <m:r>
              <w:rPr>
                <w:rFonts w:ascii="Cambria Math" w:hAnsi="Cambria Math" w:cs="Times New Roman"/>
                <w:sz w:val="24"/>
                <w:szCs w:val="24"/>
                <w:lang w:val="en-GB"/>
              </w:rPr>
              <m:t>st</m:t>
            </m:r>
          </m:sup>
        </m:sSubSup>
      </m:oMath>
      <w:r w:rsidRPr="003F3CBE">
        <w:rPr>
          <w:rFonts w:ascii="Times New Roman" w:hAnsi="Times New Roman" w:cs="Times New Roman"/>
          <w:sz w:val="24"/>
          <w:szCs w:val="24"/>
          <w:lang w:val="en-GB"/>
        </w:rPr>
        <w:t xml:space="preserve"> denote the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 xml:space="preserve">ed times at the end of each section. This results in 4 parameters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λ</m:t>
            </m:r>
          </m:e>
          <m:sub>
            <m:r>
              <w:rPr>
                <w:rFonts w:ascii="Cambria Math" w:hAnsi="Cambria Math" w:cs="Times New Roman"/>
                <w:sz w:val="24"/>
                <w:szCs w:val="24"/>
                <w:lang w:val="en-GB"/>
              </w:rPr>
              <m:t>k</m:t>
            </m:r>
          </m:sub>
          <m:sup>
            <m:r>
              <w:rPr>
                <w:rFonts w:ascii="Cambria Math" w:hAnsi="Cambria Math" w:cs="Times New Roman"/>
                <w:sz w:val="24"/>
                <w:szCs w:val="24"/>
                <w:lang w:val="en-GB"/>
              </w:rPr>
              <m:t>x</m:t>
            </m:r>
          </m:sup>
        </m:sSubSup>
      </m:oMath>
      <w:r w:rsidRPr="003F3CBE">
        <w:rPr>
          <w:rFonts w:ascii="Times New Roman" w:hAnsi="Times New Roman" w:cs="Times New Roman"/>
          <w:sz w:val="24"/>
          <w:szCs w:val="24"/>
          <w:lang w:val="en-GB"/>
        </w:rPr>
        <w:t xml:space="preserve"> </w:t>
      </w:r>
      <w:r w:rsidR="003571B9" w:rsidRPr="003F3CBE">
        <w:rPr>
          <w:rFonts w:ascii="Times New Roman" w:eastAsiaTheme="minorEastAsia" w:hAnsi="Times New Roman" w:cs="Times New Roman"/>
          <w:sz w:val="24"/>
          <w:szCs w:val="24"/>
          <w:lang w:val="en-GB"/>
        </w:rPr>
        <w:t>in</w:t>
      </w:r>
      <w:r w:rsidR="003571B9" w:rsidRPr="003F3CBE">
        <w:rPr>
          <w:rFonts w:ascii="Times New Roman" w:hAnsi="Times New Roman" w:cs="Times New Roman"/>
          <w:sz w:val="24"/>
          <w:szCs w:val="24"/>
          <w:lang w:val="en-GB"/>
        </w:rPr>
        <w:t xml:space="preserve"> [</w:t>
      </w:r>
      <m:oMath>
        <m:f>
          <m:fPr>
            <m:ctrlPr>
              <w:rPr>
                <w:rFonts w:ascii="Cambria Math" w:hAnsi="Cambria Math"/>
                <w:i/>
                <w:sz w:val="24"/>
                <w:szCs w:val="24"/>
                <w:lang w:val="en-GB"/>
              </w:rPr>
            </m:ctrlPr>
          </m:fPr>
          <m:num>
            <m:r>
              <w:rPr>
                <w:rFonts w:ascii="Cambria Math" w:hAnsi="Cambria Math"/>
                <w:sz w:val="24"/>
                <w:szCs w:val="24"/>
                <w:lang w:val="en-GB"/>
              </w:rPr>
              <m:t>mmHg</m:t>
            </m:r>
          </m:num>
          <m:den>
            <m:r>
              <w:rPr>
                <w:rFonts w:ascii="Cambria Math" w:hAnsi="Cambria Math"/>
                <w:sz w:val="24"/>
                <w:szCs w:val="24"/>
                <w:lang w:val="en-GB"/>
              </w:rPr>
              <m:t>ms</m:t>
            </m:r>
          </m:den>
        </m:f>
      </m:oMath>
      <w:r w:rsidR="003571B9"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 xml:space="preserve">defined as differences between the arithmetically averaged slope between corresponding sections </w:t>
      </w:r>
      <m:oMath>
        <m:r>
          <w:rPr>
            <w:rFonts w:ascii="Cambria Math" w:hAnsi="Cambria Math" w:cs="Times New Roman"/>
            <w:sz w:val="24"/>
            <w:szCs w:val="24"/>
            <w:lang w:val="en-GB"/>
          </w:rPr>
          <m:t>k∈{1, 2, 3, 4}</m:t>
        </m:r>
      </m:oMath>
      <w:r w:rsidRPr="003F3CBE">
        <w:rPr>
          <w:rFonts w:ascii="Times New Roman" w:hAnsi="Times New Roman" w:cs="Times New Roman"/>
          <w:sz w:val="24"/>
          <w:szCs w:val="24"/>
          <w:lang w:val="en-GB"/>
        </w:rPr>
        <w:t xml:space="preserve"> of the non-fistula and fistula arm at each point of measurement </w:t>
      </w:r>
      <m:oMath>
        <m:r>
          <w:rPr>
            <w:rFonts w:ascii="Cambria Math" w:hAnsi="Cambria Math" w:cs="Times New Roman"/>
            <w:sz w:val="24"/>
            <w:szCs w:val="24"/>
            <w:lang w:val="en-GB"/>
          </w:rPr>
          <m:t>x∈{r,b}</m:t>
        </m:r>
      </m:oMath>
      <w:r w:rsidRPr="003F3CBE">
        <w:rPr>
          <w:rFonts w:ascii="Times New Roman" w:hAnsi="Times New Roman" w:cs="Times New Roman"/>
          <w:sz w:val="24"/>
          <w:szCs w:val="24"/>
          <w:lang w:val="en-GB"/>
        </w:rPr>
        <w:t xml:space="preserve"> (</w:t>
      </w:r>
      <m:oMath>
        <m:r>
          <w:rPr>
            <w:rFonts w:ascii="Cambria Math" w:hAnsi="Cambria Math" w:cs="Times New Roman"/>
            <w:sz w:val="24"/>
            <w:szCs w:val="24"/>
            <w:lang w:val="en-GB"/>
          </w:rPr>
          <m:t>r=</m:t>
        </m:r>
      </m:oMath>
      <w:r w:rsidRPr="003F3CBE">
        <w:rPr>
          <w:rFonts w:ascii="Times New Roman" w:hAnsi="Times New Roman" w:cs="Times New Roman"/>
          <w:sz w:val="24"/>
          <w:szCs w:val="24"/>
          <w:lang w:val="en-GB"/>
        </w:rPr>
        <w:t xml:space="preserve"> radial, </w:t>
      </w:r>
      <m:oMath>
        <m:r>
          <w:rPr>
            <w:rFonts w:ascii="Cambria Math" w:hAnsi="Cambria Math" w:cs="Times New Roman"/>
            <w:sz w:val="24"/>
            <w:szCs w:val="24"/>
            <w:lang w:val="en-GB"/>
          </w:rPr>
          <m:t>b=</m:t>
        </m:r>
      </m:oMath>
      <w:r w:rsidRPr="003F3CBE">
        <w:rPr>
          <w:rFonts w:ascii="Times New Roman" w:hAnsi="Times New Roman" w:cs="Times New Roman"/>
          <w:sz w:val="24"/>
          <w:szCs w:val="24"/>
          <w:lang w:val="en-GB"/>
        </w:rPr>
        <w:t xml:space="preserve"> brachial). More formally</w:t>
      </w:r>
      <w:proofErr w:type="gramStart"/>
      <w:r w:rsidRPr="003F3CBE">
        <w:rPr>
          <w:rFonts w:ascii="Times New Roman" w:hAnsi="Times New Roman" w:cs="Times New Roman"/>
          <w:sz w:val="24"/>
          <w:szCs w:val="24"/>
          <w:lang w:val="en-GB"/>
        </w:rPr>
        <w:t xml:space="preserve">, </w:t>
      </w:r>
      <w:proofErr w:type="gramEnd"/>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λ</m:t>
            </m:r>
          </m:e>
          <m:sub>
            <m:r>
              <w:rPr>
                <w:rFonts w:ascii="Cambria Math" w:hAnsi="Cambria Math" w:cs="Times New Roman"/>
                <w:sz w:val="24"/>
                <w:szCs w:val="24"/>
                <w:lang w:val="en-GB"/>
              </w:rPr>
              <m:t>k</m:t>
            </m:r>
          </m:sub>
          <m:sup>
            <m:r>
              <w:rPr>
                <w:rFonts w:ascii="Cambria Math" w:hAnsi="Cambria Math" w:cs="Times New Roman"/>
                <w:sz w:val="24"/>
                <w:szCs w:val="24"/>
                <w:lang w:val="en-GB"/>
              </w:rPr>
              <m:t>x</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xnS</m:t>
            </m:r>
          </m:sup>
        </m:sSubSup>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where </w:t>
      </w:r>
      <m:oMath>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xnS</m:t>
            </m:r>
          </m:sup>
        </m:sSubSup>
      </m:oMath>
      <w:r w:rsidRPr="003F3CBE">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denote the averaged slope at the non-fistula (</w:t>
      </w:r>
      <m:oMath>
        <m:r>
          <w:rPr>
            <w:rFonts w:ascii="Cambria Math" w:hAnsi="Cambria Math" w:cs="Times New Roman"/>
            <w:sz w:val="24"/>
            <w:szCs w:val="24"/>
            <w:lang w:val="en-GB"/>
          </w:rPr>
          <m:t>nS=</m:t>
        </m:r>
      </m:oMath>
      <w:r w:rsidRPr="003F3CBE">
        <w:rPr>
          <w:rFonts w:ascii="Times New Roman" w:hAnsi="Times New Roman" w:cs="Times New Roman"/>
          <w:sz w:val="24"/>
          <w:szCs w:val="24"/>
          <w:lang w:val="en-GB"/>
        </w:rPr>
        <w:t xml:space="preserve"> non-shunt) and fistula (</w:t>
      </w:r>
      <m:oMath>
        <m:r>
          <w:rPr>
            <w:rFonts w:ascii="Cambria Math" w:hAnsi="Cambria Math" w:cs="Times New Roman"/>
            <w:sz w:val="24"/>
            <w:szCs w:val="24"/>
            <w:lang w:val="en-GB"/>
          </w:rPr>
          <m:t>S</m:t>
        </m:r>
        <m:r>
          <m:rPr>
            <m:sty m:val="p"/>
          </m:rPr>
          <w:rPr>
            <w:rFonts w:ascii="Cambria Math" w:hAnsi="Cambria Math" w:cs="Times New Roman"/>
            <w:sz w:val="24"/>
            <w:szCs w:val="24"/>
            <w:lang w:val="en-GB"/>
          </w:rPr>
          <m:t>=</m:t>
        </m:r>
      </m:oMath>
      <w:r w:rsidRPr="003F3CBE">
        <w:rPr>
          <w:rFonts w:ascii="Times New Roman" w:hAnsi="Times New Roman" w:cs="Times New Roman"/>
          <w:sz w:val="24"/>
          <w:szCs w:val="24"/>
          <w:lang w:val="en-GB"/>
        </w:rPr>
        <w:t xml:space="preserve"> shunt) arm respectively. Analogously, we define the parameters for measurements in the arterialized V. cephalic (</w:t>
      </w:r>
      <m:oMath>
        <m:r>
          <w:rPr>
            <w:rFonts w:ascii="Cambria Math" w:hAnsi="Cambria Math" w:cs="Times New Roman"/>
            <w:sz w:val="24"/>
            <w:szCs w:val="24"/>
            <w:lang w:val="en-GB"/>
          </w:rPr>
          <m:t>a</m:t>
        </m:r>
        <m:r>
          <m:rPr>
            <m:sty m:val="p"/>
          </m:rPr>
          <w:rPr>
            <w:rFonts w:ascii="Cambria Math" w:eastAsiaTheme="minorEastAsia" w:hAnsi="Cambria Math" w:cs="Times New Roman"/>
            <w:sz w:val="24"/>
            <w:szCs w:val="24"/>
            <w:lang w:val="en-GB"/>
          </w:rPr>
          <m:t>=</m:t>
        </m:r>
      </m:oMath>
      <w:r w:rsidRPr="003F3CBE">
        <w:rPr>
          <w:rFonts w:ascii="Times New Roman" w:eastAsiaTheme="minorEastAsia" w:hAnsi="Times New Roman" w:cs="Times New Roman"/>
          <w:sz w:val="24"/>
          <w:szCs w:val="24"/>
          <w:lang w:val="en-GB"/>
        </w:rPr>
        <w:t xml:space="preserve"> </w:t>
      </w:r>
      <w:r w:rsidRPr="003F3CBE">
        <w:rPr>
          <w:rFonts w:ascii="Times New Roman" w:hAnsi="Times New Roman" w:cs="Times New Roman"/>
          <w:sz w:val="24"/>
          <w:szCs w:val="24"/>
          <w:lang w:val="en-GB"/>
        </w:rPr>
        <w:t xml:space="preserve">close to anastomosis)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λ</m:t>
            </m:r>
          </m:e>
          <m:sub>
            <m:r>
              <w:rPr>
                <w:rFonts w:ascii="Cambria Math" w:hAnsi="Cambria Math" w:cs="Times New Roman"/>
                <w:sz w:val="24"/>
                <w:szCs w:val="24"/>
                <w:lang w:val="en-GB"/>
              </w:rPr>
              <m:t>k</m:t>
            </m:r>
          </m:sub>
          <m:sup>
            <m:r>
              <w:rPr>
                <w:rFonts w:ascii="Cambria Math" w:hAnsi="Cambria Math" w:cs="Times New Roman"/>
                <w:sz w:val="24"/>
                <w:szCs w:val="24"/>
                <w:lang w:val="en-GB"/>
              </w:rPr>
              <m:t>a,xnS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xnS</m:t>
            </m:r>
          </m:sup>
        </m:sSubSup>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aS</m:t>
            </m:r>
          </m:sup>
        </m:sSubSup>
      </m:oMath>
      <w:r w:rsidRPr="003F3CBE">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λ</m:t>
            </m:r>
          </m:e>
          <m:sub>
            <m:r>
              <w:rPr>
                <w:rFonts w:ascii="Cambria Math" w:hAnsi="Cambria Math" w:cs="Times New Roman"/>
                <w:sz w:val="24"/>
                <w:szCs w:val="24"/>
                <w:lang w:val="en-GB"/>
              </w:rPr>
              <m:t>k</m:t>
            </m:r>
          </m:sub>
          <m:sup>
            <m:r>
              <w:rPr>
                <w:rFonts w:ascii="Cambria Math" w:hAnsi="Cambria Math" w:cs="Times New Roman"/>
                <w:sz w:val="24"/>
                <w:szCs w:val="24"/>
                <w:lang w:val="en-GB"/>
              </w:rPr>
              <m:t>a,xS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aS</m:t>
            </m:r>
          </m:sup>
        </m:sSubSup>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Δ</m:t>
                </m:r>
              </m:e>
            </m:acc>
          </m:e>
          <m:sub>
            <m:r>
              <w:rPr>
                <w:rFonts w:ascii="Cambria Math" w:hAnsi="Cambria Math" w:cs="Times New Roman"/>
                <w:sz w:val="24"/>
                <w:szCs w:val="24"/>
                <w:lang w:val="en-GB"/>
              </w:rPr>
              <m:t>k</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in comparison to the average slopes at the non-fistula and fistula arm respectively.</w:t>
      </w:r>
      <w:r w:rsidR="001C0B06" w:rsidRPr="003F3CBE">
        <w:rPr>
          <w:rFonts w:ascii="Times New Roman" w:hAnsi="Times New Roman" w:cs="Times New Roman"/>
          <w:sz w:val="24"/>
          <w:szCs w:val="24"/>
          <w:lang w:val="en-GB"/>
        </w:rPr>
        <w:t xml:space="preserve"> The</w:t>
      </w:r>
      <w:r w:rsidR="00102142" w:rsidRPr="003F3CBE">
        <w:rPr>
          <w:rFonts w:ascii="Times New Roman" w:hAnsi="Times New Roman" w:cs="Times New Roman"/>
          <w:sz w:val="24"/>
          <w:szCs w:val="24"/>
          <w:lang w:val="en-GB"/>
        </w:rPr>
        <w:t xml:space="preserve"> sum of the slope differences,</w:t>
      </w:r>
      <w:r w:rsidR="001C0B06" w:rsidRPr="003F3CBE">
        <w:rPr>
          <w:rFonts w:ascii="Times New Roman" w:hAnsi="Times New Roman" w:cs="Times New Roman"/>
          <w:sz w:val="24"/>
          <w:szCs w:val="24"/>
          <w:lang w:val="en-GB"/>
        </w:rPr>
        <w:t xml:space="preserve"> </w:t>
      </w:r>
      <w:r w:rsidR="00102142" w:rsidRPr="003F3CBE">
        <w:rPr>
          <w:rFonts w:ascii="Times New Roman" w:hAnsi="Times New Roman" w:cs="Times New Roman"/>
          <w:sz w:val="24"/>
          <w:szCs w:val="24"/>
          <w:lang w:val="en-GB"/>
        </w:rPr>
        <w:t xml:space="preserve">the </w:t>
      </w:r>
      <w:r w:rsidR="001C0B06" w:rsidRPr="003F3CBE">
        <w:rPr>
          <w:rFonts w:ascii="Times New Roman" w:hAnsi="Times New Roman" w:cs="Times New Roman"/>
          <w:sz w:val="24"/>
          <w:szCs w:val="24"/>
          <w:lang w:val="en-GB"/>
        </w:rPr>
        <w:t>variable</w:t>
      </w:r>
      <w:r w:rsidR="001C0B06" w:rsidRPr="003F3CBE">
        <w:rPr>
          <w:sz w:val="24"/>
          <w:szCs w:val="24"/>
          <w:lang w:val="en-GB"/>
        </w:rPr>
        <w:t xml:space="preserve"> </w:t>
      </w:r>
      <m:oMath>
        <m:r>
          <m:rPr>
            <m:sty m:val="p"/>
          </m:rPr>
          <w:rPr>
            <w:rFonts w:ascii="Cambria Math" w:hAnsi="Cambria Math"/>
            <w:sz w:val="24"/>
            <w:szCs w:val="24"/>
            <w:lang w:val="en-GB"/>
          </w:rPr>
          <m:t>Σ</m:t>
        </m:r>
        <m:sSup>
          <m:sSupPr>
            <m:ctrlPr>
              <w:rPr>
                <w:rFonts w:ascii="Cambria Math" w:hAnsi="Cambria Math"/>
                <w:sz w:val="24"/>
                <w:szCs w:val="24"/>
                <w:lang w:val="en-GB"/>
              </w:rPr>
            </m:ctrlPr>
          </m:sSupPr>
          <m:e>
            <m:r>
              <w:rPr>
                <w:rFonts w:ascii="Cambria Math" w:hAnsi="Cambria Math"/>
                <w:sz w:val="24"/>
                <w:szCs w:val="24"/>
                <w:lang w:val="en-GB"/>
              </w:rPr>
              <m:t>λ</m:t>
            </m:r>
          </m:e>
          <m:sup>
            <m:r>
              <w:rPr>
                <w:rFonts w:ascii="Cambria Math" w:hAnsi="Cambria Math"/>
                <w:sz w:val="24"/>
                <w:szCs w:val="24"/>
                <w:lang w:val="en-GB"/>
              </w:rPr>
              <m:t>x</m:t>
            </m:r>
          </m:sup>
        </m:sSup>
      </m:oMath>
      <w:r w:rsidR="001C0B06" w:rsidRPr="003F3CBE">
        <w:rPr>
          <w:sz w:val="24"/>
          <w:szCs w:val="24"/>
          <w:lang w:val="en-GB"/>
        </w:rPr>
        <w:t xml:space="preserve"> </w:t>
      </w:r>
      <w:r w:rsidR="001C0B06" w:rsidRPr="003F3CBE">
        <w:rPr>
          <w:rFonts w:ascii="Times New Roman" w:hAnsi="Times New Roman" w:cs="Times New Roman"/>
          <w:sz w:val="24"/>
          <w:szCs w:val="24"/>
          <w:lang w:val="en-GB"/>
        </w:rPr>
        <w:t>(in</w:t>
      </w:r>
      <w:r w:rsidR="001C0B06" w:rsidRPr="003F3CBE">
        <w:rPr>
          <w:sz w:val="24"/>
          <w:szCs w:val="24"/>
          <w:lang w:val="en-GB"/>
        </w:rPr>
        <w:t xml:space="preserve"> [</w:t>
      </w:r>
      <m:oMath>
        <m:f>
          <m:fPr>
            <m:ctrlPr>
              <w:rPr>
                <w:rFonts w:ascii="Cambria Math" w:hAnsi="Cambria Math"/>
                <w:i/>
                <w:sz w:val="24"/>
                <w:szCs w:val="24"/>
                <w:lang w:val="en-GB"/>
              </w:rPr>
            </m:ctrlPr>
          </m:fPr>
          <m:num>
            <m:r>
              <w:rPr>
                <w:rFonts w:ascii="Cambria Math" w:hAnsi="Cambria Math"/>
                <w:sz w:val="24"/>
                <w:szCs w:val="24"/>
                <w:lang w:val="en-GB"/>
              </w:rPr>
              <m:t>mmHg</m:t>
            </m:r>
          </m:num>
          <m:den>
            <m:r>
              <w:rPr>
                <w:rFonts w:ascii="Cambria Math" w:hAnsi="Cambria Math"/>
                <w:sz w:val="24"/>
                <w:szCs w:val="24"/>
                <w:lang w:val="en-GB"/>
              </w:rPr>
              <m:t>ms</m:t>
            </m:r>
          </m:den>
        </m:f>
      </m:oMath>
      <w:r w:rsidR="001C0B06" w:rsidRPr="003F3CBE">
        <w:rPr>
          <w:sz w:val="24"/>
          <w:szCs w:val="24"/>
          <w:lang w:val="en-GB"/>
        </w:rPr>
        <w:t>]</w:t>
      </w:r>
      <w:r w:rsidR="001C0B06" w:rsidRPr="003F3CBE">
        <w:rPr>
          <w:rFonts w:ascii="Times New Roman" w:hAnsi="Times New Roman" w:cs="Times New Roman"/>
          <w:sz w:val="24"/>
          <w:szCs w:val="24"/>
          <w:lang w:val="en-GB"/>
        </w:rPr>
        <w:t>)</w:t>
      </w:r>
      <w:r w:rsidR="00102142" w:rsidRPr="003F3CBE">
        <w:rPr>
          <w:rFonts w:ascii="Times New Roman" w:hAnsi="Times New Roman" w:cs="Times New Roman"/>
          <w:sz w:val="24"/>
          <w:szCs w:val="24"/>
          <w:lang w:val="en-GB"/>
        </w:rPr>
        <w:t xml:space="preserve">, </w:t>
      </w:r>
      <w:r w:rsidR="001C0B06" w:rsidRPr="003F3CBE">
        <w:rPr>
          <w:rFonts w:ascii="Times New Roman" w:hAnsi="Times New Roman" w:cs="Times New Roman"/>
          <w:sz w:val="24"/>
          <w:szCs w:val="24"/>
          <w:lang w:val="en-GB"/>
        </w:rPr>
        <w:t>was defined as</w:t>
      </w:r>
      <w:r w:rsidR="001C0B06" w:rsidRPr="003F3CBE">
        <w:rPr>
          <w:sz w:val="24"/>
          <w:szCs w:val="24"/>
          <w:lang w:val="en-GB"/>
        </w:rPr>
        <w:t xml:space="preserve"> </w:t>
      </w:r>
      <m:oMath>
        <m:sSubSup>
          <m:sSubSupPr>
            <m:ctrlPr>
              <w:rPr>
                <w:rFonts w:ascii="Cambria Math" w:hAnsi="Cambria Math"/>
                <w:i/>
                <w:sz w:val="24"/>
                <w:szCs w:val="24"/>
                <w:lang w:val="en-GB"/>
              </w:rPr>
            </m:ctrlPr>
          </m:sSubSupPr>
          <m:e>
            <m:r>
              <w:rPr>
                <w:rFonts w:ascii="Cambria Math" w:hAnsi="Cambria Math"/>
                <w:sz w:val="24"/>
                <w:szCs w:val="24"/>
                <w:lang w:val="en-GB"/>
              </w:rPr>
              <m:t>λ</m:t>
            </m:r>
          </m:e>
          <m:sub>
            <m:r>
              <w:rPr>
                <w:rFonts w:ascii="Cambria Math" w:hAnsi="Cambria Math"/>
                <w:sz w:val="24"/>
                <w:szCs w:val="24"/>
                <w:lang w:val="en-GB"/>
              </w:rPr>
              <m:t>1</m:t>
            </m:r>
          </m:sub>
          <m:sup>
            <m:r>
              <w:rPr>
                <w:rFonts w:ascii="Cambria Math" w:hAnsi="Cambria Math"/>
                <w:sz w:val="24"/>
                <w:szCs w:val="24"/>
                <w:lang w:val="en-GB"/>
              </w:rPr>
              <m:t>x</m:t>
            </m:r>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λ</m:t>
            </m:r>
          </m:e>
          <m:sub>
            <m:r>
              <w:rPr>
                <w:rFonts w:ascii="Cambria Math" w:hAnsi="Cambria Math"/>
                <w:sz w:val="24"/>
                <w:szCs w:val="24"/>
                <w:lang w:val="en-GB"/>
              </w:rPr>
              <m:t>2</m:t>
            </m:r>
          </m:sub>
          <m:sup>
            <m:r>
              <w:rPr>
                <w:rFonts w:ascii="Cambria Math" w:hAnsi="Cambria Math"/>
                <w:sz w:val="24"/>
                <w:szCs w:val="24"/>
                <w:lang w:val="en-GB"/>
              </w:rPr>
              <m:t>x</m:t>
            </m:r>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λ</m:t>
            </m:r>
          </m:e>
          <m:sub>
            <m:r>
              <w:rPr>
                <w:rFonts w:ascii="Cambria Math" w:hAnsi="Cambria Math"/>
                <w:sz w:val="24"/>
                <w:szCs w:val="24"/>
                <w:lang w:val="en-GB"/>
              </w:rPr>
              <m:t>3</m:t>
            </m:r>
          </m:sub>
          <m:sup>
            <m:r>
              <w:rPr>
                <w:rFonts w:ascii="Cambria Math" w:hAnsi="Cambria Math"/>
                <w:sz w:val="24"/>
                <w:szCs w:val="24"/>
                <w:lang w:val="en-GB"/>
              </w:rPr>
              <m:t>x</m:t>
            </m:r>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λ</m:t>
            </m:r>
          </m:e>
          <m:sub>
            <m:r>
              <w:rPr>
                <w:rFonts w:ascii="Cambria Math" w:hAnsi="Cambria Math"/>
                <w:sz w:val="24"/>
                <w:szCs w:val="24"/>
                <w:lang w:val="en-GB"/>
              </w:rPr>
              <m:t>4</m:t>
            </m:r>
          </m:sub>
          <m:sup>
            <m:r>
              <w:rPr>
                <w:rFonts w:ascii="Cambria Math" w:hAnsi="Cambria Math"/>
                <w:sz w:val="24"/>
                <w:szCs w:val="24"/>
                <w:lang w:val="en-GB"/>
              </w:rPr>
              <m:t>x</m:t>
            </m:r>
          </m:sup>
        </m:sSubSup>
      </m:oMath>
      <w:r w:rsidR="001C0B06" w:rsidRPr="003F3CBE">
        <w:rPr>
          <w:sz w:val="24"/>
          <w:szCs w:val="24"/>
          <w:lang w:val="en-GB"/>
        </w:rPr>
        <w:t xml:space="preserve"> </w:t>
      </w:r>
      <w:r w:rsidR="001C0B06" w:rsidRPr="003F3CBE">
        <w:rPr>
          <w:rFonts w:ascii="Times New Roman" w:hAnsi="Times New Roman" w:cs="Times New Roman"/>
          <w:sz w:val="24"/>
          <w:szCs w:val="24"/>
          <w:lang w:val="en-GB"/>
        </w:rPr>
        <w:t xml:space="preserve">at each point of measurement </w:t>
      </w:r>
      <m:oMath>
        <m:r>
          <w:rPr>
            <w:rFonts w:ascii="Cambria Math" w:hAnsi="Cambria Math" w:cs="Times New Roman"/>
            <w:sz w:val="24"/>
            <w:szCs w:val="24"/>
            <w:lang w:val="en-GB"/>
          </w:rPr>
          <m:t>x∈{r,b}</m:t>
        </m:r>
      </m:oMath>
      <w:r w:rsidR="001C0B06" w:rsidRPr="003F3CBE">
        <w:rPr>
          <w:rFonts w:ascii="Times New Roman" w:hAnsi="Times New Roman" w:cs="Times New Roman"/>
          <w:sz w:val="24"/>
          <w:szCs w:val="24"/>
          <w:lang w:val="en-GB"/>
        </w:rPr>
        <w:t xml:space="preserve"> (</w:t>
      </w:r>
      <m:oMath>
        <m:r>
          <w:rPr>
            <w:rFonts w:ascii="Cambria Math" w:hAnsi="Cambria Math" w:cs="Times New Roman"/>
            <w:sz w:val="24"/>
            <w:szCs w:val="24"/>
            <w:lang w:val="en-GB"/>
          </w:rPr>
          <m:t>r=</m:t>
        </m:r>
      </m:oMath>
      <w:r w:rsidR="001C0B06" w:rsidRPr="003F3CBE">
        <w:rPr>
          <w:rFonts w:ascii="Times New Roman" w:hAnsi="Times New Roman" w:cs="Times New Roman"/>
          <w:sz w:val="24"/>
          <w:szCs w:val="24"/>
          <w:lang w:val="en-GB"/>
        </w:rPr>
        <w:t xml:space="preserve"> radial, </w:t>
      </w:r>
      <m:oMath>
        <m:r>
          <w:rPr>
            <w:rFonts w:ascii="Cambria Math" w:hAnsi="Cambria Math" w:cs="Times New Roman"/>
            <w:sz w:val="24"/>
            <w:szCs w:val="24"/>
            <w:lang w:val="en-GB"/>
          </w:rPr>
          <m:t>b=</m:t>
        </m:r>
      </m:oMath>
      <w:r w:rsidR="001C0B06" w:rsidRPr="003F3CBE">
        <w:rPr>
          <w:rFonts w:ascii="Times New Roman" w:hAnsi="Times New Roman" w:cs="Times New Roman"/>
          <w:sz w:val="24"/>
          <w:szCs w:val="24"/>
          <w:lang w:val="en-GB"/>
        </w:rPr>
        <w:t xml:space="preserve"> brachial).</w:t>
      </w:r>
      <w:r w:rsidR="009D6749" w:rsidRPr="003F3CBE">
        <w:rPr>
          <w:rFonts w:ascii="Times New Roman" w:hAnsi="Times New Roman" w:cs="Times New Roman"/>
          <w:sz w:val="24"/>
          <w:szCs w:val="24"/>
          <w:lang w:val="en-GB"/>
        </w:rPr>
        <w:t xml:space="preserve"> 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λ</m:t>
            </m:r>
          </m:e>
          <m:sub>
            <m:r>
              <w:rPr>
                <w:rFonts w:ascii="Cambria Math" w:hAnsi="Cambria Math" w:cs="Times New Roman"/>
                <w:sz w:val="24"/>
                <w:szCs w:val="24"/>
                <w:lang w:val="en-GB"/>
              </w:rPr>
              <m:t>2</m:t>
            </m:r>
          </m:sub>
          <m:sup>
            <m:r>
              <w:rPr>
                <w:rFonts w:ascii="Cambria Math" w:hAnsi="Cambria Math" w:cs="Times New Roman"/>
                <w:sz w:val="24"/>
                <w:szCs w:val="24"/>
                <w:lang w:val="en-GB"/>
              </w:rPr>
              <m:t>x</m:t>
            </m:r>
          </m:sup>
        </m:sSubSup>
      </m:oMath>
      <w:r w:rsidR="009D6749" w:rsidRPr="003F3CBE">
        <w:rPr>
          <w:rFonts w:ascii="Times New Roman" w:eastAsiaTheme="minorEastAsia" w:hAnsi="Times New Roman" w:cs="Times New Roman"/>
          <w:sz w:val="24"/>
          <w:szCs w:val="24"/>
          <w:lang w:val="en-GB"/>
        </w:rPr>
        <w:t xml:space="preserve"> was </w:t>
      </w:r>
      <w:r w:rsidR="00556499" w:rsidRPr="003F3CBE">
        <w:rPr>
          <w:rFonts w:ascii="Times New Roman" w:eastAsiaTheme="minorEastAsia" w:hAnsi="Times New Roman" w:cs="Times New Roman"/>
          <w:sz w:val="24"/>
          <w:szCs w:val="24"/>
          <w:lang w:val="en-GB"/>
        </w:rPr>
        <w:t xml:space="preserve">subtracted as its mean value was negative as opposed to the other variables. </w:t>
      </w:r>
    </w:p>
    <w:p w14:paraId="4F6779B9" w14:textId="0D167357" w:rsidR="00A16757" w:rsidRPr="003F3CBE" w:rsidRDefault="00A16757" w:rsidP="00127168">
      <w:pPr>
        <w:pStyle w:val="Sprechblasentext"/>
        <w:spacing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As peripheral PWs are represented as discrete maps, the area under the curve in [</w:t>
      </w:r>
      <m:oMath>
        <m:r>
          <w:rPr>
            <w:rFonts w:ascii="Cambria Math" w:hAnsi="Cambria Math" w:cs="Times New Roman"/>
            <w:sz w:val="24"/>
            <w:szCs w:val="24"/>
            <w:lang w:val="en-GB"/>
          </w:rPr>
          <m:t>s⋅mmHg</m:t>
        </m:r>
      </m:oMath>
      <w:r w:rsidRPr="003F3CBE">
        <w:rPr>
          <w:rFonts w:ascii="Times New Roman" w:hAnsi="Times New Roman" w:cs="Times New Roman"/>
          <w:sz w:val="24"/>
          <w:szCs w:val="24"/>
          <w:lang w:val="en-GB"/>
        </w:rPr>
        <w:t xml:space="preserve">] can be computed using the following formula </w:t>
      </w:r>
    </w:p>
    <w:p w14:paraId="4FB58114" w14:textId="77777777" w:rsidR="00A16757" w:rsidRPr="003F3CBE" w:rsidRDefault="00213F66" w:rsidP="00127168">
      <w:pPr>
        <w:pStyle w:val="Sprechblasentext"/>
        <w:spacing w:line="480" w:lineRule="auto"/>
        <w:jc w:val="both"/>
        <w:rPr>
          <w:rFonts w:ascii="Times New Roman" w:hAnsi="Times New Roman" w:cs="Times New Roman"/>
          <w:sz w:val="24"/>
          <w:szCs w:val="24"/>
          <w:lang w:val="en-GB"/>
        </w:rPr>
      </w:pPr>
      <m:oMathPara>
        <m:oMath>
          <m:nary>
            <m:naryPr>
              <m:limLoc m:val="subSup"/>
              <m:ctrlPr>
                <w:rPr>
                  <w:rFonts w:ascii="Cambria Math" w:hAnsi="Cambria Math"/>
                  <w:i/>
                  <w:sz w:val="24"/>
                  <w:szCs w:val="24"/>
                  <w:lang w:val="en-GB"/>
                </w:rPr>
              </m:ctrlPr>
            </m:naryPr>
            <m:sub>
              <m:sSub>
                <m:sSubPr>
                  <m:ctrlPr>
                    <w:rPr>
                      <w:rFonts w:ascii="Cambria Math" w:hAnsi="Cambria Math"/>
                      <w:i/>
                      <w:sz w:val="24"/>
                      <w:szCs w:val="24"/>
                      <w:lang w:val="en-GB"/>
                    </w:rPr>
                  </m:ctrlPr>
                </m:sSub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m:t>
                      </m:r>
                    </m:sub>
                  </m:sSub>
                </m:sub>
              </m:sSub>
            </m:sub>
            <m:sup>
              <m:sSub>
                <m:sSubPr>
                  <m:ctrlPr>
                    <w:rPr>
                      <w:rFonts w:ascii="Cambria Math" w:hAnsi="Cambria Math"/>
                      <w:i/>
                      <w:sz w:val="24"/>
                      <w:szCs w:val="24"/>
                      <w:lang w:val="en-GB"/>
                    </w:rPr>
                  </m:ctrlPr>
                </m:sSubPr>
                <m:e>
                  <m:r>
                    <w:rPr>
                      <w:rFonts w:ascii="Cambria Math" w:hAnsi="Cambria Math"/>
                      <w:sz w:val="24"/>
                      <w:szCs w:val="24"/>
                      <w:lang w:val="en-GB"/>
                    </w:rPr>
                    <m:t>t</m:t>
                  </m:r>
                </m:e>
                <m:sub>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j</m:t>
                      </m:r>
                    </m:sub>
                  </m:sSub>
                </m:sub>
              </m:sSub>
            </m:sup>
            <m:e>
              <m:sSup>
                <m:sSupPr>
                  <m:ctrlPr>
                    <w:rPr>
                      <w:rFonts w:ascii="Cambria Math" w:hAnsi="Cambria Math"/>
                      <w:i/>
                      <w:sz w:val="24"/>
                      <w:szCs w:val="24"/>
                      <w:lang w:val="en-GB"/>
                    </w:rPr>
                  </m:ctrlPr>
                </m:sSupPr>
                <m:e>
                  <m:r>
                    <w:rPr>
                      <w:rFonts w:ascii="Cambria Math" w:hAnsi="Cambria Math"/>
                      <w:sz w:val="24"/>
                      <w:szCs w:val="24"/>
                      <w:lang w:val="en-GB"/>
                    </w:rPr>
                    <m:t>φ</m:t>
                  </m:r>
                </m:e>
                <m:sup>
                  <m:r>
                    <w:rPr>
                      <w:rFonts w:ascii="Cambria Math" w:hAnsi="Cambria Math"/>
                      <w:sz w:val="24"/>
                      <w:szCs w:val="24"/>
                      <w:lang w:val="en-GB"/>
                    </w:rPr>
                    <m:t>st</m:t>
                  </m:r>
                </m:sup>
              </m:sSup>
              <m:d>
                <m:dPr>
                  <m:ctrlPr>
                    <w:rPr>
                      <w:rFonts w:ascii="Cambria Math" w:hAnsi="Cambria Math"/>
                      <w:i/>
                      <w:sz w:val="24"/>
                      <w:szCs w:val="24"/>
                      <w:lang w:val="en-GB"/>
                    </w:rPr>
                  </m:ctrlPr>
                </m:dPr>
                <m:e>
                  <m:r>
                    <w:rPr>
                      <w:rFonts w:ascii="Cambria Math" w:hAnsi="Cambria Math"/>
                      <w:sz w:val="24"/>
                      <w:szCs w:val="24"/>
                      <w:lang w:val="en-GB"/>
                    </w:rPr>
                    <m:t>t</m:t>
                  </m:r>
                </m:e>
              </m:d>
              <m:r>
                <w:rPr>
                  <w:rFonts w:ascii="Cambria Math" w:hAnsi="Cambria Math"/>
                  <w:sz w:val="24"/>
                  <w:szCs w:val="24"/>
                  <w:lang w:val="en-GB"/>
                </w:rPr>
                <m:t>dt=</m:t>
              </m:r>
              <m:nary>
                <m:naryPr>
                  <m:chr m:val="∑"/>
                  <m:limLoc m:val="undOvr"/>
                  <m:ctrlPr>
                    <w:rPr>
                      <w:rFonts w:ascii="Cambria Math" w:hAnsi="Cambria Math"/>
                      <w:i/>
                      <w:sz w:val="24"/>
                      <w:szCs w:val="24"/>
                      <w:lang w:val="en-GB"/>
                    </w:rPr>
                  </m:ctrlPr>
                </m:naryPr>
                <m:sub>
                  <m:r>
                    <w:rPr>
                      <w:rFonts w:ascii="Cambria Math" w:hAnsi="Cambria Math"/>
                      <w:sz w:val="24"/>
                      <w:szCs w:val="24"/>
                      <w:lang w:val="en-GB"/>
                    </w:rPr>
                    <m:t>n=</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k</m:t>
                      </m:r>
                    </m:sub>
                  </m:sSub>
                </m:sub>
                <m:sup>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j</m:t>
                      </m:r>
                    </m:sub>
                  </m:sSub>
                </m:sup>
                <m:e>
                  <m:f>
                    <m:fPr>
                      <m:ctrlPr>
                        <w:rPr>
                          <w:rFonts w:ascii="Cambria Math" w:hAnsi="Cambria Math"/>
                          <w:i/>
                          <w:sz w:val="24"/>
                          <w:szCs w:val="24"/>
                          <w:lang w:val="en-GB"/>
                        </w:rPr>
                      </m:ctrlPr>
                    </m:fPr>
                    <m:num>
                      <m:sSubSup>
                        <m:sSubSupPr>
                          <m:ctrlPr>
                            <w:rPr>
                              <w:rFonts w:ascii="Cambria Math" w:hAnsi="Cambria Math"/>
                              <w:i/>
                              <w:sz w:val="24"/>
                              <w:szCs w:val="24"/>
                              <w:lang w:val="en-GB"/>
                            </w:rPr>
                          </m:ctrlPr>
                        </m:sSubSupPr>
                        <m:e>
                          <m:r>
                            <w:rPr>
                              <w:rFonts w:ascii="Cambria Math" w:hAnsi="Cambria Math"/>
                              <w:sz w:val="24"/>
                              <w:szCs w:val="24"/>
                              <w:lang w:val="en-GB"/>
                            </w:rPr>
                            <m:t>t</m:t>
                          </m:r>
                        </m:e>
                        <m:sub>
                          <m:r>
                            <w:rPr>
                              <w:rFonts w:ascii="Cambria Math" w:hAnsi="Cambria Math"/>
                              <w:sz w:val="24"/>
                              <w:szCs w:val="24"/>
                              <w:lang w:val="en-GB"/>
                            </w:rPr>
                            <m:t>n+1</m:t>
                          </m:r>
                        </m:sub>
                        <m:sup>
                          <m:r>
                            <w:rPr>
                              <w:rFonts w:ascii="Cambria Math" w:hAnsi="Cambria Math"/>
                              <w:sz w:val="24"/>
                              <w:szCs w:val="24"/>
                              <w:lang w:val="en-GB"/>
                            </w:rPr>
                            <m:t>st</m:t>
                          </m:r>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t</m:t>
                          </m:r>
                        </m:e>
                        <m:sub>
                          <m:r>
                            <w:rPr>
                              <w:rFonts w:ascii="Cambria Math" w:hAnsi="Cambria Math"/>
                              <w:sz w:val="24"/>
                              <w:szCs w:val="24"/>
                              <w:lang w:val="en-GB"/>
                            </w:rPr>
                            <m:t>n</m:t>
                          </m:r>
                        </m:sub>
                        <m:sup>
                          <m:r>
                            <w:rPr>
                              <w:rFonts w:ascii="Cambria Math" w:hAnsi="Cambria Math"/>
                              <w:sz w:val="24"/>
                              <w:szCs w:val="24"/>
                              <w:lang w:val="en-GB"/>
                            </w:rPr>
                            <m:t>st</m:t>
                          </m:r>
                        </m:sup>
                      </m:sSubSup>
                    </m:num>
                    <m:den>
                      <m:r>
                        <w:rPr>
                          <w:rFonts w:ascii="Cambria Math" w:hAnsi="Cambria Math"/>
                          <w:sz w:val="24"/>
                          <w:szCs w:val="24"/>
                          <w:lang w:val="en-GB"/>
                        </w:rPr>
                        <m:t>1000</m:t>
                      </m:r>
                    </m:den>
                  </m:f>
                  <m:r>
                    <w:rPr>
                      <w:rFonts w:ascii="Cambria Math" w:hAnsi="Cambria Math"/>
                      <w:sz w:val="24"/>
                      <w:szCs w:val="24"/>
                      <w:lang w:val="en-GB"/>
                    </w:rPr>
                    <m:t>⋅</m:t>
                  </m:r>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φ</m:t>
                          </m:r>
                        </m:e>
                        <m:sup>
                          <m:r>
                            <w:rPr>
                              <w:rFonts w:ascii="Cambria Math" w:hAnsi="Cambria Math"/>
                              <w:sz w:val="24"/>
                              <w:szCs w:val="24"/>
                              <w:lang w:val="en-GB"/>
                            </w:rPr>
                            <m:t>st</m:t>
                          </m:r>
                        </m:sup>
                      </m:s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t</m:t>
                          </m:r>
                        </m:e>
                        <m:sub>
                          <m:r>
                            <w:rPr>
                              <w:rFonts w:ascii="Cambria Math" w:hAnsi="Cambria Math"/>
                              <w:sz w:val="24"/>
                              <w:szCs w:val="24"/>
                              <w:lang w:val="en-GB"/>
                            </w:rPr>
                            <m:t>n+1</m:t>
                          </m:r>
                        </m:sub>
                        <m:sup>
                          <m:r>
                            <w:rPr>
                              <w:rFonts w:ascii="Cambria Math" w:hAnsi="Cambria Math"/>
                              <w:sz w:val="24"/>
                              <w:szCs w:val="24"/>
                              <w:lang w:val="en-GB"/>
                            </w:rPr>
                            <m:t>st</m:t>
                          </m:r>
                        </m:sup>
                      </m:sSubSup>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φ</m:t>
                          </m:r>
                        </m:e>
                        <m:sup>
                          <m:r>
                            <w:rPr>
                              <w:rFonts w:ascii="Cambria Math" w:hAnsi="Cambria Math"/>
                              <w:sz w:val="24"/>
                              <w:szCs w:val="24"/>
                              <w:lang w:val="en-GB"/>
                            </w:rPr>
                            <m:t>st</m:t>
                          </m:r>
                        </m:sup>
                      </m:s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t</m:t>
                          </m:r>
                        </m:e>
                        <m:sub>
                          <m:r>
                            <w:rPr>
                              <w:rFonts w:ascii="Cambria Math" w:hAnsi="Cambria Math"/>
                              <w:sz w:val="24"/>
                              <w:szCs w:val="24"/>
                              <w:lang w:val="en-GB"/>
                            </w:rPr>
                            <m:t>n</m:t>
                          </m:r>
                        </m:sub>
                        <m:sup>
                          <m:r>
                            <w:rPr>
                              <w:rFonts w:ascii="Cambria Math" w:hAnsi="Cambria Math"/>
                              <w:sz w:val="24"/>
                              <w:szCs w:val="24"/>
                              <w:lang w:val="en-GB"/>
                            </w:rPr>
                            <m:t>st</m:t>
                          </m:r>
                        </m:sup>
                      </m:sSubSup>
                      <m:r>
                        <w:rPr>
                          <w:rFonts w:ascii="Cambria Math" w:hAnsi="Cambria Math"/>
                          <w:sz w:val="24"/>
                          <w:szCs w:val="24"/>
                          <w:lang w:val="en-GB"/>
                        </w:rPr>
                        <m:t>)</m:t>
                      </m:r>
                    </m:num>
                    <m:den>
                      <m:r>
                        <w:rPr>
                          <w:rFonts w:ascii="Cambria Math" w:hAnsi="Cambria Math"/>
                          <w:sz w:val="24"/>
                          <w:szCs w:val="24"/>
                          <w:lang w:val="en-GB"/>
                        </w:rPr>
                        <m:t>2</m:t>
                      </m:r>
                    </m:den>
                  </m:f>
                </m:e>
              </m:nary>
              <m:r>
                <w:rPr>
                  <w:rFonts w:ascii="Cambria Math" w:hAnsi="Cambria Math"/>
                  <w:sz w:val="24"/>
                  <w:szCs w:val="24"/>
                  <w:lang w:val="en-GB"/>
                </w:rPr>
                <m:t xml:space="preserve"> </m:t>
              </m:r>
            </m:e>
          </m:nary>
        </m:oMath>
      </m:oMathPara>
    </w:p>
    <w:p w14:paraId="0125B210" w14:textId="1ECB7982" w:rsidR="00A16757" w:rsidRPr="003F3CBE" w:rsidRDefault="00A16757" w:rsidP="00127168">
      <w:pPr>
        <w:spacing w:after="0" w:line="480" w:lineRule="auto"/>
        <w:jc w:val="both"/>
        <w:rPr>
          <w:rFonts w:ascii="Times New Roman" w:hAnsi="Times New Roman" w:cs="Times New Roman"/>
          <w:sz w:val="24"/>
          <w:szCs w:val="24"/>
          <w:lang w:val="en-GB"/>
        </w:rPr>
      </w:pPr>
      <w:proofErr w:type="gramStart"/>
      <w:r w:rsidRPr="003F3CBE">
        <w:rPr>
          <w:rFonts w:ascii="Times New Roman" w:hAnsi="Times New Roman" w:cs="Times New Roman"/>
          <w:sz w:val="24"/>
          <w:szCs w:val="24"/>
          <w:lang w:val="en-GB"/>
        </w:rPr>
        <w:t xml:space="preserve">for </w:t>
      </w:r>
      <w:proofErr w:type="gramEnd"/>
      <m:oMath>
        <m:d>
          <m:dPr>
            <m:ctrlPr>
              <w:rPr>
                <w:rFonts w:ascii="Cambria Math" w:hAnsi="Cambria Math" w:cs="Times New Roman"/>
                <w:i/>
                <w:sz w:val="24"/>
                <w:szCs w:val="24"/>
                <w:lang w:val="en-GB"/>
              </w:rPr>
            </m:ctrlPr>
          </m:dPr>
          <m:e>
            <m:r>
              <w:rPr>
                <w:rFonts w:ascii="Cambria Math" w:hAnsi="Cambria Math" w:cs="Times New Roman"/>
                <w:sz w:val="24"/>
                <w:szCs w:val="24"/>
                <w:lang w:val="en-GB"/>
              </w:rPr>
              <m:t>k,j</m:t>
            </m:r>
          </m:e>
        </m:d>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r>
                  <w:rPr>
                    <w:rFonts w:ascii="Cambria Math" w:hAnsi="Cambria Math" w:cs="Times New Roman"/>
                    <w:sz w:val="24"/>
                    <w:szCs w:val="24"/>
                    <w:lang w:val="en-GB"/>
                  </w:rPr>
                  <m:t>0,2</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2,4</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0,4</m:t>
                </m:r>
              </m:e>
            </m:d>
          </m:e>
        </m:d>
      </m:oMath>
      <w:r w:rsidRPr="003F3CBE">
        <w:rPr>
          <w:rFonts w:ascii="Times New Roman" w:hAnsi="Times New Roman" w:cs="Times New Roman"/>
          <w:sz w:val="24"/>
          <w:szCs w:val="24"/>
          <w:lang w:val="en-GB"/>
        </w:rPr>
        <w:t xml:space="preserve">, where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t</m:t>
            </m:r>
          </m:e>
          <m:sub>
            <m:r>
              <w:rPr>
                <w:rFonts w:ascii="Cambria Math" w:hAnsi="Cambria Math" w:cs="Times New Roman"/>
                <w:sz w:val="24"/>
                <w:szCs w:val="24"/>
                <w:lang w:val="en-GB"/>
              </w:rPr>
              <m:t>n</m:t>
            </m:r>
          </m:sub>
          <m:sup>
            <m:r>
              <w:rPr>
                <w:rFonts w:ascii="Cambria Math" w:hAnsi="Cambria Math" w:cs="Times New Roman"/>
                <w:sz w:val="24"/>
                <w:szCs w:val="24"/>
                <w:lang w:val="en-GB"/>
              </w:rPr>
              <m:t>st</m:t>
            </m:r>
          </m:sup>
        </m:sSubSup>
      </m:oMath>
      <w:r w:rsidRPr="003F3CBE">
        <w:rPr>
          <w:rFonts w:ascii="Times New Roman" w:hAnsi="Times New Roman" w:cs="Times New Roman"/>
          <w:sz w:val="24"/>
          <w:szCs w:val="24"/>
          <w:lang w:val="en-GB"/>
        </w:rPr>
        <w:t xml:space="preserve"> for </w:t>
      </w:r>
      <m:oMath>
        <m:r>
          <w:rPr>
            <w:rFonts w:ascii="Cambria Math" w:hAnsi="Cambria Math" w:cs="Times New Roman"/>
            <w:sz w:val="24"/>
            <w:szCs w:val="24"/>
            <w:lang w:val="en-GB"/>
          </w:rPr>
          <m:t>0≤n≤</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4</m:t>
            </m:r>
          </m:sub>
        </m:sSub>
      </m:oMath>
      <w:r w:rsidRPr="003F3CBE">
        <w:rPr>
          <w:rFonts w:ascii="Times New Roman" w:hAnsi="Times New Roman" w:cs="Times New Roman"/>
          <w:sz w:val="24"/>
          <w:szCs w:val="24"/>
          <w:lang w:val="en-GB"/>
        </w:rPr>
        <w:t xml:space="preserve"> denote the standardi</w:t>
      </w:r>
      <w:r w:rsidR="00C31CAE" w:rsidRPr="003F3CBE">
        <w:rPr>
          <w:rFonts w:ascii="Times New Roman" w:hAnsi="Times New Roman" w:cs="Times New Roman"/>
          <w:sz w:val="24"/>
          <w:szCs w:val="24"/>
          <w:lang w:val="en-GB"/>
        </w:rPr>
        <w:t>s</w:t>
      </w:r>
      <w:r w:rsidRPr="003F3CBE">
        <w:rPr>
          <w:rFonts w:ascii="Times New Roman" w:hAnsi="Times New Roman" w:cs="Times New Roman"/>
          <w:sz w:val="24"/>
          <w:szCs w:val="24"/>
          <w:lang w:val="en-GB"/>
        </w:rPr>
        <w:t xml:space="preserve">ed times at which the peripheral PW was recorded or linearly interpolated. This results in 3 parameters </w:t>
      </w:r>
      <m:oMath>
        <m:sSubSup>
          <m:sSubSupPr>
            <m:ctrlPr>
              <w:rPr>
                <w:rFonts w:ascii="Cambria Math" w:hAnsi="Cambria Math" w:cs="Times New Roman"/>
                <w:i/>
                <w:sz w:val="24"/>
                <w:szCs w:val="24"/>
                <w:lang w:val="en-GB"/>
              </w:rPr>
            </m:ctrlPr>
          </m:sSubSupPr>
          <m:e>
            <m:r>
              <m:rPr>
                <m:sty m:val="p"/>
              </m:rPr>
              <w:rPr>
                <w:rFonts w:ascii="Cambria Math" w:hAnsi="Cambria Math" w:cs="Times New Roman"/>
                <w:sz w:val="24"/>
                <w:szCs w:val="24"/>
                <w:lang w:val="en-GB"/>
              </w:rPr>
              <m:t>Λ</m:t>
            </m:r>
            <m:ctrlPr>
              <w:rPr>
                <w:rFonts w:ascii="Cambria Math" w:hAnsi="Cambria Math" w:cs="Times New Roman"/>
                <w:sz w:val="24"/>
                <w:szCs w:val="24"/>
                <w:lang w:val="en-GB"/>
              </w:rPr>
            </m:ctrlPr>
          </m:e>
          <m:sub>
            <m:r>
              <w:rPr>
                <w:rFonts w:ascii="Cambria Math" w:hAnsi="Cambria Math" w:cs="Times New Roman"/>
                <w:sz w:val="24"/>
                <w:szCs w:val="24"/>
                <w:lang w:val="en-GB"/>
              </w:rPr>
              <m:t>j</m:t>
            </m:r>
          </m:sub>
          <m:sup>
            <m:r>
              <w:rPr>
                <w:rFonts w:ascii="Cambria Math" w:hAnsi="Cambria Math" w:cs="Times New Roman"/>
                <w:sz w:val="24"/>
                <w:szCs w:val="24"/>
                <w:lang w:val="en-GB"/>
              </w:rPr>
              <m:t>x</m:t>
            </m:r>
          </m:sup>
        </m:sSubSup>
      </m:oMath>
      <w:r w:rsidRPr="003F3CBE">
        <w:rPr>
          <w:rFonts w:ascii="Times New Roman" w:hAnsi="Times New Roman" w:cs="Times New Roman"/>
          <w:sz w:val="24"/>
          <w:szCs w:val="24"/>
          <w:lang w:val="en-GB"/>
        </w:rPr>
        <w:t xml:space="preserve"> </w:t>
      </w:r>
      <w:r w:rsidR="004F77CB" w:rsidRPr="003F3CBE">
        <w:rPr>
          <w:rFonts w:ascii="Times New Roman" w:hAnsi="Times New Roman" w:cs="Times New Roman"/>
          <w:sz w:val="24"/>
          <w:szCs w:val="24"/>
          <w:lang w:val="en-GB"/>
        </w:rPr>
        <w:t xml:space="preserve">in </w:t>
      </w:r>
      <w:r w:rsidR="004F77CB" w:rsidRPr="003F3CBE">
        <w:rPr>
          <w:sz w:val="24"/>
          <w:szCs w:val="24"/>
          <w:lang w:val="en-GB"/>
        </w:rPr>
        <w:t>[</w:t>
      </w:r>
      <m:oMath>
        <m:r>
          <w:rPr>
            <w:rFonts w:ascii="Cambria Math" w:hAnsi="Cambria Math"/>
            <w:sz w:val="24"/>
            <w:szCs w:val="24"/>
            <w:lang w:val="en-GB"/>
          </w:rPr>
          <m:t>s⋅mmHg</m:t>
        </m:r>
      </m:oMath>
      <w:r w:rsidR="004F77CB" w:rsidRPr="003F3CBE">
        <w:rPr>
          <w:sz w:val="24"/>
          <w:szCs w:val="24"/>
          <w:lang w:val="en-GB"/>
        </w:rPr>
        <w:t xml:space="preserve">] </w:t>
      </w:r>
      <w:r w:rsidRPr="003F3CBE">
        <w:rPr>
          <w:rFonts w:ascii="Times New Roman" w:hAnsi="Times New Roman" w:cs="Times New Roman"/>
          <w:sz w:val="24"/>
          <w:szCs w:val="24"/>
          <w:lang w:val="en-GB"/>
        </w:rPr>
        <w:t xml:space="preserve">defined as differences between the arithmetically averaged areas between corresponding parts of the curve </w:t>
      </w:r>
      <m:oMath>
        <m:r>
          <w:rPr>
            <w:rFonts w:ascii="Cambria Math" w:hAnsi="Cambria Math" w:cs="Times New Roman"/>
            <w:sz w:val="24"/>
            <w:szCs w:val="24"/>
            <w:lang w:val="en-GB"/>
          </w:rPr>
          <m:t>j∈</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sys, dia, tot</m:t>
            </m:r>
          </m:e>
        </m:d>
      </m:oMath>
      <w:r w:rsidRPr="003F3CBE">
        <w:rPr>
          <w:rFonts w:ascii="Times New Roman" w:eastAsiaTheme="minorEastAsia" w:hAnsi="Times New Roman" w:cs="Times New Roman"/>
          <w:sz w:val="24"/>
          <w:szCs w:val="24"/>
          <w:lang w:val="en-GB"/>
        </w:rPr>
        <w:t xml:space="preserve"> (</w:t>
      </w:r>
      <m:oMath>
        <m:r>
          <w:rPr>
            <w:rFonts w:ascii="Cambria Math" w:hAnsi="Cambria Math" w:cs="Times New Roman"/>
            <w:sz w:val="24"/>
            <w:szCs w:val="24"/>
            <w:lang w:val="en-GB"/>
          </w:rPr>
          <m:t>sys</m:t>
        </m:r>
        <m:r>
          <m:rPr>
            <m:sty m:val="p"/>
          </m:rPr>
          <w:rPr>
            <w:rFonts w:ascii="Cambria Math" w:hAnsi="Cambria Math" w:cs="Times New Roman"/>
            <w:sz w:val="24"/>
            <w:szCs w:val="24"/>
            <w:lang w:val="en-GB"/>
          </w:rPr>
          <m:t xml:space="preserve">= </m:t>
        </m:r>
      </m:oMath>
      <w:r w:rsidRPr="003F3CBE">
        <w:rPr>
          <w:rFonts w:ascii="Times New Roman" w:eastAsiaTheme="minorEastAsia" w:hAnsi="Times New Roman" w:cs="Times New Roman"/>
          <w:sz w:val="24"/>
          <w:szCs w:val="24"/>
          <w:lang w:val="en-GB"/>
        </w:rPr>
        <w:t xml:space="preserve">systolic, </w:t>
      </w:r>
      <m:oMath>
        <m:r>
          <w:rPr>
            <w:rFonts w:ascii="Cambria Math" w:eastAsiaTheme="minorEastAsia" w:hAnsi="Cambria Math" w:cs="Times New Roman"/>
            <w:sz w:val="24"/>
            <w:szCs w:val="24"/>
            <w:lang w:val="en-GB"/>
          </w:rPr>
          <m:t>dia</m:t>
        </m:r>
        <m:r>
          <m:rPr>
            <m:sty m:val="p"/>
          </m:rPr>
          <w:rPr>
            <w:rFonts w:ascii="Cambria Math" w:eastAsiaTheme="minorEastAsia" w:hAnsi="Cambria Math" w:cs="Times New Roman"/>
            <w:sz w:val="24"/>
            <w:szCs w:val="24"/>
            <w:lang w:val="en-GB"/>
          </w:rPr>
          <m:t xml:space="preserve">= </m:t>
        </m:r>
      </m:oMath>
      <w:r w:rsidRPr="003F3CBE">
        <w:rPr>
          <w:rFonts w:ascii="Times New Roman" w:eastAsiaTheme="minorEastAsia" w:hAnsi="Times New Roman" w:cs="Times New Roman"/>
          <w:sz w:val="24"/>
          <w:szCs w:val="24"/>
          <w:lang w:val="en-GB"/>
        </w:rPr>
        <w:t xml:space="preserve">diastolic, and </w:t>
      </w:r>
      <m:oMath>
        <m:r>
          <w:rPr>
            <w:rFonts w:ascii="Cambria Math" w:eastAsiaTheme="minorEastAsia" w:hAnsi="Cambria Math" w:cs="Times New Roman"/>
            <w:sz w:val="24"/>
            <w:szCs w:val="24"/>
            <w:lang w:val="en-GB"/>
          </w:rPr>
          <m:t>tot</m:t>
        </m:r>
        <m:r>
          <m:rPr>
            <m:sty m:val="p"/>
          </m:rPr>
          <w:rPr>
            <w:rFonts w:ascii="Cambria Math" w:eastAsiaTheme="minorEastAsia" w:hAnsi="Cambria Math" w:cs="Times New Roman"/>
            <w:sz w:val="24"/>
            <w:szCs w:val="24"/>
            <w:lang w:val="en-GB"/>
          </w:rPr>
          <m:t>=</m:t>
        </m:r>
      </m:oMath>
      <w:r w:rsidRPr="003F3CBE">
        <w:rPr>
          <w:rFonts w:ascii="Times New Roman" w:eastAsiaTheme="minorEastAsia" w:hAnsi="Times New Roman" w:cs="Times New Roman"/>
          <w:sz w:val="24"/>
          <w:szCs w:val="24"/>
          <w:lang w:val="en-GB"/>
        </w:rPr>
        <w:t xml:space="preserve"> total area under the curve, c</w:t>
      </w:r>
      <w:r w:rsidRPr="003F3CBE">
        <w:rPr>
          <w:rFonts w:ascii="Times New Roman" w:hAnsi="Times New Roman" w:cs="Times New Roman"/>
          <w:sz w:val="24"/>
          <w:szCs w:val="24"/>
          <w:lang w:val="en-GB"/>
        </w:rPr>
        <w:t xml:space="preserve">orresponding to the tuples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0,2</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2,4</m:t>
            </m:r>
          </m:e>
        </m:d>
      </m:oMath>
      <w:r w:rsidRPr="003F3CBE">
        <w:rPr>
          <w:rFonts w:ascii="Times New Roman" w:hAnsi="Times New Roman" w:cs="Times New Roman"/>
          <w:sz w:val="24"/>
          <w:szCs w:val="24"/>
          <w:lang w:val="en-GB"/>
        </w:rPr>
        <w:t xml:space="preserve"> and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0,4</m:t>
            </m:r>
          </m:e>
        </m:d>
      </m:oMath>
      <w:r w:rsidRPr="003F3CBE">
        <w:rPr>
          <w:rFonts w:ascii="Times New Roman" w:hAnsi="Times New Roman" w:cs="Times New Roman"/>
          <w:sz w:val="24"/>
          <w:szCs w:val="24"/>
          <w:lang w:val="en-GB"/>
        </w:rPr>
        <w:t xml:space="preserve"> above) of the non-fistula and fistula arm at each point of measurement </w:t>
      </w:r>
      <m:oMath>
        <m:r>
          <w:rPr>
            <w:rFonts w:ascii="Cambria Math" w:hAnsi="Cambria Math" w:cs="Times New Roman"/>
            <w:sz w:val="24"/>
            <w:szCs w:val="24"/>
            <w:lang w:val="en-GB"/>
          </w:rPr>
          <m:t>x∈{r,b}</m:t>
        </m:r>
      </m:oMath>
      <w:r w:rsidRPr="003F3CBE">
        <w:rPr>
          <w:rFonts w:ascii="Times New Roman" w:hAnsi="Times New Roman" w:cs="Times New Roman"/>
          <w:sz w:val="24"/>
          <w:szCs w:val="24"/>
          <w:lang w:val="en-GB"/>
        </w:rPr>
        <w:t xml:space="preserve"> (</w:t>
      </w:r>
      <m:oMath>
        <m:r>
          <w:rPr>
            <w:rFonts w:ascii="Cambria Math" w:hAnsi="Cambria Math" w:cs="Times New Roman"/>
            <w:sz w:val="24"/>
            <w:szCs w:val="24"/>
            <w:lang w:val="en-GB"/>
          </w:rPr>
          <m:t>r=</m:t>
        </m:r>
      </m:oMath>
      <w:r w:rsidRPr="003F3CBE">
        <w:rPr>
          <w:rFonts w:ascii="Times New Roman" w:hAnsi="Times New Roman" w:cs="Times New Roman"/>
          <w:sz w:val="24"/>
          <w:szCs w:val="24"/>
          <w:lang w:val="en-GB"/>
        </w:rPr>
        <w:t xml:space="preserve"> radial, </w:t>
      </w:r>
      <m:oMath>
        <m:r>
          <w:rPr>
            <w:rFonts w:ascii="Cambria Math" w:hAnsi="Cambria Math" w:cs="Times New Roman"/>
            <w:sz w:val="24"/>
            <w:szCs w:val="24"/>
            <w:lang w:val="en-GB"/>
          </w:rPr>
          <m:t>b</m:t>
        </m:r>
        <m:r>
          <m:rPr>
            <m:sty m:val="p"/>
          </m:rPr>
          <w:rPr>
            <w:rFonts w:ascii="Cambria Math" w:eastAsiaTheme="minorEastAsia" w:hAnsi="Cambria Math" w:cs="Times New Roman"/>
            <w:sz w:val="24"/>
            <w:szCs w:val="24"/>
            <w:lang w:val="en-GB"/>
          </w:rPr>
          <m:t>=</m:t>
        </m:r>
      </m:oMath>
      <w:r w:rsidRPr="003F3CBE">
        <w:rPr>
          <w:rFonts w:ascii="Times New Roman" w:hAnsi="Times New Roman" w:cs="Times New Roman"/>
          <w:sz w:val="24"/>
          <w:szCs w:val="24"/>
          <w:lang w:val="en-GB"/>
        </w:rPr>
        <w:t xml:space="preserve"> brachial). More formally</w:t>
      </w:r>
      <w:proofErr w:type="gramStart"/>
      <w:r w:rsidRPr="003F3CBE">
        <w:rPr>
          <w:rFonts w:ascii="Times New Roman" w:hAnsi="Times New Roman" w:cs="Times New Roman"/>
          <w:sz w:val="24"/>
          <w:szCs w:val="24"/>
          <w:lang w:val="en-GB"/>
        </w:rPr>
        <w:t xml:space="preserve">, </w:t>
      </w:r>
      <w:proofErr w:type="gramEnd"/>
      <m:oMath>
        <m:sSubSup>
          <m:sSubSupPr>
            <m:ctrlPr>
              <w:rPr>
                <w:rFonts w:ascii="Cambria Math" w:hAnsi="Cambria Math" w:cs="Times New Roman"/>
                <w:i/>
                <w:sz w:val="24"/>
                <w:szCs w:val="24"/>
                <w:lang w:val="en-GB"/>
              </w:rPr>
            </m:ctrlPr>
          </m:sSubSupPr>
          <m:e>
            <m:r>
              <m:rPr>
                <m:sty m:val="p"/>
              </m:rPr>
              <w:rPr>
                <w:rFonts w:ascii="Cambria Math" w:hAnsi="Cambria Math" w:cs="Times New Roman"/>
                <w:sz w:val="24"/>
                <w:szCs w:val="24"/>
                <w:lang w:val="en-GB"/>
              </w:rPr>
              <m:t>Λ</m:t>
            </m:r>
            <m:ctrlPr>
              <w:rPr>
                <w:rFonts w:ascii="Cambria Math" w:hAnsi="Cambria Math" w:cs="Times New Roman"/>
                <w:sz w:val="24"/>
                <w:szCs w:val="24"/>
                <w:lang w:val="en-GB"/>
              </w:rPr>
            </m:ctrlPr>
          </m:e>
          <m:sub>
            <m:r>
              <w:rPr>
                <w:rFonts w:ascii="Cambria Math" w:hAnsi="Cambria Math" w:cs="Times New Roman"/>
                <w:sz w:val="24"/>
                <w:szCs w:val="24"/>
                <w:lang w:val="en-GB"/>
              </w:rPr>
              <m:t>j</m:t>
            </m:r>
          </m:sub>
          <m:sup>
            <m:r>
              <w:rPr>
                <w:rFonts w:ascii="Cambria Math" w:hAnsi="Cambria Math" w:cs="Times New Roman"/>
                <w:sz w:val="24"/>
                <w:szCs w:val="24"/>
                <w:lang w:val="en-GB"/>
              </w:rPr>
              <m:t>x</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xnS</m:t>
            </m:r>
          </m:sup>
        </m:sSubSup>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where </w:t>
      </w:r>
      <m:oMath>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xnS</m:t>
            </m:r>
          </m:sup>
        </m:sSubSup>
      </m:oMath>
      <w:r w:rsidRPr="003F3CBE">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denote the average area at the non-fistula (</w:t>
      </w:r>
      <m:oMath>
        <m:r>
          <w:rPr>
            <w:rFonts w:ascii="Cambria Math" w:hAnsi="Cambria Math" w:cs="Times New Roman"/>
            <w:sz w:val="24"/>
            <w:szCs w:val="24"/>
            <w:lang w:val="en-GB"/>
          </w:rPr>
          <m:t>nS=</m:t>
        </m:r>
      </m:oMath>
      <w:r w:rsidRPr="003F3CBE">
        <w:rPr>
          <w:rFonts w:ascii="Times New Roman" w:hAnsi="Times New Roman" w:cs="Times New Roman"/>
          <w:sz w:val="24"/>
          <w:szCs w:val="24"/>
          <w:lang w:val="en-GB"/>
        </w:rPr>
        <w:t xml:space="preserve"> non-shunt) and fistula (</w:t>
      </w:r>
      <m:oMath>
        <m:r>
          <w:rPr>
            <w:rFonts w:ascii="Cambria Math" w:hAnsi="Cambria Math" w:cs="Times New Roman"/>
            <w:sz w:val="24"/>
            <w:szCs w:val="24"/>
            <w:lang w:val="en-GB"/>
          </w:rPr>
          <m:t>S</m:t>
        </m:r>
        <m:r>
          <m:rPr>
            <m:sty m:val="p"/>
          </m:rPr>
          <w:rPr>
            <w:rFonts w:ascii="Cambria Math" w:eastAsiaTheme="minorEastAsia" w:hAnsi="Cambria Math" w:cs="Times New Roman"/>
            <w:sz w:val="24"/>
            <w:szCs w:val="24"/>
            <w:lang w:val="en-GB"/>
          </w:rPr>
          <m:t>=</m:t>
        </m:r>
      </m:oMath>
      <w:r w:rsidRPr="003F3CBE">
        <w:rPr>
          <w:rFonts w:ascii="Times New Roman" w:hAnsi="Times New Roman" w:cs="Times New Roman"/>
          <w:sz w:val="24"/>
          <w:szCs w:val="24"/>
          <w:lang w:val="en-GB"/>
        </w:rPr>
        <w:t xml:space="preserve"> shunt) arm respectively. Analogously, we define the parameters for measurements in the arterialized V. cephalic (</w:t>
      </w:r>
      <m:oMath>
        <m:r>
          <w:rPr>
            <w:rFonts w:ascii="Cambria Math" w:hAnsi="Cambria Math" w:cs="Times New Roman"/>
            <w:sz w:val="24"/>
            <w:szCs w:val="24"/>
            <w:lang w:val="en-GB"/>
          </w:rPr>
          <m:t>a</m:t>
        </m:r>
        <m:r>
          <m:rPr>
            <m:sty m:val="p"/>
          </m:rPr>
          <w:rPr>
            <w:rFonts w:ascii="Cambria Math" w:hAnsi="Cambria Math" w:cs="Times New Roman"/>
            <w:sz w:val="24"/>
            <w:szCs w:val="24"/>
            <w:lang w:val="en-GB"/>
          </w:rPr>
          <m:t>=</m:t>
        </m:r>
      </m:oMath>
      <w:r w:rsidRPr="003F3CBE">
        <w:rPr>
          <w:rFonts w:ascii="Times New Roman" w:hAnsi="Times New Roman" w:cs="Times New Roman"/>
          <w:sz w:val="24"/>
          <w:szCs w:val="24"/>
          <w:lang w:val="en-GB"/>
        </w:rPr>
        <w:t xml:space="preserve"> close to anastomosis) </w:t>
      </w:r>
      <m:oMath>
        <m:sSubSup>
          <m:sSubSupPr>
            <m:ctrlPr>
              <w:rPr>
                <w:rFonts w:ascii="Cambria Math" w:hAnsi="Cambria Math" w:cs="Times New Roman"/>
                <w:i/>
                <w:sz w:val="24"/>
                <w:szCs w:val="24"/>
                <w:lang w:val="en-GB"/>
              </w:rPr>
            </m:ctrlPr>
          </m:sSubSupPr>
          <m:e>
            <m:r>
              <m:rPr>
                <m:sty m:val="p"/>
              </m:rPr>
              <w:rPr>
                <w:rFonts w:ascii="Cambria Math" w:hAnsi="Cambria Math" w:cs="Times New Roman"/>
                <w:sz w:val="24"/>
                <w:szCs w:val="24"/>
                <w:lang w:val="en-GB"/>
              </w:rPr>
              <m:t>Λ</m:t>
            </m:r>
            <m:ctrlPr>
              <w:rPr>
                <w:rFonts w:ascii="Cambria Math" w:hAnsi="Cambria Math" w:cs="Times New Roman"/>
                <w:sz w:val="24"/>
                <w:szCs w:val="24"/>
                <w:lang w:val="en-GB"/>
              </w:rPr>
            </m:ctrlPr>
          </m:e>
          <m:sub>
            <m:r>
              <w:rPr>
                <w:rFonts w:ascii="Cambria Math" w:hAnsi="Cambria Math" w:cs="Times New Roman"/>
                <w:sz w:val="24"/>
                <w:szCs w:val="24"/>
                <w:lang w:val="en-GB"/>
              </w:rPr>
              <m:t>j</m:t>
            </m:r>
          </m:sub>
          <m:sup>
            <m:r>
              <w:rPr>
                <w:rFonts w:ascii="Cambria Math" w:hAnsi="Cambria Math" w:cs="Times New Roman"/>
                <w:sz w:val="24"/>
                <w:szCs w:val="24"/>
                <w:lang w:val="en-GB"/>
              </w:rPr>
              <m:t>a,xnS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xnS</m:t>
            </m:r>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aS</m:t>
            </m:r>
          </m:sup>
        </m:sSubSup>
      </m:oMath>
      <w:r w:rsidRPr="003F3CBE">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r>
              <m:rPr>
                <m:sty m:val="p"/>
              </m:rPr>
              <w:rPr>
                <w:rFonts w:ascii="Cambria Math" w:hAnsi="Cambria Math" w:cs="Times New Roman"/>
                <w:sz w:val="24"/>
                <w:szCs w:val="24"/>
                <w:lang w:val="en-GB"/>
              </w:rPr>
              <m:t>Λ</m:t>
            </m:r>
            <m:ctrlPr>
              <w:rPr>
                <w:rFonts w:ascii="Cambria Math" w:hAnsi="Cambria Math" w:cs="Times New Roman"/>
                <w:sz w:val="24"/>
                <w:szCs w:val="24"/>
                <w:lang w:val="en-GB"/>
              </w:rPr>
            </m:ctrlPr>
          </m:e>
          <m:sub>
            <m:r>
              <w:rPr>
                <w:rFonts w:ascii="Cambria Math" w:hAnsi="Cambria Math" w:cs="Times New Roman"/>
                <w:sz w:val="24"/>
                <w:szCs w:val="24"/>
                <w:lang w:val="en-GB"/>
              </w:rPr>
              <m:t>j</m:t>
            </m:r>
          </m:sub>
          <m:sup>
            <m:r>
              <w:rPr>
                <w:rFonts w:ascii="Cambria Math" w:hAnsi="Cambria Math" w:cs="Times New Roman"/>
                <w:sz w:val="24"/>
                <w:szCs w:val="24"/>
                <w:lang w:val="en-GB"/>
              </w:rPr>
              <m:t>a,xS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aS</m:t>
            </m:r>
          </m:sup>
        </m:sSubSup>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I</m:t>
                </m:r>
              </m:e>
            </m:acc>
          </m:e>
          <m:sub>
            <m:r>
              <w:rPr>
                <w:rFonts w:ascii="Cambria Math" w:hAnsi="Cambria Math" w:cs="Times New Roman"/>
                <w:sz w:val="24"/>
                <w:szCs w:val="24"/>
                <w:lang w:val="en-GB"/>
              </w:rPr>
              <m:t>j</m:t>
            </m:r>
          </m:sub>
          <m:sup>
            <m:r>
              <w:rPr>
                <w:rFonts w:ascii="Cambria Math" w:hAnsi="Cambria Math" w:cs="Times New Roman"/>
                <w:sz w:val="24"/>
                <w:szCs w:val="24"/>
                <w:lang w:val="en-GB"/>
              </w:rPr>
              <m:t>xS</m:t>
            </m:r>
          </m:sup>
        </m:sSubSup>
      </m:oMath>
      <w:r w:rsidRPr="003F3CBE">
        <w:rPr>
          <w:rFonts w:ascii="Times New Roman" w:hAnsi="Times New Roman" w:cs="Times New Roman"/>
          <w:sz w:val="24"/>
          <w:szCs w:val="24"/>
          <w:lang w:val="en-GB"/>
        </w:rPr>
        <w:t xml:space="preserve"> in comparison to the average areas at the non-fistula and fistula arm respectively. </w:t>
      </w:r>
    </w:p>
    <w:p w14:paraId="1E2CC277" w14:textId="77777777" w:rsidR="00A16757" w:rsidRPr="003F3CBE" w:rsidRDefault="00A16757" w:rsidP="00127168">
      <w:pPr>
        <w:spacing w:after="0" w:line="480" w:lineRule="auto"/>
        <w:jc w:val="both"/>
        <w:rPr>
          <w:rFonts w:ascii="Times New Roman" w:hAnsi="Times New Roman" w:cs="Times New Roman"/>
          <w:sz w:val="24"/>
          <w:szCs w:val="24"/>
          <w:lang w:val="en-GB"/>
        </w:rPr>
      </w:pPr>
      <w:r w:rsidRPr="003F3CBE">
        <w:rPr>
          <w:rFonts w:ascii="Times New Roman" w:hAnsi="Times New Roman" w:cs="Times New Roman"/>
          <w:sz w:val="24"/>
          <w:szCs w:val="24"/>
          <w:lang w:val="en-GB"/>
        </w:rPr>
        <w:t xml:space="preserve">The parameters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τ</m:t>
            </m:r>
          </m:e>
          <m:sup>
            <m:r>
              <w:rPr>
                <w:rFonts w:ascii="Cambria Math" w:hAnsi="Cambria Math" w:cs="Times New Roman"/>
                <w:sz w:val="24"/>
                <w:szCs w:val="24"/>
                <w:lang w:val="en-GB"/>
              </w:rPr>
              <m:t>xnS,xS</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v</m:t>
                </m:r>
              </m:e>
            </m:acc>
          </m:e>
          <m:sup>
            <m:r>
              <w:rPr>
                <w:rFonts w:ascii="Cambria Math" w:hAnsi="Cambria Math" w:cs="Times New Roman"/>
                <w:sz w:val="24"/>
                <w:szCs w:val="24"/>
                <w:lang w:val="en-GB"/>
              </w:rPr>
              <m:t>xnS</m:t>
            </m:r>
          </m:sup>
        </m:sSup>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v</m:t>
                </m:r>
              </m:e>
            </m:acc>
          </m:e>
          <m:sup>
            <m:r>
              <w:rPr>
                <w:rFonts w:ascii="Cambria Math" w:hAnsi="Cambria Math" w:cs="Times New Roman"/>
                <w:sz w:val="24"/>
                <w:szCs w:val="24"/>
                <w:lang w:val="en-GB"/>
              </w:rPr>
              <m:t>xS</m:t>
            </m:r>
          </m:sup>
        </m:sSup>
      </m:oMath>
      <w:r w:rsidRPr="003F3CBE">
        <w:rPr>
          <w:rFonts w:ascii="Times New Roman" w:hAnsi="Times New Roman" w:cs="Times New Roman"/>
          <w:sz w:val="24"/>
          <w:szCs w:val="24"/>
          <w:lang w:val="en-GB"/>
        </w:rPr>
        <w:t xml:space="preserve"> regarding the PWV in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m</m:t>
            </m:r>
          </m:num>
          <m:den>
            <m:r>
              <w:rPr>
                <w:rFonts w:ascii="Cambria Math" w:hAnsi="Cambria Math" w:cs="Times New Roman"/>
                <w:sz w:val="24"/>
                <w:szCs w:val="24"/>
                <w:lang w:val="en-GB"/>
              </w:rPr>
              <m:t>s</m:t>
            </m:r>
          </m:den>
        </m:f>
      </m:oMath>
      <w:r w:rsidRPr="003F3CBE">
        <w:rPr>
          <w:rFonts w:ascii="Times New Roman" w:hAnsi="Times New Roman" w:cs="Times New Roman"/>
          <w:sz w:val="24"/>
          <w:szCs w:val="24"/>
          <w:lang w:val="en-GB"/>
        </w:rPr>
        <w:t xml:space="preserve">] are defined as differences between the arithmetically averaged PWV of three measurements between corresponding segments </w:t>
      </w:r>
      <m:oMath>
        <m:r>
          <w:rPr>
            <w:rFonts w:ascii="Cambria Math" w:hAnsi="Cambria Math" w:cs="Times New Roman"/>
            <w:sz w:val="24"/>
            <w:szCs w:val="24"/>
            <w:lang w:val="en-GB"/>
          </w:rPr>
          <m:t>x∈{cr,cb,br}</m:t>
        </m:r>
      </m:oMath>
      <w:r w:rsidRPr="003F3CBE">
        <w:rPr>
          <w:rFonts w:ascii="Times New Roman" w:hAnsi="Times New Roman" w:cs="Times New Roman"/>
          <w:sz w:val="24"/>
          <w:szCs w:val="24"/>
          <w:lang w:val="en-GB"/>
        </w:rPr>
        <w:t xml:space="preserve"> of the cervical region and the upper limb (</w:t>
      </w:r>
      <m:oMath>
        <m:r>
          <w:rPr>
            <w:rFonts w:ascii="Cambria Math" w:hAnsi="Cambria Math" w:cs="Times New Roman"/>
            <w:sz w:val="24"/>
            <w:szCs w:val="24"/>
            <w:lang w:val="en-GB"/>
          </w:rPr>
          <m:t>cr</m:t>
        </m:r>
        <m:r>
          <m:rPr>
            <m:sty m:val="p"/>
          </m:rPr>
          <w:rPr>
            <w:rFonts w:ascii="Cambria Math" w:hAnsi="Cambria Math" w:cs="Times New Roman"/>
            <w:sz w:val="24"/>
            <w:szCs w:val="24"/>
            <w:lang w:val="en-GB"/>
          </w:rPr>
          <m:t>=</m:t>
        </m:r>
      </m:oMath>
      <w:r w:rsidRPr="003F3CBE">
        <w:rPr>
          <w:rFonts w:ascii="Times New Roman" w:hAnsi="Times New Roman" w:cs="Times New Roman"/>
          <w:sz w:val="24"/>
          <w:szCs w:val="24"/>
          <w:lang w:val="en-GB"/>
        </w:rPr>
        <w:t xml:space="preserve"> carotid-radial, </w:t>
      </w:r>
      <m:oMath>
        <m:r>
          <w:rPr>
            <w:rFonts w:ascii="Cambria Math" w:hAnsi="Cambria Math" w:cs="Times New Roman"/>
            <w:sz w:val="24"/>
            <w:szCs w:val="24"/>
            <w:lang w:val="en-GB"/>
          </w:rPr>
          <m:t>cb</m:t>
        </m:r>
        <m:r>
          <m:rPr>
            <m:sty m:val="p"/>
          </m:rPr>
          <w:rPr>
            <w:rFonts w:ascii="Cambria Math" w:eastAsiaTheme="minorEastAsia" w:hAnsi="Cambria Math" w:cs="Times New Roman"/>
            <w:sz w:val="24"/>
            <w:szCs w:val="24"/>
            <w:lang w:val="en-GB"/>
          </w:rPr>
          <m:t>=</m:t>
        </m:r>
      </m:oMath>
      <w:r w:rsidRPr="003F3CBE">
        <w:rPr>
          <w:rFonts w:ascii="Times New Roman" w:hAnsi="Times New Roman" w:cs="Times New Roman"/>
          <w:sz w:val="24"/>
          <w:szCs w:val="24"/>
          <w:lang w:val="en-GB"/>
        </w:rPr>
        <w:t xml:space="preserve"> carotid-brachial, </w:t>
      </w:r>
      <m:oMath>
        <m:r>
          <w:rPr>
            <w:rFonts w:ascii="Cambria Math" w:hAnsi="Cambria Math" w:cs="Times New Roman"/>
            <w:sz w:val="24"/>
            <w:szCs w:val="24"/>
            <w:lang w:val="en-GB"/>
          </w:rPr>
          <m:t>br</m:t>
        </m:r>
        <m:r>
          <m:rPr>
            <m:sty m:val="p"/>
          </m:rPr>
          <w:rPr>
            <w:rFonts w:ascii="Cambria Math" w:hAnsi="Cambria Math" w:cs="Times New Roman"/>
            <w:sz w:val="24"/>
            <w:szCs w:val="24"/>
            <w:lang w:val="en-GB"/>
          </w:rPr>
          <m:t>=</m:t>
        </m:r>
      </m:oMath>
      <w:r w:rsidRPr="003F3CBE">
        <w:rPr>
          <w:rFonts w:ascii="Times New Roman" w:hAnsi="Times New Roman" w:cs="Times New Roman"/>
          <w:sz w:val="24"/>
          <w:szCs w:val="24"/>
          <w:lang w:val="en-GB"/>
        </w:rPr>
        <w:t xml:space="preserve"> brachial-radial) of the non-fistula (</w:t>
      </w:r>
      <m:oMath>
        <m:r>
          <w:rPr>
            <w:rFonts w:ascii="Cambria Math" w:hAnsi="Cambria Math" w:cs="Times New Roman"/>
            <w:sz w:val="24"/>
            <w:szCs w:val="24"/>
            <w:lang w:val="en-GB"/>
          </w:rPr>
          <m:t>nS=</m:t>
        </m:r>
      </m:oMath>
      <w:r w:rsidRPr="003F3CBE">
        <w:rPr>
          <w:rFonts w:ascii="Times New Roman" w:hAnsi="Times New Roman" w:cs="Times New Roman"/>
          <w:sz w:val="24"/>
          <w:szCs w:val="24"/>
          <w:lang w:val="en-GB"/>
        </w:rPr>
        <w:t xml:space="preserve"> non-shunt) and fistula (</w:t>
      </w:r>
      <m:oMath>
        <m:r>
          <w:rPr>
            <w:rFonts w:ascii="Cambria Math" w:hAnsi="Cambria Math" w:cs="Times New Roman"/>
            <w:sz w:val="24"/>
            <w:szCs w:val="24"/>
            <w:lang w:val="en-GB"/>
          </w:rPr>
          <m:t>S=</m:t>
        </m:r>
      </m:oMath>
      <w:r w:rsidRPr="003F3CBE">
        <w:rPr>
          <w:rFonts w:ascii="Times New Roman" w:hAnsi="Times New Roman" w:cs="Times New Roman"/>
          <w:sz w:val="24"/>
          <w:szCs w:val="24"/>
          <w:lang w:val="en-GB"/>
        </w:rPr>
        <w:t xml:space="preserve"> shunt) arm.</w:t>
      </w:r>
    </w:p>
    <w:p w14:paraId="362D20FB" w14:textId="320003C7" w:rsidR="00A16757" w:rsidRPr="003F3CBE" w:rsidRDefault="00A16757" w:rsidP="00127168">
      <w:pPr>
        <w:spacing w:after="0" w:line="480" w:lineRule="auto"/>
        <w:jc w:val="both"/>
        <w:rPr>
          <w:rFonts w:ascii="Times New Roman" w:eastAsiaTheme="minorEastAsia" w:hAnsi="Times New Roman" w:cs="Times New Roman"/>
          <w:sz w:val="24"/>
          <w:szCs w:val="24"/>
          <w:lang w:val="en-GB"/>
        </w:rPr>
      </w:pPr>
      <w:r w:rsidRPr="003F3CBE">
        <w:rPr>
          <w:rFonts w:ascii="Times New Roman" w:hAnsi="Times New Roman" w:cs="Times New Roman"/>
          <w:sz w:val="24"/>
          <w:szCs w:val="24"/>
          <w:lang w:val="en-GB"/>
        </w:rPr>
        <w:t>The duplex sonographic parameters are defined as differences between measured parameters in the A. brachialis of the non-fistula (</w:t>
      </w:r>
      <m:oMath>
        <m:r>
          <w:rPr>
            <w:rFonts w:ascii="Cambria Math" w:hAnsi="Cambria Math" w:cs="Times New Roman"/>
            <w:sz w:val="24"/>
            <w:szCs w:val="24"/>
            <w:lang w:val="en-GB"/>
          </w:rPr>
          <m:t>nS=</m:t>
        </m:r>
      </m:oMath>
      <w:r w:rsidRPr="003F3CBE">
        <w:rPr>
          <w:rFonts w:ascii="Times New Roman" w:hAnsi="Times New Roman" w:cs="Times New Roman"/>
          <w:sz w:val="24"/>
          <w:szCs w:val="24"/>
          <w:lang w:val="en-GB"/>
        </w:rPr>
        <w:t xml:space="preserve"> non-shunt) and fistula (</w:t>
      </w:r>
      <m:oMath>
        <m:r>
          <w:rPr>
            <w:rFonts w:ascii="Cambria Math" w:hAnsi="Cambria Math" w:cs="Times New Roman"/>
            <w:sz w:val="24"/>
            <w:szCs w:val="24"/>
            <w:lang w:val="en-GB"/>
          </w:rPr>
          <m:t>S=</m:t>
        </m:r>
      </m:oMath>
      <w:r w:rsidRPr="003F3CBE">
        <w:rPr>
          <w:rFonts w:ascii="Times New Roman" w:hAnsi="Times New Roman" w:cs="Times New Roman"/>
          <w:sz w:val="24"/>
          <w:szCs w:val="24"/>
          <w:lang w:val="en-GB"/>
        </w:rPr>
        <w:t xml:space="preserve"> shunt) arm. The following parameters were considered: Difference of flow </w:t>
      </w:r>
      <m:oMath>
        <m:r>
          <m:rPr>
            <m:sty m:val="p"/>
          </m:rPr>
          <w:rPr>
            <w:rFonts w:ascii="Cambria Math" w:hAnsi="Cambria Math" w:cs="Times New Roman"/>
            <w:sz w:val="24"/>
            <w:szCs w:val="24"/>
            <w:lang w:val="en-GB"/>
          </w:rPr>
          <m:t>Δ</m:t>
        </m:r>
        <m:r>
          <w:rPr>
            <w:rFonts w:ascii="Cambria Math" w:hAnsi="Cambria Math" w:cs="Times New Roman"/>
            <w:sz w:val="24"/>
            <w:szCs w:val="24"/>
            <w:lang w:val="en-GB"/>
          </w:rPr>
          <m:t>V=</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V</m:t>
            </m:r>
          </m:e>
          <m:sup>
            <m:r>
              <w:rPr>
                <w:rFonts w:ascii="Cambria Math" w:hAnsi="Cambria Math" w:cs="Times New Roman"/>
                <w:sz w:val="24"/>
                <w:szCs w:val="24"/>
                <w:lang w:val="en-GB"/>
              </w:rPr>
              <m:t>bnS</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V</m:t>
            </m:r>
          </m:e>
          <m:sup>
            <m:r>
              <w:rPr>
                <w:rFonts w:ascii="Cambria Math" w:hAnsi="Cambria Math" w:cs="Times New Roman"/>
                <w:sz w:val="24"/>
                <w:szCs w:val="24"/>
                <w:lang w:val="en-GB"/>
              </w:rPr>
              <m:t>bS</m:t>
            </m:r>
          </m:sup>
        </m:sSup>
      </m:oMath>
      <w:r w:rsidRPr="003F3CBE">
        <w:rPr>
          <w:rFonts w:ascii="Times New Roman" w:hAnsi="Times New Roman" w:cs="Times New Roman"/>
          <w:sz w:val="24"/>
          <w:szCs w:val="24"/>
          <w:lang w:val="en-GB"/>
        </w:rPr>
        <w:t xml:space="preserve"> in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l</m:t>
            </m:r>
          </m:num>
          <m:den>
            <m:r>
              <w:rPr>
                <w:rFonts w:ascii="Cambria Math" w:hAnsi="Cambria Math" w:cs="Times New Roman"/>
                <w:sz w:val="24"/>
                <w:szCs w:val="24"/>
                <w:lang w:val="en-GB"/>
              </w:rPr>
              <m:t>min</m:t>
            </m:r>
          </m:den>
        </m:f>
      </m:oMath>
      <w:r w:rsidRPr="003F3CBE">
        <w:rPr>
          <w:rFonts w:ascii="Times New Roman" w:hAnsi="Times New Roman" w:cs="Times New Roman"/>
          <w:sz w:val="24"/>
          <w:szCs w:val="24"/>
          <w:lang w:val="en-GB"/>
        </w:rPr>
        <w:t xml:space="preserve">], </w:t>
      </w:r>
      <w:r w:rsidR="00FA17D3" w:rsidRPr="003F3CBE">
        <w:rPr>
          <w:rFonts w:ascii="Times New Roman" w:eastAsiaTheme="minorEastAsia" w:hAnsi="Times New Roman" w:cs="Times New Roman"/>
          <w:sz w:val="24"/>
          <w:szCs w:val="24"/>
          <w:lang w:val="en-GB"/>
        </w:rPr>
        <w:t>cross-</w:t>
      </w:r>
      <w:proofErr w:type="spellStart"/>
      <w:r w:rsidR="00FA17D3" w:rsidRPr="003F3CBE">
        <w:rPr>
          <w:rFonts w:ascii="Times New Roman" w:eastAsiaTheme="minorEastAsia" w:hAnsi="Times New Roman" w:cs="Times New Roman"/>
          <w:sz w:val="24"/>
          <w:szCs w:val="24"/>
          <w:lang w:val="en-GB"/>
        </w:rPr>
        <w:t>sectionally</w:t>
      </w:r>
      <w:proofErr w:type="spellEnd"/>
      <w:r w:rsidR="00FA17D3" w:rsidRPr="003F3CBE">
        <w:rPr>
          <w:rFonts w:ascii="Times New Roman" w:eastAsiaTheme="minorEastAsia" w:hAnsi="Times New Roman" w:cs="Times New Roman"/>
          <w:sz w:val="24"/>
          <w:szCs w:val="24"/>
          <w:lang w:val="en-GB"/>
        </w:rPr>
        <w:t xml:space="preserve"> averaged flow </w:t>
      </w:r>
      <m:oMath>
        <m:r>
          <m:rPr>
            <m:sty m:val="p"/>
          </m:rPr>
          <w:rPr>
            <w:rFonts w:ascii="Cambria Math" w:hAnsi="Cambria Math"/>
            <w:sz w:val="24"/>
            <w:szCs w:val="24"/>
            <w:lang w:val="en-GB"/>
          </w:rPr>
          <m:t>Δ</m:t>
        </m:r>
        <m:sSub>
          <m:sSubPr>
            <m:ctrlPr>
              <w:rPr>
                <w:rFonts w:ascii="Cambria Math" w:hAnsi="Cambria Math"/>
                <w:i/>
                <w:sz w:val="24"/>
                <w:szCs w:val="24"/>
                <w:lang w:val="en-GB"/>
              </w:rPr>
            </m:ctrlPr>
          </m:sSubPr>
          <m:e>
            <m:r>
              <w:rPr>
                <w:rFonts w:ascii="Cambria Math" w:hAnsi="Cambria Math"/>
                <w:sz w:val="24"/>
                <w:szCs w:val="24"/>
                <w:lang w:val="en-GB"/>
              </w:rPr>
              <m:t>V</m:t>
            </m:r>
          </m:e>
          <m:sub>
            <m:r>
              <w:rPr>
                <w:rFonts w:ascii="Cambria Math" w:hAnsi="Cambria Math"/>
                <w:sz w:val="24"/>
                <w:szCs w:val="24"/>
                <w:lang w:val="en-GB"/>
              </w:rPr>
              <m:t>cs</m:t>
            </m:r>
          </m:sub>
        </m:sSub>
      </m:oMath>
      <w:r w:rsidR="00FA17D3" w:rsidRPr="003F3CBE">
        <w:rPr>
          <w:rFonts w:ascii="Times New Roman" w:hAnsi="Times New Roman" w:cs="Times New Roman"/>
          <w:sz w:val="24"/>
          <w:szCs w:val="24"/>
          <w:vertAlign w:val="subscript"/>
          <w:lang w:val="en-GB"/>
        </w:rPr>
        <w:t xml:space="preserve"> </w:t>
      </w:r>
      <w:r w:rsidR="00FA17D3" w:rsidRPr="003F3CBE">
        <w:rPr>
          <w:rFonts w:ascii="Times New Roman" w:hAnsi="Times New Roman" w:cs="Times New Roman"/>
          <w:sz w:val="24"/>
          <w:szCs w:val="24"/>
          <w:lang w:val="en-GB"/>
        </w:rPr>
        <w:t>in</w:t>
      </w:r>
      <w:r w:rsidR="00FA17D3" w:rsidRPr="003F3CBE">
        <w:rPr>
          <w:sz w:val="24"/>
          <w:szCs w:val="24"/>
          <w:lang w:val="en-GB"/>
        </w:rPr>
        <w:t xml:space="preserve"> </w:t>
      </w:r>
      <w:r w:rsidR="00FA17D3" w:rsidRPr="003F3CBE">
        <w:rPr>
          <w:rFonts w:eastAsiaTheme="minorEastAsia"/>
          <w:sz w:val="24"/>
          <w:szCs w:val="24"/>
          <w:lang w:val="en-GB"/>
        </w:rPr>
        <w:t>[</w:t>
      </w:r>
      <m:oMath>
        <m:f>
          <m:fPr>
            <m:ctrlPr>
              <w:rPr>
                <w:rFonts w:ascii="Cambria Math" w:eastAsiaTheme="minorEastAsia" w:hAnsi="Cambria Math" w:cs="Times New Roman"/>
                <w:i/>
                <w:sz w:val="24"/>
                <w:szCs w:val="24"/>
                <w:lang w:val="en-GB"/>
              </w:rPr>
            </m:ctrlPr>
          </m:fPr>
          <m:num>
            <m:r>
              <w:rPr>
                <w:rFonts w:ascii="Cambria Math" w:eastAsiaTheme="minorEastAsia" w:hAnsi="Cambria Math"/>
                <w:sz w:val="24"/>
                <w:szCs w:val="24"/>
                <w:lang w:val="en-GB"/>
              </w:rPr>
              <m:t>l</m:t>
            </m:r>
          </m:num>
          <m:den>
            <m:r>
              <w:rPr>
                <w:rFonts w:ascii="Cambria Math" w:eastAsiaTheme="minorEastAsia" w:hAnsi="Cambria Math"/>
                <w:sz w:val="24"/>
                <w:szCs w:val="24"/>
                <w:lang w:val="en-GB"/>
              </w:rPr>
              <m:t>min</m:t>
            </m:r>
          </m:den>
        </m:f>
        <m:r>
          <w:rPr>
            <w:rFonts w:ascii="Cambria Math" w:eastAsiaTheme="minorEastAsia" w:hAnsi="Cambria Math"/>
            <w:sz w:val="24"/>
            <w:szCs w:val="24"/>
            <w:lang w:val="en-GB"/>
          </w:rPr>
          <m:t>]</m:t>
        </m:r>
      </m:oMath>
      <w:r w:rsidR="00FA17D3" w:rsidRPr="003F3CBE">
        <w:rPr>
          <w:rFonts w:ascii="Times New Roman" w:hAnsi="Times New Roman" w:cs="Times New Roman"/>
          <w:sz w:val="24"/>
          <w:szCs w:val="24"/>
          <w:lang w:val="en-GB"/>
        </w:rPr>
        <w:t xml:space="preserve">, </w:t>
      </w:r>
      <w:r w:rsidRPr="003F3CBE">
        <w:rPr>
          <w:rFonts w:ascii="Times New Roman" w:hAnsi="Times New Roman" w:cs="Times New Roman"/>
          <w:sz w:val="24"/>
          <w:szCs w:val="24"/>
          <w:lang w:val="en-GB"/>
        </w:rPr>
        <w:t xml:space="preserve">maximal, minimal, and </w:t>
      </w:r>
      <w:proofErr w:type="spellStart"/>
      <w:r w:rsidRPr="003F3CBE">
        <w:rPr>
          <w:rFonts w:ascii="Times New Roman" w:hAnsi="Times New Roman" w:cs="Times New Roman"/>
          <w:sz w:val="24"/>
          <w:szCs w:val="24"/>
          <w:lang w:val="en-GB"/>
        </w:rPr>
        <w:t>enddiastolic</w:t>
      </w:r>
      <w:proofErr w:type="spellEnd"/>
      <w:r w:rsidRPr="003F3CBE">
        <w:rPr>
          <w:rFonts w:ascii="Times New Roman" w:hAnsi="Times New Roman" w:cs="Times New Roman"/>
          <w:sz w:val="24"/>
          <w:szCs w:val="24"/>
          <w:lang w:val="en-GB"/>
        </w:rPr>
        <w:t xml:space="preserve"> flow velocity </w:t>
      </w:r>
      <m:oMath>
        <m:r>
          <m:rPr>
            <m:sty m:val="p"/>
          </m:rP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χ</m:t>
            </m:r>
          </m:e>
          <m:sub>
            <m:r>
              <w:rPr>
                <w:rFonts w:ascii="Cambria Math" w:hAnsi="Cambria Math" w:cs="Times New Roman"/>
                <w:sz w:val="24"/>
                <w:szCs w:val="24"/>
                <w:lang w:val="en-GB"/>
              </w:rPr>
              <m:t>x</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χ</m:t>
            </m:r>
          </m:e>
          <m:sub>
            <m:r>
              <w:rPr>
                <w:rFonts w:ascii="Cambria Math" w:hAnsi="Cambria Math" w:cs="Times New Roman"/>
                <w:sz w:val="24"/>
                <w:szCs w:val="24"/>
                <w:lang w:val="en-GB"/>
              </w:rPr>
              <m:t>x</m:t>
            </m:r>
          </m:sub>
          <m:sup>
            <m:r>
              <w:rPr>
                <w:rFonts w:ascii="Cambria Math" w:hAnsi="Cambria Math" w:cs="Times New Roman"/>
                <w:sz w:val="24"/>
                <w:szCs w:val="24"/>
                <w:lang w:val="en-GB"/>
              </w:rPr>
              <m:t>bnS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χ</m:t>
            </m:r>
          </m:e>
          <m:sub>
            <m:r>
              <w:rPr>
                <w:rFonts w:ascii="Cambria Math" w:hAnsi="Cambria Math" w:cs="Times New Roman"/>
                <w:sz w:val="24"/>
                <w:szCs w:val="24"/>
                <w:lang w:val="en-GB"/>
              </w:rPr>
              <m:t>x</m:t>
            </m:r>
          </m:sub>
          <m:sup>
            <m:r>
              <w:rPr>
                <w:rFonts w:ascii="Cambria Math" w:hAnsi="Cambria Math" w:cs="Times New Roman"/>
                <w:sz w:val="24"/>
                <w:szCs w:val="24"/>
                <w:lang w:val="en-GB"/>
              </w:rPr>
              <m:t>bS</m:t>
            </m:r>
          </m:sup>
        </m:sSubSup>
      </m:oMath>
      <w:r w:rsidRPr="003F3CBE">
        <w:rPr>
          <w:rFonts w:ascii="Times New Roman" w:hAnsi="Times New Roman" w:cs="Times New Roman"/>
          <w:sz w:val="24"/>
          <w:szCs w:val="24"/>
          <w:lang w:val="en-GB"/>
        </w:rPr>
        <w:t xml:space="preserve"> in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cm</m:t>
            </m:r>
          </m:num>
          <m:den>
            <m:r>
              <w:rPr>
                <w:rFonts w:ascii="Cambria Math" w:hAnsi="Cambria Math" w:cs="Times New Roman"/>
                <w:sz w:val="24"/>
                <w:szCs w:val="24"/>
                <w:lang w:val="en-GB"/>
              </w:rPr>
              <m:t>s</m:t>
            </m:r>
          </m:den>
        </m:f>
      </m:oMath>
      <w:r w:rsidRPr="003F3CBE">
        <w:rPr>
          <w:rFonts w:ascii="Times New Roman" w:hAnsi="Times New Roman" w:cs="Times New Roman"/>
          <w:sz w:val="24"/>
          <w:szCs w:val="24"/>
          <w:lang w:val="en-GB"/>
        </w:rPr>
        <w:t xml:space="preserve">] for </w:t>
      </w:r>
      <m:oMath>
        <m:r>
          <w:rPr>
            <w:rFonts w:ascii="Cambria Math" w:hAnsi="Cambria Math" w:cs="Times New Roman"/>
            <w:sz w:val="24"/>
            <w:szCs w:val="24"/>
            <w:lang w:val="en-GB"/>
          </w:rPr>
          <m:t>x∈max,min,end</m:t>
        </m:r>
      </m:oMath>
      <w:r w:rsidRPr="003F3CBE">
        <w:rPr>
          <w:rFonts w:ascii="Times New Roman" w:hAnsi="Times New Roman" w:cs="Times New Roman"/>
          <w:sz w:val="24"/>
          <w:szCs w:val="24"/>
          <w:lang w:val="en-GB"/>
        </w:rPr>
        <w:t xml:space="preserve">, average flow velocity </w:t>
      </w:r>
      <m:oMath>
        <m:r>
          <m:rPr>
            <m:sty m:val="p"/>
          </m:rPr>
          <w:rPr>
            <w:rFonts w:ascii="Cambria Math" w:hAnsi="Cambria Math" w:cs="Times New Roman"/>
            <w:sz w:val="24"/>
            <w:szCs w:val="24"/>
            <w:lang w:val="en-GB"/>
          </w:rPr>
          <m:t>Δ</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χ</m:t>
            </m:r>
          </m:e>
        </m:acc>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χ</m:t>
                </m:r>
              </m:e>
            </m:acc>
          </m:e>
          <m:sup>
            <m:r>
              <w:rPr>
                <w:rFonts w:ascii="Cambria Math" w:hAnsi="Cambria Math" w:cs="Times New Roman"/>
                <w:sz w:val="24"/>
                <w:szCs w:val="24"/>
                <w:lang w:val="en-GB"/>
              </w:rPr>
              <m:t>bnS</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χ</m:t>
                </m:r>
              </m:e>
            </m:acc>
          </m:e>
          <m:sup>
            <m:r>
              <w:rPr>
                <w:rFonts w:ascii="Cambria Math" w:hAnsi="Cambria Math" w:cs="Times New Roman"/>
                <w:sz w:val="24"/>
                <w:szCs w:val="24"/>
                <w:lang w:val="en-GB"/>
              </w:rPr>
              <m:t>bS</m:t>
            </m:r>
          </m:sup>
        </m:sSup>
      </m:oMath>
      <w:r w:rsidRPr="003F3CBE">
        <w:rPr>
          <w:rFonts w:ascii="Times New Roman" w:hAnsi="Times New Roman" w:cs="Times New Roman"/>
          <w:sz w:val="24"/>
          <w:szCs w:val="24"/>
          <w:lang w:val="en-GB"/>
        </w:rPr>
        <w:t xml:space="preserve"> in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cm</m:t>
            </m:r>
          </m:num>
          <m:den>
            <m:r>
              <w:rPr>
                <w:rFonts w:ascii="Cambria Math" w:hAnsi="Cambria Math" w:cs="Times New Roman"/>
                <w:sz w:val="24"/>
                <w:szCs w:val="24"/>
                <w:lang w:val="en-GB"/>
              </w:rPr>
              <m:t>s</m:t>
            </m:r>
          </m:den>
        </m:f>
      </m:oMath>
      <w:r w:rsidRPr="003F3CBE">
        <w:rPr>
          <w:rFonts w:ascii="Times New Roman" w:hAnsi="Times New Roman" w:cs="Times New Roman"/>
          <w:sz w:val="24"/>
          <w:szCs w:val="24"/>
          <w:lang w:val="en-GB"/>
        </w:rPr>
        <w:t>], systolic-diastolic ratio</w:t>
      </w:r>
      <m:oMath>
        <m:r>
          <m:rPr>
            <m:sty m:val="p"/>
          </m:rPr>
          <w:rPr>
            <w:rFonts w:ascii="Cambria Math" w:hAnsi="Cambria Math" w:cs="Times New Roman"/>
            <w:sz w:val="24"/>
            <w:szCs w:val="24"/>
            <w:lang w:val="en-GB"/>
          </w:rPr>
          <m:t xml:space="preserve"> 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χ</m:t>
            </m:r>
          </m:e>
          <m:sub>
            <m:f>
              <m:fPr>
                <m:ctrlPr>
                  <w:rPr>
                    <w:rFonts w:ascii="Cambria Math" w:hAnsi="Cambria Math" w:cs="Times New Roman"/>
                    <w:i/>
                    <w:sz w:val="24"/>
                    <w:szCs w:val="24"/>
                    <w:lang w:val="en-GB"/>
                  </w:rPr>
                </m:ctrlPr>
              </m:fPr>
              <m:num>
                <m:r>
                  <w:rPr>
                    <w:rFonts w:ascii="Cambria Math" w:hAnsi="Cambria Math" w:cs="Times New Roman"/>
                    <w:sz w:val="24"/>
                    <w:szCs w:val="24"/>
                    <w:lang w:val="en-GB"/>
                  </w:rPr>
                  <m:t>max</m:t>
                </m:r>
              </m:num>
              <m:den>
                <m:r>
                  <w:rPr>
                    <w:rFonts w:ascii="Cambria Math" w:hAnsi="Cambria Math" w:cs="Times New Roman"/>
                    <w:sz w:val="24"/>
                    <w:szCs w:val="24"/>
                    <w:lang w:val="en-GB"/>
                  </w:rPr>
                  <m:t>end</m:t>
                </m:r>
              </m:den>
            </m:f>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χ</m:t>
            </m:r>
          </m:e>
          <m:sub>
            <m:f>
              <m:fPr>
                <m:ctrlPr>
                  <w:rPr>
                    <w:rFonts w:ascii="Cambria Math" w:hAnsi="Cambria Math" w:cs="Times New Roman"/>
                    <w:i/>
                    <w:sz w:val="24"/>
                    <w:szCs w:val="24"/>
                    <w:lang w:val="en-GB"/>
                  </w:rPr>
                </m:ctrlPr>
              </m:fPr>
              <m:num>
                <m:r>
                  <w:rPr>
                    <w:rFonts w:ascii="Cambria Math" w:hAnsi="Cambria Math" w:cs="Times New Roman"/>
                    <w:sz w:val="24"/>
                    <w:szCs w:val="24"/>
                    <w:lang w:val="en-GB"/>
                  </w:rPr>
                  <m:t>max</m:t>
                </m:r>
              </m:num>
              <m:den>
                <m:r>
                  <w:rPr>
                    <w:rFonts w:ascii="Cambria Math" w:hAnsi="Cambria Math" w:cs="Times New Roman"/>
                    <w:sz w:val="24"/>
                    <w:szCs w:val="24"/>
                    <w:lang w:val="en-GB"/>
                  </w:rPr>
                  <m:t>end</m:t>
                </m:r>
              </m:den>
            </m:f>
          </m:sub>
          <m:sup>
            <m:r>
              <w:rPr>
                <w:rFonts w:ascii="Cambria Math" w:hAnsi="Cambria Math" w:cs="Times New Roman"/>
                <w:sz w:val="24"/>
                <w:szCs w:val="24"/>
                <w:lang w:val="en-GB"/>
              </w:rPr>
              <m:t>bnS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χ</m:t>
            </m:r>
          </m:e>
          <m:sub>
            <m:f>
              <m:fPr>
                <m:ctrlPr>
                  <w:rPr>
                    <w:rFonts w:ascii="Cambria Math" w:hAnsi="Cambria Math" w:cs="Times New Roman"/>
                    <w:i/>
                    <w:sz w:val="24"/>
                    <w:szCs w:val="24"/>
                    <w:lang w:val="en-GB"/>
                  </w:rPr>
                </m:ctrlPr>
              </m:fPr>
              <m:num>
                <m:r>
                  <w:rPr>
                    <w:rFonts w:ascii="Cambria Math" w:hAnsi="Cambria Math" w:cs="Times New Roman"/>
                    <w:sz w:val="24"/>
                    <w:szCs w:val="24"/>
                    <w:lang w:val="en-GB"/>
                  </w:rPr>
                  <m:t>max</m:t>
                </m:r>
              </m:num>
              <m:den>
                <m:r>
                  <w:rPr>
                    <w:rFonts w:ascii="Cambria Math" w:hAnsi="Cambria Math" w:cs="Times New Roman"/>
                    <w:sz w:val="24"/>
                    <w:szCs w:val="24"/>
                    <w:lang w:val="en-GB"/>
                  </w:rPr>
                  <m:t>end</m:t>
                </m:r>
              </m:den>
            </m:f>
          </m:sub>
          <m:sup>
            <m:r>
              <w:rPr>
                <w:rFonts w:ascii="Cambria Math" w:hAnsi="Cambria Math" w:cs="Times New Roman"/>
                <w:sz w:val="24"/>
                <w:szCs w:val="24"/>
                <w:lang w:val="en-GB"/>
              </w:rPr>
              <m:t>bS</m:t>
            </m:r>
          </m:sup>
        </m:sSubSup>
      </m:oMath>
      <w:r w:rsidRPr="003F3CBE">
        <w:rPr>
          <w:rFonts w:ascii="Times New Roman" w:hAnsi="Times New Roman" w:cs="Times New Roman"/>
          <w:sz w:val="24"/>
          <w:szCs w:val="24"/>
          <w:lang w:val="en-GB"/>
        </w:rPr>
        <w:t xml:space="preserve"> , pulsatility index </w:t>
      </w:r>
      <m:oMath>
        <m: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ι</m:t>
            </m:r>
          </m:e>
          <m:sub>
            <m:r>
              <w:rPr>
                <w:rFonts w:ascii="Cambria Math" w:hAnsi="Cambria Math" w:cs="Times New Roman"/>
                <w:sz w:val="24"/>
                <w:szCs w:val="24"/>
                <w:lang w:val="en-GB"/>
              </w:rPr>
              <m:t>P</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ι</m:t>
            </m:r>
          </m:e>
          <m:sub>
            <m:r>
              <w:rPr>
                <w:rFonts w:ascii="Cambria Math" w:hAnsi="Cambria Math" w:cs="Times New Roman"/>
                <w:sz w:val="24"/>
                <w:szCs w:val="24"/>
                <w:lang w:val="en-GB"/>
              </w:rPr>
              <m:t>P</m:t>
            </m:r>
          </m:sub>
          <m:sup>
            <m:r>
              <w:rPr>
                <w:rFonts w:ascii="Cambria Math" w:hAnsi="Cambria Math" w:cs="Times New Roman"/>
                <w:sz w:val="24"/>
                <w:szCs w:val="24"/>
                <w:lang w:val="en-GB"/>
              </w:rPr>
              <m:t>bnS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ι</m:t>
            </m:r>
          </m:e>
          <m:sub>
            <m:r>
              <w:rPr>
                <w:rFonts w:ascii="Cambria Math" w:hAnsi="Cambria Math" w:cs="Times New Roman"/>
                <w:sz w:val="24"/>
                <w:szCs w:val="24"/>
                <w:lang w:val="en-GB"/>
              </w:rPr>
              <m:t>P</m:t>
            </m:r>
          </m:sub>
          <m:sup>
            <m:r>
              <w:rPr>
                <w:rFonts w:ascii="Cambria Math" w:hAnsi="Cambria Math" w:cs="Times New Roman"/>
                <w:sz w:val="24"/>
                <w:szCs w:val="24"/>
                <w:lang w:val="en-GB"/>
              </w:rPr>
              <m:t>bS</m:t>
            </m:r>
          </m:sup>
        </m:sSubSup>
      </m:oMath>
      <w:r w:rsidRPr="003F3CBE">
        <w:rPr>
          <w:rFonts w:ascii="Times New Roman" w:hAnsi="Times New Roman" w:cs="Times New Roman"/>
          <w:sz w:val="24"/>
          <w:szCs w:val="24"/>
          <w:lang w:val="en-GB"/>
        </w:rPr>
        <w:t xml:space="preserve">, resistance index </w:t>
      </w:r>
      <m:oMath>
        <m:r>
          <m:rPr>
            <m:sty m:val="p"/>
          </m:rP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ι</m:t>
            </m:r>
          </m:e>
          <m:sub>
            <m:r>
              <m:rPr>
                <m:sty m:val="p"/>
              </m:rPr>
              <w:rPr>
                <w:rFonts w:ascii="Cambria Math" w:hAnsi="Cambria Math" w:cs="Times New Roman"/>
                <w:sz w:val="24"/>
                <w:szCs w:val="24"/>
                <w:lang w:val="en-GB"/>
              </w:rPr>
              <m:t>Ω</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ι</m:t>
            </m:r>
          </m:e>
          <m:sub>
            <m:r>
              <m:rPr>
                <m:sty m:val="p"/>
              </m:rPr>
              <w:rPr>
                <w:rFonts w:ascii="Cambria Math" w:hAnsi="Cambria Math" w:cs="Times New Roman"/>
                <w:sz w:val="24"/>
                <w:szCs w:val="24"/>
                <w:lang w:val="en-GB"/>
              </w:rPr>
              <m:t>Ω</m:t>
            </m:r>
          </m:sub>
          <m:sup>
            <m:r>
              <w:rPr>
                <w:rFonts w:ascii="Cambria Math" w:hAnsi="Cambria Math" w:cs="Times New Roman"/>
                <w:sz w:val="24"/>
                <w:szCs w:val="24"/>
                <w:lang w:val="en-GB"/>
              </w:rPr>
              <m:t>bnS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ι</m:t>
            </m:r>
          </m:e>
          <m:sub>
            <m:r>
              <m:rPr>
                <m:sty m:val="p"/>
              </m:rPr>
              <w:rPr>
                <w:rFonts w:ascii="Cambria Math" w:hAnsi="Cambria Math" w:cs="Times New Roman"/>
                <w:sz w:val="24"/>
                <w:szCs w:val="24"/>
                <w:lang w:val="en-GB"/>
              </w:rPr>
              <m:t>Ω</m:t>
            </m:r>
          </m:sub>
          <m:sup>
            <m:r>
              <w:rPr>
                <w:rFonts w:ascii="Cambria Math" w:hAnsi="Cambria Math" w:cs="Times New Roman"/>
                <w:sz w:val="24"/>
                <w:szCs w:val="24"/>
                <w:lang w:val="en-GB"/>
              </w:rPr>
              <m:t>bS</m:t>
            </m:r>
          </m:sup>
        </m:sSubSup>
      </m:oMath>
      <w:r w:rsidRPr="003F3CBE">
        <w:rPr>
          <w:rFonts w:ascii="Times New Roman" w:hAnsi="Times New Roman" w:cs="Times New Roman"/>
          <w:sz w:val="24"/>
          <w:szCs w:val="24"/>
          <w:lang w:val="en-GB"/>
        </w:rPr>
        <w:t xml:space="preserve">, cross-section </w:t>
      </w:r>
      <m:oMath>
        <m:r>
          <m:rPr>
            <m:sty m:val="p"/>
          </m:rPr>
          <w:rPr>
            <w:rFonts w:ascii="Cambria Math" w:hAnsi="Cambria Math" w:cs="Times New Roman"/>
            <w:sz w:val="24"/>
            <w:szCs w:val="24"/>
            <w:lang w:val="en-GB"/>
          </w:rPr>
          <m:t>Δ</m:t>
        </m:r>
        <m:r>
          <w:rPr>
            <w:rFonts w:ascii="Cambria Math" w:hAnsi="Cambria Math" w:cs="Times New Roman"/>
            <w:sz w:val="24"/>
            <w:szCs w:val="24"/>
            <w:lang w:val="en-GB"/>
          </w:rPr>
          <m:t>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bnS</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bS</m:t>
            </m:r>
          </m:sup>
        </m:sSup>
      </m:oMath>
      <w:r w:rsidRPr="003F3CBE">
        <w:rPr>
          <w:rFonts w:ascii="Times New Roman" w:hAnsi="Times New Roman" w:cs="Times New Roman"/>
          <w:sz w:val="24"/>
          <w:szCs w:val="24"/>
          <w:lang w:val="en-GB"/>
        </w:rPr>
        <w:t xml:space="preserve"> in [</w:t>
      </w:r>
      <m:oMath>
        <m:r>
          <w:rPr>
            <w:rFonts w:ascii="Cambria Math" w:hAnsi="Cambria Math" w:cs="Times New Roman"/>
            <w:sz w:val="24"/>
            <w:szCs w:val="24"/>
            <w:lang w:val="en-GB"/>
          </w:rPr>
          <m:t>m</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m:t>
            </m:r>
          </m:e>
          <m:sup>
            <m:r>
              <w:rPr>
                <w:rFonts w:ascii="Cambria Math" w:hAnsi="Cambria Math" w:cs="Times New Roman"/>
                <w:sz w:val="24"/>
                <w:szCs w:val="24"/>
                <w:lang w:val="en-GB"/>
              </w:rPr>
              <m:t>2</m:t>
            </m:r>
          </m:sup>
        </m:sSup>
      </m:oMath>
      <w:r w:rsidRPr="003F3CBE">
        <w:rPr>
          <w:rFonts w:ascii="Times New Roman" w:hAnsi="Times New Roman" w:cs="Times New Roman"/>
          <w:sz w:val="24"/>
          <w:szCs w:val="24"/>
          <w:lang w:val="en-GB"/>
        </w:rPr>
        <w:t xml:space="preserve">], perimeter </w:t>
      </w:r>
      <m:oMath>
        <m:r>
          <m:rPr>
            <m:sty m:val="p"/>
          </m:rPr>
          <w:rPr>
            <w:rFonts w:ascii="Cambria Math" w:hAnsi="Cambria Math" w:cs="Times New Roman"/>
            <w:sz w:val="24"/>
            <w:szCs w:val="24"/>
            <w:lang w:val="en-GB"/>
          </w:rPr>
          <m:t>Δ</m:t>
        </m:r>
        <m:r>
          <w:rPr>
            <w:rFonts w:ascii="Cambria Math" w:hAnsi="Cambria Math" w:cs="Times New Roman"/>
            <w:sz w:val="24"/>
            <w:szCs w:val="24"/>
            <w:lang w:val="en-GB"/>
          </w:rPr>
          <m:t>U=</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U</m:t>
            </m:r>
          </m:e>
          <m:sup>
            <m:r>
              <w:rPr>
                <w:rFonts w:ascii="Cambria Math" w:hAnsi="Cambria Math" w:cs="Times New Roman"/>
                <w:sz w:val="24"/>
                <w:szCs w:val="24"/>
                <w:lang w:val="en-GB"/>
              </w:rPr>
              <m:t>bnS</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U</m:t>
            </m:r>
          </m:e>
          <m:sup>
            <m:r>
              <w:rPr>
                <w:rFonts w:ascii="Cambria Math" w:hAnsi="Cambria Math" w:cs="Times New Roman"/>
                <w:sz w:val="24"/>
                <w:szCs w:val="24"/>
                <w:lang w:val="en-GB"/>
              </w:rPr>
              <m:t>bS</m:t>
            </m:r>
          </m:sup>
        </m:sSup>
      </m:oMath>
      <w:r w:rsidRPr="003F3CBE">
        <w:rPr>
          <w:rFonts w:ascii="Times New Roman" w:hAnsi="Times New Roman" w:cs="Times New Roman"/>
          <w:sz w:val="24"/>
          <w:szCs w:val="24"/>
          <w:lang w:val="en-GB"/>
        </w:rPr>
        <w:t xml:space="preserve"> in [</w:t>
      </w:r>
      <m:oMath>
        <m:r>
          <w:rPr>
            <w:rFonts w:ascii="Cambria Math" w:hAnsi="Cambria Math" w:cs="Times New Roman"/>
            <w:sz w:val="24"/>
            <w:szCs w:val="24"/>
            <w:lang w:val="en-GB"/>
          </w:rPr>
          <m:t>mm</m:t>
        </m:r>
      </m:oMath>
      <w:r w:rsidRPr="003F3CBE">
        <w:rPr>
          <w:rFonts w:ascii="Times New Roman" w:hAnsi="Times New Roman" w:cs="Times New Roman"/>
          <w:sz w:val="24"/>
          <w:szCs w:val="24"/>
          <w:lang w:val="en-GB"/>
        </w:rPr>
        <w:t xml:space="preserve">] and horizontal and vertical diameter </w:t>
      </w:r>
      <m:oMath>
        <m:r>
          <m:rPr>
            <m:sty m:val="p"/>
          </m:rP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x</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x</m:t>
            </m:r>
          </m:sub>
          <m:sup>
            <m:r>
              <w:rPr>
                <w:rFonts w:ascii="Cambria Math" w:hAnsi="Cambria Math" w:cs="Times New Roman"/>
                <w:sz w:val="24"/>
                <w:szCs w:val="24"/>
                <w:lang w:val="en-GB"/>
              </w:rPr>
              <m:t>bnS</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x</m:t>
            </m:r>
          </m:sub>
          <m:sup>
            <m:r>
              <w:rPr>
                <w:rFonts w:ascii="Cambria Math" w:hAnsi="Cambria Math" w:cs="Times New Roman"/>
                <w:sz w:val="24"/>
                <w:szCs w:val="24"/>
                <w:lang w:val="en-GB"/>
              </w:rPr>
              <m:t>bS</m:t>
            </m:r>
          </m:sup>
        </m:sSubSup>
      </m:oMath>
      <w:r w:rsidRPr="003F3CBE">
        <w:rPr>
          <w:rFonts w:ascii="Times New Roman" w:hAnsi="Times New Roman" w:cs="Times New Roman"/>
          <w:sz w:val="24"/>
          <w:szCs w:val="24"/>
          <w:lang w:val="en-GB"/>
        </w:rPr>
        <w:t xml:space="preserve"> in [</w:t>
      </w:r>
      <m:oMath>
        <m:r>
          <w:rPr>
            <w:rFonts w:ascii="Cambria Math" w:hAnsi="Cambria Math" w:cs="Times New Roman"/>
            <w:sz w:val="24"/>
            <w:szCs w:val="24"/>
            <w:lang w:val="en-GB"/>
          </w:rPr>
          <m:t>mm</m:t>
        </m:r>
      </m:oMath>
      <w:r w:rsidRPr="003F3CBE">
        <w:rPr>
          <w:rFonts w:ascii="Times New Roman" w:hAnsi="Times New Roman" w:cs="Times New Roman"/>
          <w:sz w:val="24"/>
          <w:szCs w:val="24"/>
          <w:lang w:val="en-GB"/>
        </w:rPr>
        <w:t xml:space="preserve">] for </w:t>
      </w:r>
      <m:oMath>
        <m:r>
          <w:rPr>
            <w:rFonts w:ascii="Cambria Math" w:hAnsi="Cambria Math" w:cs="Times New Roman"/>
            <w:sz w:val="24"/>
            <w:szCs w:val="24"/>
            <w:lang w:val="en-GB"/>
          </w:rPr>
          <m:t>x∈↔,↕</m:t>
        </m:r>
      </m:oMath>
      <w:r w:rsidRPr="003F3CBE">
        <w:rPr>
          <w:rFonts w:ascii="Times New Roman" w:hAnsi="Times New Roman" w:cs="Times New Roman"/>
          <w:sz w:val="24"/>
          <w:szCs w:val="24"/>
          <w:lang w:val="en-GB"/>
        </w:rPr>
        <w:t>.</w:t>
      </w:r>
      <w:r w:rsidR="00D0029F" w:rsidRPr="003F3CBE">
        <w:rPr>
          <w:rFonts w:ascii="Times New Roman" w:hAnsi="Times New Roman" w:cs="Times New Roman"/>
          <w:sz w:val="24"/>
          <w:szCs w:val="24"/>
          <w:lang w:val="en-GB"/>
        </w:rPr>
        <w:t xml:space="preserve"> The flow rate </w:t>
      </w:r>
      <m:oMath>
        <m:r>
          <w:rPr>
            <w:rFonts w:ascii="Cambria Math" w:hAnsi="Cambria Math" w:cs="Times New Roman"/>
            <w:sz w:val="24"/>
            <w:szCs w:val="24"/>
            <w:lang w:val="en-GB"/>
          </w:rPr>
          <m:t>V</m:t>
        </m:r>
      </m:oMath>
      <w:r w:rsidR="00D0029F" w:rsidRPr="003F3CBE">
        <w:rPr>
          <w:rFonts w:ascii="Times New Roman" w:hAnsi="Times New Roman" w:cs="Times New Roman"/>
          <w:sz w:val="24"/>
          <w:szCs w:val="24"/>
          <w:lang w:val="en-GB"/>
        </w:rPr>
        <w:t xml:space="preserve"> was computed by the ultrasound device by multiplying </w:t>
      </w:r>
      <w:r w:rsidR="00DC3D94" w:rsidRPr="003F3CBE">
        <w:rPr>
          <w:rFonts w:ascii="Times New Roman" w:hAnsi="Times New Roman" w:cs="Times New Roman"/>
          <w:sz w:val="24"/>
          <w:szCs w:val="24"/>
          <w:lang w:val="en-GB"/>
        </w:rPr>
        <w:t xml:space="preserve">the </w:t>
      </w:r>
      <w:r w:rsidR="00D0029F" w:rsidRPr="003F3CBE">
        <w:rPr>
          <w:rFonts w:ascii="Times New Roman" w:hAnsi="Times New Roman" w:cs="Times New Roman"/>
          <w:sz w:val="24"/>
          <w:szCs w:val="24"/>
          <w:lang w:val="en-GB"/>
        </w:rPr>
        <w:t xml:space="preserve">timely averaged </w:t>
      </w:r>
      <w:r w:rsidR="00D0029F" w:rsidRPr="003F3CBE">
        <w:rPr>
          <w:rFonts w:ascii="Times New Roman" w:eastAsiaTheme="minorEastAsia" w:hAnsi="Times New Roman" w:cs="Times New Roman"/>
          <w:sz w:val="24"/>
          <w:szCs w:val="24"/>
          <w:lang w:val="en-GB"/>
        </w:rPr>
        <w:t>flow velocity</w:t>
      </w:r>
      <w:r w:rsidR="00D0029F" w:rsidRPr="003F3CBE">
        <w:rPr>
          <w:rFonts w:eastAsiaTheme="minorEastAsia"/>
          <w:sz w:val="24"/>
          <w:szCs w:val="24"/>
          <w:lang w:val="en-GB"/>
        </w:rPr>
        <w:t xml:space="preserve"> </w:t>
      </w:r>
      <m:oMath>
        <m:acc>
          <m:accPr>
            <m:chr m:val="̅"/>
            <m:ctrlPr>
              <w:rPr>
                <w:rFonts w:ascii="Cambria Math" w:eastAsiaTheme="minorEastAsia" w:hAnsi="Cambria Math" w:cs="Times New Roman"/>
                <w:sz w:val="24"/>
                <w:szCs w:val="24"/>
                <w:lang w:val="en-GB"/>
              </w:rPr>
            </m:ctrlPr>
          </m:accPr>
          <m:e>
            <m:r>
              <m:rPr>
                <m:sty m:val="p"/>
              </m:rPr>
              <w:rPr>
                <w:rFonts w:ascii="Cambria Math" w:eastAsiaTheme="minorEastAsia" w:hAnsi="Cambria Math"/>
                <w:sz w:val="24"/>
                <w:szCs w:val="24"/>
                <w:lang w:val="en-GB"/>
              </w:rPr>
              <m:t>χ</m:t>
            </m:r>
          </m:e>
        </m:acc>
      </m:oMath>
      <w:r w:rsidR="00D0029F" w:rsidRPr="003F3CBE">
        <w:rPr>
          <w:rFonts w:ascii="Times New Roman" w:hAnsi="Times New Roman" w:cs="Times New Roman"/>
          <w:sz w:val="24"/>
          <w:szCs w:val="24"/>
          <w:lang w:val="en-GB"/>
        </w:rPr>
        <w:t xml:space="preserve"> with the cross-</w:t>
      </w:r>
      <w:proofErr w:type="gramStart"/>
      <w:r w:rsidR="00D0029F" w:rsidRPr="003F3CBE">
        <w:rPr>
          <w:rFonts w:ascii="Times New Roman" w:hAnsi="Times New Roman" w:cs="Times New Roman"/>
          <w:sz w:val="24"/>
          <w:szCs w:val="24"/>
          <w:lang w:val="en-GB"/>
        </w:rPr>
        <w:t xml:space="preserve">section </w:t>
      </w:r>
      <w:proofErr w:type="gramEnd"/>
      <m:oMath>
        <m:r>
          <w:rPr>
            <w:rFonts w:ascii="Cambria Math" w:hAnsi="Cambria Math" w:cs="Times New Roman"/>
            <w:sz w:val="24"/>
            <w:szCs w:val="24"/>
            <w:lang w:val="en-GB"/>
          </w:rPr>
          <m:t>A</m:t>
        </m:r>
      </m:oMath>
      <w:r w:rsidR="00D0029F" w:rsidRPr="003F3CBE">
        <w:rPr>
          <w:rFonts w:ascii="Times New Roman" w:hAnsi="Times New Roman" w:cs="Times New Roman"/>
          <w:sz w:val="24"/>
          <w:szCs w:val="24"/>
          <w:lang w:val="en-GB"/>
        </w:rPr>
        <w:t xml:space="preserve">, neglecting </w:t>
      </w:r>
      <w:r w:rsidR="00DC3D94" w:rsidRPr="003F3CBE">
        <w:rPr>
          <w:rFonts w:ascii="Times New Roman" w:hAnsi="Times New Roman" w:cs="Times New Roman"/>
          <w:sz w:val="24"/>
          <w:szCs w:val="24"/>
          <w:lang w:val="en-GB"/>
        </w:rPr>
        <w:t xml:space="preserve">the </w:t>
      </w:r>
      <w:r w:rsidR="00D0029F" w:rsidRPr="003F3CBE">
        <w:rPr>
          <w:rFonts w:ascii="Times New Roman" w:hAnsi="Times New Roman" w:cs="Times New Roman"/>
          <w:sz w:val="24"/>
          <w:szCs w:val="24"/>
          <w:lang w:val="en-GB"/>
        </w:rPr>
        <w:t xml:space="preserve">reducing flow towards the vessel wall and hence overestimating </w:t>
      </w:r>
      <w:r w:rsidR="00DC3D94" w:rsidRPr="003F3CBE">
        <w:rPr>
          <w:rFonts w:ascii="Times New Roman" w:hAnsi="Times New Roman" w:cs="Times New Roman"/>
          <w:sz w:val="24"/>
          <w:szCs w:val="24"/>
          <w:lang w:val="en-GB"/>
        </w:rPr>
        <w:t>the fistula</w:t>
      </w:r>
      <w:r w:rsidR="00D0029F" w:rsidRPr="003F3CBE">
        <w:rPr>
          <w:rFonts w:ascii="Times New Roman" w:hAnsi="Times New Roman" w:cs="Times New Roman"/>
          <w:sz w:val="24"/>
          <w:szCs w:val="24"/>
          <w:lang w:val="en-GB"/>
        </w:rPr>
        <w:t xml:space="preserve"> flow. </w:t>
      </w:r>
      <w:r w:rsidR="007D2E55" w:rsidRPr="003F3CBE">
        <w:rPr>
          <w:rFonts w:ascii="Times New Roman" w:hAnsi="Times New Roman" w:cs="Times New Roman"/>
          <w:sz w:val="24"/>
          <w:szCs w:val="24"/>
          <w:lang w:val="en-GB"/>
        </w:rPr>
        <w:t xml:space="preserve">Therefore, </w:t>
      </w:r>
      <w:r w:rsidR="00375519" w:rsidRPr="003F3CBE">
        <w:rPr>
          <w:rFonts w:ascii="Times New Roman" w:hAnsi="Times New Roman" w:cs="Times New Roman"/>
          <w:sz w:val="24"/>
          <w:szCs w:val="24"/>
          <w:lang w:val="en-GB"/>
        </w:rPr>
        <w:t xml:space="preserve">the </w:t>
      </w:r>
      <w:r w:rsidR="00D0029F" w:rsidRPr="003F3CBE">
        <w:rPr>
          <w:rFonts w:ascii="Times New Roman" w:hAnsi="Times New Roman" w:cs="Times New Roman"/>
          <w:sz w:val="24"/>
          <w:szCs w:val="24"/>
          <w:lang w:val="en-GB"/>
        </w:rPr>
        <w:t>cross-</w:t>
      </w:r>
      <w:proofErr w:type="spellStart"/>
      <w:r w:rsidR="00D0029F" w:rsidRPr="003F3CBE">
        <w:rPr>
          <w:rFonts w:ascii="Times New Roman" w:hAnsi="Times New Roman" w:cs="Times New Roman"/>
          <w:sz w:val="24"/>
          <w:szCs w:val="24"/>
          <w:lang w:val="en-GB"/>
        </w:rPr>
        <w:t>sectionally</w:t>
      </w:r>
      <w:proofErr w:type="spellEnd"/>
      <w:r w:rsidR="00D0029F" w:rsidRPr="003F3CBE">
        <w:rPr>
          <w:rFonts w:ascii="Times New Roman" w:hAnsi="Times New Roman" w:cs="Times New Roman"/>
          <w:sz w:val="24"/>
          <w:szCs w:val="24"/>
          <w:lang w:val="en-GB"/>
        </w:rPr>
        <w:t xml:space="preserve"> averaged flow </w:t>
      </w:r>
      <m:oMath>
        <m:sSub>
          <m:sSubPr>
            <m:ctrlPr>
              <w:rPr>
                <w:rFonts w:ascii="Cambria Math" w:hAnsi="Cambria Math"/>
                <w:i/>
                <w:sz w:val="24"/>
                <w:szCs w:val="24"/>
                <w:lang w:val="en-GB"/>
              </w:rPr>
            </m:ctrlPr>
          </m:sSubPr>
          <m:e>
            <m:r>
              <w:rPr>
                <w:rFonts w:ascii="Cambria Math" w:hAnsi="Cambria Math"/>
                <w:sz w:val="24"/>
                <w:szCs w:val="24"/>
                <w:lang w:val="en-GB"/>
              </w:rPr>
              <m:t>V</m:t>
            </m:r>
          </m:e>
          <m:sub>
            <m:r>
              <w:rPr>
                <w:rFonts w:ascii="Cambria Math" w:hAnsi="Cambria Math"/>
                <w:sz w:val="24"/>
                <w:szCs w:val="24"/>
                <w:lang w:val="en-GB"/>
              </w:rPr>
              <m:t>cs</m:t>
            </m:r>
          </m:sub>
        </m:sSub>
      </m:oMath>
      <w:r w:rsidR="00D0029F" w:rsidRPr="003F3CBE">
        <w:rPr>
          <w:rFonts w:ascii="Times New Roman" w:hAnsi="Times New Roman" w:cs="Times New Roman"/>
          <w:sz w:val="24"/>
          <w:szCs w:val="24"/>
          <w:vertAlign w:val="subscript"/>
          <w:lang w:val="en-GB"/>
        </w:rPr>
        <w:t xml:space="preserve"> </w:t>
      </w:r>
      <w:r w:rsidR="00D0029F" w:rsidRPr="003F3CBE">
        <w:rPr>
          <w:rFonts w:ascii="Times New Roman" w:hAnsi="Times New Roman" w:cs="Times New Roman"/>
          <w:sz w:val="24"/>
          <w:szCs w:val="24"/>
          <w:lang w:val="en-GB"/>
        </w:rPr>
        <w:t xml:space="preserve">was used as the sonographic estimate of </w:t>
      </w:r>
      <w:r w:rsidR="00E0528E" w:rsidRPr="003F3CBE">
        <w:rPr>
          <w:rFonts w:ascii="Times New Roman" w:hAnsi="Times New Roman" w:cs="Times New Roman"/>
          <w:sz w:val="24"/>
          <w:szCs w:val="24"/>
          <w:lang w:val="en-GB"/>
        </w:rPr>
        <w:t xml:space="preserve">the fistula </w:t>
      </w:r>
      <w:r w:rsidR="00D0029F" w:rsidRPr="003F3CBE">
        <w:rPr>
          <w:rFonts w:ascii="Times New Roman" w:hAnsi="Times New Roman" w:cs="Times New Roman"/>
          <w:sz w:val="24"/>
          <w:szCs w:val="24"/>
          <w:lang w:val="en-GB"/>
        </w:rPr>
        <w:t>flow. It was calculated as</w:t>
      </w:r>
      <w:r w:rsidR="007D2E55" w:rsidRPr="003F3CBE">
        <w:rPr>
          <w:rFonts w:ascii="Times New Roman" w:hAnsi="Times New Roman" w:cs="Times New Roman"/>
          <w:sz w:val="24"/>
          <w:szCs w:val="24"/>
          <w:lang w:val="en-GB"/>
        </w:rPr>
        <w:t xml:space="preserve"> </w:t>
      </w:r>
      <m:oMath>
        <m:r>
          <w:rPr>
            <w:rFonts w:ascii="Cambria Math" w:hAnsi="Cambria Math" w:cs="Times New Roman"/>
            <w:sz w:val="24"/>
            <w:szCs w:val="24"/>
            <w:lang w:val="en-GB"/>
          </w:rPr>
          <m:t>0.5</m:t>
        </m:r>
        <m:r>
          <m:rPr>
            <m:sty m:val="p"/>
          </m:rPr>
          <w:rPr>
            <w:rFonts w:ascii="Cambria Math" w:hAnsi="Cambria Math" w:cs="Times New Roman"/>
            <w:sz w:val="24"/>
            <w:szCs w:val="24"/>
            <w:lang w:val="en-GB"/>
          </w:rPr>
          <m:t>⋅</m:t>
        </m:r>
        <m:r>
          <w:rPr>
            <w:rFonts w:ascii="Cambria Math" w:eastAsiaTheme="minorEastAsia" w:hAnsi="Cambria Math" w:cs="Times New Roman"/>
            <w:sz w:val="24"/>
            <w:szCs w:val="24"/>
            <w:lang w:val="en-GB"/>
          </w:rPr>
          <m:t>V</m:t>
        </m:r>
      </m:oMath>
      <w:r w:rsidR="007D2E55" w:rsidRPr="003F3CBE">
        <w:rPr>
          <w:rFonts w:ascii="Times New Roman" w:eastAsiaTheme="minorEastAsia" w:hAnsi="Times New Roman" w:cs="Times New Roman"/>
          <w:sz w:val="24"/>
          <w:szCs w:val="24"/>
          <w:lang w:val="en-GB"/>
        </w:rPr>
        <w:t xml:space="preserve"> according to </w:t>
      </w:r>
      <w:r w:rsidR="00D0029F" w:rsidRPr="003F3CBE">
        <w:rPr>
          <w:rFonts w:ascii="Times New Roman" w:hAnsi="Times New Roman" w:cs="Times New Roman"/>
          <w:sz w:val="24"/>
          <w:szCs w:val="24"/>
          <w:lang w:val="en-GB"/>
        </w:rPr>
        <w:t xml:space="preserve">(4). </w:t>
      </w:r>
    </w:p>
    <w:p w14:paraId="7C5702AD" w14:textId="77777777" w:rsidR="00A16757" w:rsidRPr="003F3CBE" w:rsidRDefault="00A16757" w:rsidP="00127168">
      <w:pPr>
        <w:spacing w:after="0" w:line="480" w:lineRule="auto"/>
        <w:jc w:val="both"/>
        <w:rPr>
          <w:rFonts w:ascii="Times New Roman" w:eastAsia="Times" w:hAnsi="Times New Roman" w:cs="Times New Roman"/>
          <w:b/>
          <w:sz w:val="24"/>
          <w:szCs w:val="24"/>
          <w:lang w:val="en-GB"/>
        </w:rPr>
      </w:pPr>
    </w:p>
    <w:p w14:paraId="310EA5ED" w14:textId="77777777" w:rsidR="00A16757" w:rsidRPr="003F3CBE" w:rsidRDefault="00A16757" w:rsidP="00127168">
      <w:pPr>
        <w:pStyle w:val="Sprechblasentext"/>
        <w:spacing w:line="480" w:lineRule="auto"/>
        <w:jc w:val="both"/>
        <w:rPr>
          <w:rFonts w:ascii="Times New Roman" w:hAnsi="Times New Roman" w:cs="Times New Roman"/>
          <w:b/>
          <w:sz w:val="28"/>
          <w:szCs w:val="28"/>
          <w:lang w:val="en-GB"/>
        </w:rPr>
      </w:pPr>
      <w:r w:rsidRPr="003F3CBE">
        <w:rPr>
          <w:rFonts w:ascii="Times New Roman" w:hAnsi="Times New Roman" w:cs="Times New Roman"/>
          <w:b/>
          <w:sz w:val="28"/>
          <w:szCs w:val="28"/>
          <w:lang w:val="en-GB"/>
        </w:rPr>
        <w:t>References</w:t>
      </w:r>
    </w:p>
    <w:p w14:paraId="1A005156" w14:textId="77777777" w:rsidR="00860077" w:rsidRPr="003F3CBE" w:rsidRDefault="00860077" w:rsidP="00860077">
      <w:pPr>
        <w:tabs>
          <w:tab w:val="right" w:pos="360"/>
          <w:tab w:val="left" w:pos="540"/>
        </w:tabs>
        <w:spacing w:after="240" w:line="240" w:lineRule="auto"/>
        <w:ind w:left="539" w:hanging="539"/>
        <w:jc w:val="both"/>
        <w:rPr>
          <w:rFonts w:ascii="Calibri" w:hAnsi="Calibri" w:cs="Calibri"/>
          <w:b/>
          <w:noProof/>
          <w:szCs w:val="28"/>
          <w:lang w:val="en-GB"/>
        </w:rPr>
      </w:pPr>
      <w:r w:rsidRPr="003F3CBE">
        <w:rPr>
          <w:rFonts w:ascii="Calibri" w:hAnsi="Calibri" w:cs="Calibri"/>
          <w:b/>
          <w:noProof/>
          <w:szCs w:val="28"/>
          <w:lang w:val="en-GB"/>
        </w:rPr>
        <w:tab/>
        <w:t xml:space="preserve">(1) </w:t>
      </w:r>
      <w:r w:rsidRPr="003F3CBE">
        <w:rPr>
          <w:rFonts w:ascii="Calibri" w:hAnsi="Calibri" w:cs="Calibri"/>
          <w:b/>
          <w:noProof/>
          <w:szCs w:val="28"/>
          <w:lang w:val="en-GB"/>
        </w:rPr>
        <w:tab/>
        <w:t>Oppenheim MI, Sittig DF. An innovative dicrotic notch detection algorithm which combines rule-based logic with digited signal processing techniques. Computers and biomedical research 1995;28:154-70.</w:t>
      </w:r>
    </w:p>
    <w:p w14:paraId="193D1AB9" w14:textId="77777777" w:rsidR="00860077" w:rsidRPr="003F3CBE" w:rsidRDefault="00860077" w:rsidP="00860077">
      <w:pPr>
        <w:tabs>
          <w:tab w:val="right" w:pos="360"/>
          <w:tab w:val="left" w:pos="540"/>
        </w:tabs>
        <w:spacing w:after="240" w:line="240" w:lineRule="auto"/>
        <w:ind w:left="539" w:hanging="539"/>
        <w:jc w:val="both"/>
        <w:rPr>
          <w:rFonts w:ascii="Calibri" w:hAnsi="Calibri" w:cs="Calibri"/>
          <w:b/>
          <w:noProof/>
          <w:szCs w:val="28"/>
          <w:lang w:val="en-GB"/>
        </w:rPr>
      </w:pPr>
      <w:r w:rsidRPr="003F3CBE">
        <w:rPr>
          <w:rFonts w:ascii="Calibri" w:hAnsi="Calibri" w:cs="Calibri"/>
          <w:b/>
          <w:noProof/>
          <w:szCs w:val="28"/>
          <w:lang w:val="en-GB"/>
        </w:rPr>
        <w:tab/>
        <w:t xml:space="preserve">(2) </w:t>
      </w:r>
      <w:r w:rsidRPr="003F3CBE">
        <w:rPr>
          <w:rFonts w:ascii="Calibri" w:hAnsi="Calibri" w:cs="Calibri"/>
          <w:b/>
          <w:noProof/>
          <w:szCs w:val="28"/>
          <w:lang w:val="en-GB"/>
        </w:rPr>
        <w:tab/>
        <w:t>Skinner S, Barin E, Gallery ED, Beattie J, Avolio A, Kamen P. A clinical guide pulse wave analysis.  2002.  AtCor Medical.  Ref Type: Pamphlet</w:t>
      </w:r>
    </w:p>
    <w:p w14:paraId="5836F3D0" w14:textId="52CF695E" w:rsidR="00860077" w:rsidRPr="003F3CBE" w:rsidRDefault="00860077" w:rsidP="00277B3D">
      <w:pPr>
        <w:tabs>
          <w:tab w:val="right" w:pos="360"/>
          <w:tab w:val="left" w:pos="540"/>
        </w:tabs>
        <w:spacing w:after="240" w:line="240" w:lineRule="auto"/>
        <w:ind w:left="540" w:hanging="540"/>
        <w:jc w:val="both"/>
        <w:rPr>
          <w:rFonts w:ascii="Calibri" w:hAnsi="Calibri" w:cs="Calibri"/>
          <w:b/>
          <w:noProof/>
          <w:szCs w:val="28"/>
          <w:lang w:val="en-GB"/>
        </w:rPr>
      </w:pPr>
      <w:r w:rsidRPr="003F3CBE">
        <w:rPr>
          <w:rFonts w:ascii="Calibri" w:hAnsi="Calibri" w:cs="Calibri"/>
          <w:b/>
          <w:noProof/>
          <w:szCs w:val="28"/>
          <w:lang w:val="en-GB"/>
        </w:rPr>
        <w:tab/>
        <w:t xml:space="preserve">(3) </w:t>
      </w:r>
      <w:r w:rsidRPr="003F3CBE">
        <w:rPr>
          <w:rFonts w:ascii="Calibri" w:hAnsi="Calibri" w:cs="Calibri"/>
          <w:b/>
          <w:noProof/>
          <w:szCs w:val="28"/>
          <w:lang w:val="en-GB"/>
        </w:rPr>
        <w:tab/>
        <w:t>Frey W: Der Spitzenstoß. In: Handbuch der normalen und pathologischen Physiologie, Volume 7, edited by Bethe A, v. Bergmann G, Embden G, Ellinger A, Berlin, Springer, 1926, pp 221-236</w:t>
      </w:r>
    </w:p>
    <w:p w14:paraId="7A0A0F11" w14:textId="7C9AB9BA" w:rsidR="00106A2F" w:rsidRPr="003F3CBE" w:rsidRDefault="00106A2F" w:rsidP="00655948">
      <w:pPr>
        <w:tabs>
          <w:tab w:val="right" w:pos="360"/>
          <w:tab w:val="left" w:pos="540"/>
        </w:tabs>
        <w:spacing w:after="240" w:line="240" w:lineRule="auto"/>
        <w:ind w:left="540" w:hanging="540"/>
        <w:jc w:val="both"/>
        <w:rPr>
          <w:rFonts w:ascii="Calibri" w:hAnsi="Calibri" w:cs="Calibri"/>
          <w:b/>
          <w:noProof/>
          <w:szCs w:val="28"/>
          <w:lang w:val="en-GB"/>
        </w:rPr>
      </w:pPr>
      <w:r w:rsidRPr="003F3CBE">
        <w:rPr>
          <w:rFonts w:ascii="Calibri" w:hAnsi="Calibri" w:cs="Calibri"/>
          <w:b/>
          <w:noProof/>
          <w:szCs w:val="28"/>
          <w:lang w:val="en-GB"/>
        </w:rPr>
        <w:tab/>
      </w:r>
      <w:r w:rsidRPr="003F3CBE">
        <w:rPr>
          <w:rFonts w:ascii="Calibri" w:hAnsi="Calibri" w:cs="Calibri"/>
          <w:b/>
          <w:noProof/>
          <w:szCs w:val="28"/>
        </w:rPr>
        <w:t>(4)</w:t>
      </w:r>
      <w:r w:rsidRPr="003F3CBE">
        <w:rPr>
          <w:rFonts w:ascii="Calibri" w:hAnsi="Calibri" w:cs="Calibri"/>
          <w:b/>
          <w:noProof/>
          <w:szCs w:val="28"/>
        </w:rPr>
        <w:tab/>
        <w:t xml:space="preserve">Stiegler H, Kiews P. Hämodynamische Grundlagen. In: Kubale R, Stiegler H, editors. Farbkodierte Duplexsonographie. </w:t>
      </w:r>
      <w:r w:rsidRPr="003F3CBE">
        <w:rPr>
          <w:rFonts w:ascii="Calibri" w:hAnsi="Calibri" w:cs="Calibri"/>
          <w:b/>
          <w:noProof/>
          <w:szCs w:val="28"/>
          <w:lang w:val="en-GB"/>
        </w:rPr>
        <w:t>1 ed. Stuttgart: Georg Thieme Verlag; 2002. p. 79-94</w:t>
      </w:r>
      <w:bookmarkEnd w:id="0"/>
    </w:p>
    <w:sectPr w:rsidR="00106A2F" w:rsidRPr="003F3CBE" w:rsidSect="00213F6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1AC6" w14:textId="77777777" w:rsidR="00A21B47" w:rsidRDefault="00A21B47">
      <w:pPr>
        <w:spacing w:after="0" w:line="240" w:lineRule="auto"/>
      </w:pPr>
      <w:r>
        <w:separator/>
      </w:r>
    </w:p>
  </w:endnote>
  <w:endnote w:type="continuationSeparator" w:id="0">
    <w:p w14:paraId="42D429FA" w14:textId="77777777" w:rsidR="00A21B47" w:rsidRDefault="00A2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61451"/>
      <w:docPartObj>
        <w:docPartGallery w:val="Page Numbers (Bottom of Page)"/>
        <w:docPartUnique/>
      </w:docPartObj>
    </w:sdtPr>
    <w:sdtEndPr/>
    <w:sdtContent>
      <w:p w14:paraId="61053630" w14:textId="77777777" w:rsidR="00831C3F" w:rsidRDefault="00831C3F">
        <w:pPr>
          <w:pStyle w:val="Fuzeile"/>
          <w:jc w:val="center"/>
        </w:pPr>
        <w:r>
          <w:fldChar w:fldCharType="begin"/>
        </w:r>
        <w:r>
          <w:instrText>PAGE   \* MERGEFORMAT</w:instrText>
        </w:r>
        <w:r>
          <w:fldChar w:fldCharType="separate"/>
        </w:r>
        <w:r w:rsidR="00213F66" w:rsidRPr="00213F66">
          <w:rPr>
            <w:noProof/>
            <w:lang w:val="de-DE"/>
          </w:rPr>
          <w:t>7</w:t>
        </w:r>
        <w:r>
          <w:fldChar w:fldCharType="end"/>
        </w:r>
      </w:p>
    </w:sdtContent>
  </w:sdt>
  <w:p w14:paraId="1FFCC959" w14:textId="77777777" w:rsidR="00831C3F" w:rsidRDefault="00831C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7AA1" w14:textId="77777777" w:rsidR="00A21B47" w:rsidRDefault="00A21B47">
      <w:pPr>
        <w:spacing w:after="0" w:line="240" w:lineRule="auto"/>
      </w:pPr>
      <w:r>
        <w:separator/>
      </w:r>
    </w:p>
  </w:footnote>
  <w:footnote w:type="continuationSeparator" w:id="0">
    <w:p w14:paraId="1E57963D" w14:textId="77777777" w:rsidR="00A21B47" w:rsidRDefault="00A2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2CC"/>
    <w:multiLevelType w:val="hybridMultilevel"/>
    <w:tmpl w:val="DF14A6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D016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5A37DF"/>
    <w:multiLevelType w:val="hybridMultilevel"/>
    <w:tmpl w:val="9600F64C"/>
    <w:lvl w:ilvl="0" w:tplc="EBC44D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CF22CF"/>
    <w:multiLevelType w:val="hybridMultilevel"/>
    <w:tmpl w:val="80500210"/>
    <w:lvl w:ilvl="0" w:tplc="6840D2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818AD"/>
    <w:multiLevelType w:val="hybridMultilevel"/>
    <w:tmpl w:val="BF7C9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4F2F25"/>
    <w:multiLevelType w:val="hybridMultilevel"/>
    <w:tmpl w:val="A32A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703145"/>
    <w:multiLevelType w:val="hybridMultilevel"/>
    <w:tmpl w:val="DD7A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E02183"/>
    <w:multiLevelType w:val="hybridMultilevel"/>
    <w:tmpl w:val="2C7E50F8"/>
    <w:lvl w:ilvl="0" w:tplc="6ABE54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12524E"/>
    <w:multiLevelType w:val="hybridMultilevel"/>
    <w:tmpl w:val="5C9C6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254ECA"/>
    <w:multiLevelType w:val="hybridMultilevel"/>
    <w:tmpl w:val="ED8EFB50"/>
    <w:lvl w:ilvl="0" w:tplc="1D20CA7E">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5B3C9B"/>
    <w:multiLevelType w:val="hybridMultilevel"/>
    <w:tmpl w:val="21587128"/>
    <w:lvl w:ilvl="0" w:tplc="5A84EBCA">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2"/>
  </w:num>
  <w:num w:numId="6">
    <w:abstractNumId w:val="10"/>
  </w:num>
  <w:num w:numId="7">
    <w:abstractNumId w:val="0"/>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A16757"/>
    <w:rsid w:val="000148C7"/>
    <w:rsid w:val="00031DBE"/>
    <w:rsid w:val="000370AA"/>
    <w:rsid w:val="00081036"/>
    <w:rsid w:val="000B64D0"/>
    <w:rsid w:val="000C4A59"/>
    <w:rsid w:val="000C76EA"/>
    <w:rsid w:val="00102142"/>
    <w:rsid w:val="00106A2F"/>
    <w:rsid w:val="0011477F"/>
    <w:rsid w:val="00127168"/>
    <w:rsid w:val="001C0B06"/>
    <w:rsid w:val="001C1CEF"/>
    <w:rsid w:val="001E573B"/>
    <w:rsid w:val="001F6909"/>
    <w:rsid w:val="00213F66"/>
    <w:rsid w:val="0021560B"/>
    <w:rsid w:val="00275A3D"/>
    <w:rsid w:val="00277B3D"/>
    <w:rsid w:val="00292E34"/>
    <w:rsid w:val="002F2D50"/>
    <w:rsid w:val="0030769F"/>
    <w:rsid w:val="00312A2C"/>
    <w:rsid w:val="00313EEF"/>
    <w:rsid w:val="003571B9"/>
    <w:rsid w:val="00375519"/>
    <w:rsid w:val="003827FC"/>
    <w:rsid w:val="003B4996"/>
    <w:rsid w:val="003C4D58"/>
    <w:rsid w:val="003F3CBE"/>
    <w:rsid w:val="004A4308"/>
    <w:rsid w:val="004B37F5"/>
    <w:rsid w:val="004D7271"/>
    <w:rsid w:val="004E2910"/>
    <w:rsid w:val="004F0C4E"/>
    <w:rsid w:val="004F77CB"/>
    <w:rsid w:val="00556499"/>
    <w:rsid w:val="00594C4E"/>
    <w:rsid w:val="005A305D"/>
    <w:rsid w:val="005A503B"/>
    <w:rsid w:val="00652883"/>
    <w:rsid w:val="00655948"/>
    <w:rsid w:val="00674027"/>
    <w:rsid w:val="0069731D"/>
    <w:rsid w:val="006E36EC"/>
    <w:rsid w:val="00772C15"/>
    <w:rsid w:val="007A22A0"/>
    <w:rsid w:val="007D2E55"/>
    <w:rsid w:val="0082720E"/>
    <w:rsid w:val="00831C3F"/>
    <w:rsid w:val="00841CCF"/>
    <w:rsid w:val="00853683"/>
    <w:rsid w:val="00860077"/>
    <w:rsid w:val="008D4269"/>
    <w:rsid w:val="00962440"/>
    <w:rsid w:val="009C2377"/>
    <w:rsid w:val="009D6749"/>
    <w:rsid w:val="00A16757"/>
    <w:rsid w:val="00A21B47"/>
    <w:rsid w:val="00A268D9"/>
    <w:rsid w:val="00A3580A"/>
    <w:rsid w:val="00B817E8"/>
    <w:rsid w:val="00B90F1E"/>
    <w:rsid w:val="00BA7720"/>
    <w:rsid w:val="00BB793C"/>
    <w:rsid w:val="00BC00BD"/>
    <w:rsid w:val="00BC596E"/>
    <w:rsid w:val="00C26188"/>
    <w:rsid w:val="00C31CAE"/>
    <w:rsid w:val="00C80536"/>
    <w:rsid w:val="00C86852"/>
    <w:rsid w:val="00CB122E"/>
    <w:rsid w:val="00CB3D09"/>
    <w:rsid w:val="00D0029F"/>
    <w:rsid w:val="00D73E4D"/>
    <w:rsid w:val="00DC3D94"/>
    <w:rsid w:val="00DD17CF"/>
    <w:rsid w:val="00E0528E"/>
    <w:rsid w:val="00E35C47"/>
    <w:rsid w:val="00E50E07"/>
    <w:rsid w:val="00E66F19"/>
    <w:rsid w:val="00EA62B1"/>
    <w:rsid w:val="00EF76B9"/>
    <w:rsid w:val="00F0446A"/>
    <w:rsid w:val="00F47516"/>
    <w:rsid w:val="00F47AF0"/>
    <w:rsid w:val="00F54E7C"/>
    <w:rsid w:val="00F569E3"/>
    <w:rsid w:val="00FA17D3"/>
    <w:rsid w:val="00FA62E0"/>
    <w:rsid w:val="00FB5D06"/>
    <w:rsid w:val="00FC2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757"/>
  </w:style>
  <w:style w:type="paragraph" w:styleId="berschrift1">
    <w:name w:val="heading 1"/>
    <w:basedOn w:val="Standard"/>
    <w:next w:val="Standard"/>
    <w:link w:val="berschrift1Zchn"/>
    <w:uiPriority w:val="9"/>
    <w:qFormat/>
    <w:rsid w:val="00A1675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de-DE"/>
    </w:rPr>
  </w:style>
  <w:style w:type="paragraph" w:styleId="berschrift2">
    <w:name w:val="heading 2"/>
    <w:next w:val="Text"/>
    <w:link w:val="berschrift2Zchn"/>
    <w:rsid w:val="00A16757"/>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757"/>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rsid w:val="00A16757"/>
    <w:rPr>
      <w:rFonts w:ascii="Helvetica Neue" w:eastAsia="Arial Unicode MS" w:hAnsi="Helvetica Neue" w:cs="Arial Unicode MS"/>
      <w:b/>
      <w:bCs/>
      <w:color w:val="000000"/>
      <w:sz w:val="32"/>
      <w:szCs w:val="32"/>
      <w:bdr w:val="nil"/>
      <w:lang w:eastAsia="de-DE"/>
    </w:rPr>
  </w:style>
  <w:style w:type="table" w:styleId="Tabellenraster">
    <w:name w:val="Table Grid"/>
    <w:basedOn w:val="NormaleTabelle"/>
    <w:uiPriority w:val="59"/>
    <w:rsid w:val="00A1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unhideWhenUsed/>
    <w:rsid w:val="00A167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A16757"/>
    <w:rPr>
      <w:rFonts w:ascii="Tahoma" w:hAnsi="Tahoma" w:cs="Tahoma"/>
      <w:sz w:val="16"/>
      <w:szCs w:val="16"/>
    </w:rPr>
  </w:style>
  <w:style w:type="paragraph" w:styleId="Beschriftung">
    <w:name w:val="caption"/>
    <w:basedOn w:val="Standard"/>
    <w:next w:val="Standard"/>
    <w:uiPriority w:val="35"/>
    <w:unhideWhenUsed/>
    <w:qFormat/>
    <w:rsid w:val="00A16757"/>
    <w:pPr>
      <w:spacing w:line="240" w:lineRule="auto"/>
    </w:pPr>
    <w:rPr>
      <w:rFonts w:ascii="Calibri" w:eastAsia="Calibri" w:hAnsi="Calibri" w:cs="Times New Roman"/>
      <w:b/>
      <w:bCs/>
      <w:color w:val="4F81BD" w:themeColor="accent1"/>
      <w:sz w:val="18"/>
      <w:szCs w:val="18"/>
    </w:rPr>
  </w:style>
  <w:style w:type="character" w:styleId="Platzhaltertext">
    <w:name w:val="Placeholder Text"/>
    <w:basedOn w:val="Absatz-Standardschriftart"/>
    <w:uiPriority w:val="99"/>
    <w:semiHidden/>
    <w:rsid w:val="00A16757"/>
    <w:rPr>
      <w:color w:val="808080"/>
    </w:rPr>
  </w:style>
  <w:style w:type="character" w:customStyle="1" w:styleId="st">
    <w:name w:val="st"/>
    <w:basedOn w:val="Absatz-Standardschriftart"/>
    <w:rsid w:val="00A16757"/>
  </w:style>
  <w:style w:type="paragraph" w:customStyle="1" w:styleId="Text">
    <w:name w:val="Text"/>
    <w:rsid w:val="00A167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styleId="Funotenzeichen">
    <w:name w:val="footnote reference"/>
    <w:basedOn w:val="Absatz-Standardschriftart"/>
    <w:uiPriority w:val="99"/>
    <w:semiHidden/>
    <w:unhideWhenUsed/>
    <w:rsid w:val="00A16757"/>
    <w:rPr>
      <w:vertAlign w:val="superscript"/>
    </w:rPr>
  </w:style>
  <w:style w:type="paragraph" w:customStyle="1" w:styleId="BodyText21">
    <w:name w:val="Body Text 21"/>
    <w:basedOn w:val="Standard"/>
    <w:rsid w:val="00A16757"/>
    <w:pPr>
      <w:widowControl w:val="0"/>
      <w:autoSpaceDE w:val="0"/>
      <w:autoSpaceDN w:val="0"/>
      <w:spacing w:after="0" w:line="360" w:lineRule="auto"/>
      <w:jc w:val="both"/>
    </w:pPr>
    <w:rPr>
      <w:rFonts w:ascii="Arial" w:eastAsia="Times New Roman" w:hAnsi="Arial" w:cs="Times New Roman"/>
      <w:sz w:val="26"/>
      <w:szCs w:val="20"/>
      <w:lang w:val="en-GB" w:eastAsia="de-DE"/>
    </w:rPr>
  </w:style>
  <w:style w:type="character" w:styleId="Hervorhebung">
    <w:name w:val="Emphasis"/>
    <w:basedOn w:val="Absatz-Standardschriftart"/>
    <w:uiPriority w:val="20"/>
    <w:qFormat/>
    <w:rsid w:val="00A16757"/>
    <w:rPr>
      <w:i/>
      <w:iCs/>
    </w:rPr>
  </w:style>
  <w:style w:type="paragraph" w:styleId="Listenabsatz">
    <w:name w:val="List Paragraph"/>
    <w:basedOn w:val="Standard"/>
    <w:uiPriority w:val="34"/>
    <w:qFormat/>
    <w:rsid w:val="00A16757"/>
    <w:pPr>
      <w:spacing w:after="0" w:line="240" w:lineRule="auto"/>
      <w:ind w:left="720"/>
      <w:contextualSpacing/>
    </w:pPr>
    <w:rPr>
      <w:rFonts w:ascii="Times New Roman" w:eastAsia="Times New Roman" w:hAnsi="Times New Roman" w:cs="Times New Roman"/>
      <w:sz w:val="24"/>
      <w:szCs w:val="24"/>
      <w:lang w:val="en-US" w:eastAsia="de-DE"/>
    </w:rPr>
  </w:style>
  <w:style w:type="character" w:styleId="Hyperlink">
    <w:name w:val="Hyperlink"/>
    <w:basedOn w:val="Absatz-Standardschriftart"/>
    <w:uiPriority w:val="99"/>
    <w:semiHidden/>
    <w:unhideWhenUsed/>
    <w:rsid w:val="00A16757"/>
    <w:rPr>
      <w:color w:val="0000FF"/>
      <w:u w:val="single"/>
    </w:rPr>
  </w:style>
  <w:style w:type="paragraph" w:styleId="StandardWeb">
    <w:name w:val="Normal (Web)"/>
    <w:basedOn w:val="Standard"/>
    <w:uiPriority w:val="99"/>
    <w:semiHidden/>
    <w:unhideWhenUsed/>
    <w:rsid w:val="00A167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16757"/>
    <w:pPr>
      <w:tabs>
        <w:tab w:val="center" w:pos="4536"/>
        <w:tab w:val="right" w:pos="9072"/>
      </w:tabs>
      <w:spacing w:after="0" w:line="240" w:lineRule="auto"/>
    </w:pPr>
    <w:rPr>
      <w:rFonts w:ascii="Times New Roman" w:eastAsia="Times New Roman" w:hAnsi="Times New Roman" w:cs="Times New Roman"/>
      <w:sz w:val="24"/>
      <w:szCs w:val="24"/>
      <w:lang w:val="en-US" w:eastAsia="de-DE"/>
    </w:rPr>
  </w:style>
  <w:style w:type="character" w:customStyle="1" w:styleId="KopfzeileZchn">
    <w:name w:val="Kopfzeile Zchn"/>
    <w:basedOn w:val="Absatz-Standardschriftart"/>
    <w:link w:val="Kopfzeile"/>
    <w:uiPriority w:val="99"/>
    <w:rsid w:val="00A16757"/>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A16757"/>
    <w:pPr>
      <w:tabs>
        <w:tab w:val="center" w:pos="4536"/>
        <w:tab w:val="right" w:pos="9072"/>
      </w:tabs>
      <w:spacing w:after="0" w:line="240" w:lineRule="auto"/>
    </w:pPr>
    <w:rPr>
      <w:rFonts w:ascii="Times New Roman" w:eastAsia="Times New Roman" w:hAnsi="Times New Roman" w:cs="Times New Roman"/>
      <w:sz w:val="24"/>
      <w:szCs w:val="24"/>
      <w:lang w:val="en-US" w:eastAsia="de-DE"/>
    </w:rPr>
  </w:style>
  <w:style w:type="character" w:customStyle="1" w:styleId="FuzeileZchn">
    <w:name w:val="Fußzeile Zchn"/>
    <w:basedOn w:val="Absatz-Standardschriftart"/>
    <w:link w:val="Fuzeile"/>
    <w:uiPriority w:val="99"/>
    <w:rsid w:val="00A16757"/>
    <w:rPr>
      <w:rFonts w:ascii="Times New Roman" w:eastAsia="Times New Roman" w:hAnsi="Times New Roman" w:cs="Times New Roman"/>
      <w:sz w:val="24"/>
      <w:szCs w:val="24"/>
      <w:lang w:val="en-US" w:eastAsia="de-DE"/>
    </w:rPr>
  </w:style>
  <w:style w:type="character" w:styleId="Zeilennummer">
    <w:name w:val="line number"/>
    <w:basedOn w:val="Absatz-Standardschriftart"/>
    <w:uiPriority w:val="99"/>
    <w:semiHidden/>
    <w:unhideWhenUsed/>
    <w:rsid w:val="00C86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757"/>
  </w:style>
  <w:style w:type="paragraph" w:styleId="berschrift1">
    <w:name w:val="heading 1"/>
    <w:basedOn w:val="Standard"/>
    <w:next w:val="Standard"/>
    <w:link w:val="berschrift1Zchn"/>
    <w:uiPriority w:val="9"/>
    <w:qFormat/>
    <w:rsid w:val="00A1675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de-DE"/>
    </w:rPr>
  </w:style>
  <w:style w:type="paragraph" w:styleId="berschrift2">
    <w:name w:val="heading 2"/>
    <w:next w:val="Text"/>
    <w:link w:val="berschrift2Zchn"/>
    <w:rsid w:val="00A16757"/>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757"/>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rsid w:val="00A16757"/>
    <w:rPr>
      <w:rFonts w:ascii="Helvetica Neue" w:eastAsia="Arial Unicode MS" w:hAnsi="Helvetica Neue" w:cs="Arial Unicode MS"/>
      <w:b/>
      <w:bCs/>
      <w:color w:val="000000"/>
      <w:sz w:val="32"/>
      <w:szCs w:val="32"/>
      <w:bdr w:val="nil"/>
      <w:lang w:eastAsia="de-DE"/>
    </w:rPr>
  </w:style>
  <w:style w:type="table" w:styleId="Tabellenraster">
    <w:name w:val="Table Grid"/>
    <w:basedOn w:val="NormaleTabelle"/>
    <w:uiPriority w:val="59"/>
    <w:rsid w:val="00A1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unhideWhenUsed/>
    <w:rsid w:val="00A167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A16757"/>
    <w:rPr>
      <w:rFonts w:ascii="Tahoma" w:hAnsi="Tahoma" w:cs="Tahoma"/>
      <w:sz w:val="16"/>
      <w:szCs w:val="16"/>
    </w:rPr>
  </w:style>
  <w:style w:type="paragraph" w:styleId="Beschriftung">
    <w:name w:val="caption"/>
    <w:basedOn w:val="Standard"/>
    <w:next w:val="Standard"/>
    <w:uiPriority w:val="35"/>
    <w:unhideWhenUsed/>
    <w:qFormat/>
    <w:rsid w:val="00A16757"/>
    <w:pPr>
      <w:spacing w:line="240" w:lineRule="auto"/>
    </w:pPr>
    <w:rPr>
      <w:rFonts w:ascii="Calibri" w:eastAsia="Calibri" w:hAnsi="Calibri" w:cs="Times New Roman"/>
      <w:b/>
      <w:bCs/>
      <w:color w:val="4F81BD" w:themeColor="accent1"/>
      <w:sz w:val="18"/>
      <w:szCs w:val="18"/>
    </w:rPr>
  </w:style>
  <w:style w:type="character" w:styleId="Platzhaltertext">
    <w:name w:val="Placeholder Text"/>
    <w:basedOn w:val="Absatz-Standardschriftart"/>
    <w:uiPriority w:val="99"/>
    <w:semiHidden/>
    <w:rsid w:val="00A16757"/>
    <w:rPr>
      <w:color w:val="808080"/>
    </w:rPr>
  </w:style>
  <w:style w:type="character" w:customStyle="1" w:styleId="st">
    <w:name w:val="st"/>
    <w:basedOn w:val="Absatz-Standardschriftart"/>
    <w:rsid w:val="00A16757"/>
  </w:style>
  <w:style w:type="paragraph" w:customStyle="1" w:styleId="Text">
    <w:name w:val="Text"/>
    <w:rsid w:val="00A167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styleId="Funotenzeichen">
    <w:name w:val="footnote reference"/>
    <w:basedOn w:val="Absatz-Standardschriftart"/>
    <w:uiPriority w:val="99"/>
    <w:semiHidden/>
    <w:unhideWhenUsed/>
    <w:rsid w:val="00A16757"/>
    <w:rPr>
      <w:vertAlign w:val="superscript"/>
    </w:rPr>
  </w:style>
  <w:style w:type="paragraph" w:customStyle="1" w:styleId="BodyText21">
    <w:name w:val="Body Text 21"/>
    <w:basedOn w:val="Standard"/>
    <w:rsid w:val="00A16757"/>
    <w:pPr>
      <w:widowControl w:val="0"/>
      <w:autoSpaceDE w:val="0"/>
      <w:autoSpaceDN w:val="0"/>
      <w:spacing w:after="0" w:line="360" w:lineRule="auto"/>
      <w:jc w:val="both"/>
    </w:pPr>
    <w:rPr>
      <w:rFonts w:ascii="Arial" w:eastAsia="Times New Roman" w:hAnsi="Arial" w:cs="Times New Roman"/>
      <w:sz w:val="26"/>
      <w:szCs w:val="20"/>
      <w:lang w:val="en-GB" w:eastAsia="de-DE"/>
    </w:rPr>
  </w:style>
  <w:style w:type="character" w:styleId="Hervorhebung">
    <w:name w:val="Emphasis"/>
    <w:basedOn w:val="Absatz-Standardschriftart"/>
    <w:uiPriority w:val="20"/>
    <w:qFormat/>
    <w:rsid w:val="00A16757"/>
    <w:rPr>
      <w:i/>
      <w:iCs/>
    </w:rPr>
  </w:style>
  <w:style w:type="paragraph" w:styleId="Listenabsatz">
    <w:name w:val="List Paragraph"/>
    <w:basedOn w:val="Standard"/>
    <w:uiPriority w:val="34"/>
    <w:qFormat/>
    <w:rsid w:val="00A16757"/>
    <w:pPr>
      <w:spacing w:after="0" w:line="240" w:lineRule="auto"/>
      <w:ind w:left="720"/>
      <w:contextualSpacing/>
    </w:pPr>
    <w:rPr>
      <w:rFonts w:ascii="Times New Roman" w:eastAsia="Times New Roman" w:hAnsi="Times New Roman" w:cs="Times New Roman"/>
      <w:sz w:val="24"/>
      <w:szCs w:val="24"/>
      <w:lang w:val="en-US" w:eastAsia="de-DE"/>
    </w:rPr>
  </w:style>
  <w:style w:type="character" w:styleId="Hyperlink">
    <w:name w:val="Hyperlink"/>
    <w:basedOn w:val="Absatz-Standardschriftart"/>
    <w:uiPriority w:val="99"/>
    <w:semiHidden/>
    <w:unhideWhenUsed/>
    <w:rsid w:val="00A16757"/>
    <w:rPr>
      <w:color w:val="0000FF"/>
      <w:u w:val="single"/>
    </w:rPr>
  </w:style>
  <w:style w:type="paragraph" w:styleId="StandardWeb">
    <w:name w:val="Normal (Web)"/>
    <w:basedOn w:val="Standard"/>
    <w:uiPriority w:val="99"/>
    <w:semiHidden/>
    <w:unhideWhenUsed/>
    <w:rsid w:val="00A167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16757"/>
    <w:pPr>
      <w:tabs>
        <w:tab w:val="center" w:pos="4536"/>
        <w:tab w:val="right" w:pos="9072"/>
      </w:tabs>
      <w:spacing w:after="0" w:line="240" w:lineRule="auto"/>
    </w:pPr>
    <w:rPr>
      <w:rFonts w:ascii="Times New Roman" w:eastAsia="Times New Roman" w:hAnsi="Times New Roman" w:cs="Times New Roman"/>
      <w:sz w:val="24"/>
      <w:szCs w:val="24"/>
      <w:lang w:val="en-US" w:eastAsia="de-DE"/>
    </w:rPr>
  </w:style>
  <w:style w:type="character" w:customStyle="1" w:styleId="KopfzeileZchn">
    <w:name w:val="Kopfzeile Zchn"/>
    <w:basedOn w:val="Absatz-Standardschriftart"/>
    <w:link w:val="Kopfzeile"/>
    <w:uiPriority w:val="99"/>
    <w:rsid w:val="00A16757"/>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A16757"/>
    <w:pPr>
      <w:tabs>
        <w:tab w:val="center" w:pos="4536"/>
        <w:tab w:val="right" w:pos="9072"/>
      </w:tabs>
      <w:spacing w:after="0" w:line="240" w:lineRule="auto"/>
    </w:pPr>
    <w:rPr>
      <w:rFonts w:ascii="Times New Roman" w:eastAsia="Times New Roman" w:hAnsi="Times New Roman" w:cs="Times New Roman"/>
      <w:sz w:val="24"/>
      <w:szCs w:val="24"/>
      <w:lang w:val="en-US" w:eastAsia="de-DE"/>
    </w:rPr>
  </w:style>
  <w:style w:type="character" w:customStyle="1" w:styleId="FuzeileZchn">
    <w:name w:val="Fußzeile Zchn"/>
    <w:basedOn w:val="Absatz-Standardschriftart"/>
    <w:link w:val="Fuzeile"/>
    <w:uiPriority w:val="99"/>
    <w:rsid w:val="00A16757"/>
    <w:rPr>
      <w:rFonts w:ascii="Times New Roman" w:eastAsia="Times New Roman" w:hAnsi="Times New Roman" w:cs="Times New Roman"/>
      <w:sz w:val="24"/>
      <w:szCs w:val="24"/>
      <w:lang w:val="en-US" w:eastAsia="de-DE"/>
    </w:rPr>
  </w:style>
  <w:style w:type="character" w:styleId="Zeilennummer">
    <w:name w:val="line number"/>
    <w:basedOn w:val="Absatz-Standardschriftart"/>
    <w:uiPriority w:val="99"/>
    <w:semiHidden/>
    <w:unhideWhenUsed/>
    <w:rsid w:val="00C8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11547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cp:lastModifiedBy>
  <cp:revision>3</cp:revision>
  <dcterms:created xsi:type="dcterms:W3CDTF">2020-02-09T16:26:00Z</dcterms:created>
  <dcterms:modified xsi:type="dcterms:W3CDTF">2020-02-09T16:26:00Z</dcterms:modified>
</cp:coreProperties>
</file>