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8A" w:rsidRDefault="00235C8A" w:rsidP="00235C8A">
      <w:pPr>
        <w:spacing w:line="360" w:lineRule="auto"/>
        <w:rPr>
          <w:rFonts w:ascii="Calibri" w:hAnsi="Calibri" w:cs="Times New Roman"/>
          <w:bCs/>
          <w:sz w:val="22"/>
        </w:rPr>
      </w:pPr>
      <w:r>
        <w:rPr>
          <w:rFonts w:ascii="Calibri" w:hAnsi="Calibri" w:cs="Times New Roman"/>
          <w:bCs/>
          <w:sz w:val="22"/>
        </w:rPr>
        <w:t>Supplementary Table. 2</w:t>
      </w:r>
      <w:r w:rsidRPr="00235C8A">
        <w:rPr>
          <w:rFonts w:ascii="Calibri" w:hAnsi="Calibri" w:cs="Times New Roman"/>
          <w:bCs/>
          <w:sz w:val="22"/>
        </w:rPr>
        <w:t xml:space="preserve">. </w:t>
      </w:r>
      <w:r>
        <w:rPr>
          <w:rFonts w:ascii="Calibri" w:hAnsi="Calibri" w:cs="Times New Roman"/>
          <w:bCs/>
          <w:sz w:val="22"/>
        </w:rPr>
        <w:t>Primer s</w:t>
      </w:r>
      <w:bookmarkStart w:id="0" w:name="_GoBack"/>
      <w:bookmarkEnd w:id="0"/>
      <w:r w:rsidRPr="00235C8A">
        <w:rPr>
          <w:rFonts w:ascii="Calibri" w:hAnsi="Calibri" w:cs="Times New Roman"/>
          <w:bCs/>
          <w:sz w:val="22"/>
        </w:rPr>
        <w:t>equences of real-time qPCR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3260"/>
      </w:tblGrid>
      <w:tr w:rsidR="00235C8A" w:rsidRPr="00235C8A" w:rsidTr="00235C8A">
        <w:trPr>
          <w:trHeight w:val="261"/>
        </w:trPr>
        <w:tc>
          <w:tcPr>
            <w:tcW w:w="1838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Gene</w:t>
            </w: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Forward/Reverse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Sequence (5</w:t>
            </w:r>
            <w:r w:rsidRPr="00235C8A">
              <w:rPr>
                <w:rFonts w:ascii="Calibri" w:eastAsia="맑은 고딕" w:hAnsi="Calibri" w:cs="Times New Roman"/>
                <w:bCs/>
                <w:sz w:val="22"/>
              </w:rPr>
              <w:t>’→</w:t>
            </w:r>
            <w:r w:rsidRPr="00235C8A">
              <w:rPr>
                <w:rFonts w:ascii="Calibri" w:hAnsi="Calibri" w:cs="Times New Roman"/>
                <w:bCs/>
                <w:sz w:val="22"/>
              </w:rPr>
              <w:t>3</w:t>
            </w:r>
            <w:r w:rsidRPr="00235C8A">
              <w:rPr>
                <w:rFonts w:ascii="Calibri" w:eastAsia="맑은 고딕" w:hAnsi="Calibri" w:cs="Times New Roman"/>
                <w:bCs/>
                <w:sz w:val="22"/>
              </w:rPr>
              <w:t>’</w:t>
            </w:r>
            <w:r w:rsidRPr="00235C8A">
              <w:rPr>
                <w:rFonts w:ascii="Calibri" w:hAnsi="Calibri" w:cs="Times New Roman"/>
                <w:bCs/>
                <w:sz w:val="22"/>
              </w:rPr>
              <w:t>)</w:t>
            </w:r>
          </w:p>
        </w:tc>
      </w:tr>
      <w:tr w:rsidR="00235C8A" w:rsidRPr="00235C8A" w:rsidTr="00235C8A">
        <w:trPr>
          <w:trHeight w:val="483"/>
        </w:trPr>
        <w:tc>
          <w:tcPr>
            <w:tcW w:w="1838" w:type="dxa"/>
            <w:vMerge w:val="restart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human SEMA3C</w:t>
            </w: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Forward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GTGGGAGTGGCGCTTTCAGTC</w:t>
            </w:r>
          </w:p>
        </w:tc>
      </w:tr>
      <w:tr w:rsidR="00235C8A" w:rsidRPr="00235C8A" w:rsidTr="00235C8A">
        <w:trPr>
          <w:trHeight w:val="483"/>
        </w:trPr>
        <w:tc>
          <w:tcPr>
            <w:tcW w:w="1838" w:type="dxa"/>
            <w:vMerge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Reverse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AGCAGCGTCCTTTTCCAGATTCAC</w:t>
            </w:r>
          </w:p>
        </w:tc>
      </w:tr>
      <w:tr w:rsidR="00235C8A" w:rsidRPr="00235C8A" w:rsidTr="00235C8A">
        <w:trPr>
          <w:trHeight w:val="483"/>
        </w:trPr>
        <w:tc>
          <w:tcPr>
            <w:tcW w:w="1838" w:type="dxa"/>
            <w:vMerge w:val="restart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human PLXNA2</w:t>
            </w: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Forward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GCCTGTCCCCATCGATGATA</w:t>
            </w:r>
          </w:p>
        </w:tc>
      </w:tr>
      <w:tr w:rsidR="00235C8A" w:rsidRPr="00235C8A" w:rsidTr="00235C8A">
        <w:trPr>
          <w:trHeight w:val="483"/>
        </w:trPr>
        <w:tc>
          <w:tcPr>
            <w:tcW w:w="1838" w:type="dxa"/>
            <w:vMerge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Reverse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CTTGCCACTCTTAGTCCCCA</w:t>
            </w:r>
          </w:p>
        </w:tc>
      </w:tr>
      <w:tr w:rsidR="00235C8A" w:rsidRPr="00235C8A" w:rsidTr="00235C8A">
        <w:trPr>
          <w:trHeight w:val="552"/>
        </w:trPr>
        <w:tc>
          <w:tcPr>
            <w:tcW w:w="1838" w:type="dxa"/>
            <w:vMerge w:val="restart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human PLXNB1</w:t>
            </w: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Forward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CGTGCCATGTCAACTCCTCC</w:t>
            </w:r>
          </w:p>
        </w:tc>
      </w:tr>
      <w:tr w:rsidR="00235C8A" w:rsidRPr="00235C8A" w:rsidTr="00235C8A">
        <w:trPr>
          <w:trHeight w:val="552"/>
        </w:trPr>
        <w:tc>
          <w:tcPr>
            <w:tcW w:w="1838" w:type="dxa"/>
            <w:vMerge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Reverse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GTGTGGGGTTCAGTGTTGCA</w:t>
            </w:r>
          </w:p>
        </w:tc>
      </w:tr>
      <w:tr w:rsidR="00235C8A" w:rsidRPr="00235C8A" w:rsidTr="00235C8A">
        <w:trPr>
          <w:trHeight w:val="552"/>
        </w:trPr>
        <w:tc>
          <w:tcPr>
            <w:tcW w:w="1838" w:type="dxa"/>
            <w:vMerge w:val="restart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human PLXND1</w:t>
            </w: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Forward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TGAGCGTTACTGGCAGAAGA</w:t>
            </w:r>
          </w:p>
        </w:tc>
      </w:tr>
      <w:tr w:rsidR="00235C8A" w:rsidRPr="00235C8A" w:rsidTr="00235C8A">
        <w:trPr>
          <w:trHeight w:val="552"/>
        </w:trPr>
        <w:tc>
          <w:tcPr>
            <w:tcW w:w="1838" w:type="dxa"/>
            <w:vMerge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Reverse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GGAGGAACACTTGGGGAAGA</w:t>
            </w:r>
          </w:p>
        </w:tc>
      </w:tr>
      <w:tr w:rsidR="00235C8A" w:rsidRPr="00235C8A" w:rsidTr="00235C8A">
        <w:trPr>
          <w:trHeight w:val="552"/>
        </w:trPr>
        <w:tc>
          <w:tcPr>
            <w:tcW w:w="1838" w:type="dxa"/>
            <w:vMerge w:val="restart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human 18s rRNA</w:t>
            </w: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Forward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GTCGGCGTCCCCCAACTTCT</w:t>
            </w:r>
          </w:p>
        </w:tc>
      </w:tr>
      <w:tr w:rsidR="00235C8A" w:rsidRPr="00235C8A" w:rsidTr="00235C8A">
        <w:trPr>
          <w:trHeight w:val="552"/>
        </w:trPr>
        <w:tc>
          <w:tcPr>
            <w:tcW w:w="1838" w:type="dxa"/>
            <w:vMerge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Reverse</w:t>
            </w:r>
          </w:p>
        </w:tc>
        <w:tc>
          <w:tcPr>
            <w:tcW w:w="3260" w:type="dxa"/>
            <w:vAlign w:val="center"/>
          </w:tcPr>
          <w:p w:rsidR="00235C8A" w:rsidRPr="00235C8A" w:rsidRDefault="00235C8A" w:rsidP="00235C8A">
            <w:pPr>
              <w:spacing w:line="360" w:lineRule="auto"/>
              <w:jc w:val="center"/>
              <w:rPr>
                <w:rFonts w:ascii="Calibri" w:hAnsi="Calibri" w:cs="Times New Roman"/>
                <w:bCs/>
                <w:sz w:val="22"/>
              </w:rPr>
            </w:pPr>
            <w:r w:rsidRPr="00235C8A">
              <w:rPr>
                <w:rFonts w:ascii="Calibri" w:hAnsi="Calibri" w:cs="Times New Roman"/>
                <w:bCs/>
                <w:sz w:val="22"/>
              </w:rPr>
              <w:t>CGTGCAGCCCCGGACATCTA</w:t>
            </w:r>
          </w:p>
        </w:tc>
      </w:tr>
    </w:tbl>
    <w:p w:rsidR="00235C8A" w:rsidRPr="00235C8A" w:rsidRDefault="00235C8A" w:rsidP="00235C8A">
      <w:pPr>
        <w:spacing w:line="360" w:lineRule="auto"/>
        <w:rPr>
          <w:rFonts w:ascii="Calibri" w:hAnsi="Calibri"/>
          <w:bCs/>
          <w:sz w:val="22"/>
        </w:rPr>
      </w:pPr>
    </w:p>
    <w:sectPr w:rsidR="00235C8A" w:rsidRPr="00235C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8A"/>
    <w:rsid w:val="00235C8A"/>
    <w:rsid w:val="00364E90"/>
    <w:rsid w:val="003E24B6"/>
    <w:rsid w:val="00A9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DF554"/>
  <w15:chartTrackingRefBased/>
  <w15:docId w15:val="{56C768EA-D5DB-455B-A17A-529E5B71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C8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김보혜</dc:creator>
  <cp:keywords/>
  <dc:description/>
  <cp:lastModifiedBy>김보혜</cp:lastModifiedBy>
  <cp:revision>1</cp:revision>
  <dcterms:created xsi:type="dcterms:W3CDTF">2020-02-16T12:45:00Z</dcterms:created>
  <dcterms:modified xsi:type="dcterms:W3CDTF">2020-02-16T12:48:00Z</dcterms:modified>
</cp:coreProperties>
</file>