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4B6" w:rsidRDefault="00BB5F3C" w:rsidP="00BB5F3C">
      <w:pPr>
        <w:spacing w:line="360" w:lineRule="auto"/>
        <w:rPr>
          <w:rFonts w:ascii="Calibri" w:hAnsi="Calibri" w:cs="Times New Roman"/>
          <w:bCs/>
          <w:sz w:val="22"/>
        </w:rPr>
      </w:pPr>
      <w:r w:rsidRPr="00BB5F3C">
        <w:rPr>
          <w:rFonts w:ascii="Calibri" w:hAnsi="Calibri" w:cs="Times New Roman"/>
          <w:bCs/>
          <w:sz w:val="22"/>
        </w:rPr>
        <w:t>Table S3. List of antibodies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985"/>
        <w:gridCol w:w="1933"/>
      </w:tblGrid>
      <w:tr w:rsidR="00BB5F3C" w:rsidRPr="00BB5F3C" w:rsidTr="00BB5F3C">
        <w:tc>
          <w:tcPr>
            <w:tcW w:w="2972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Name</w:t>
            </w:r>
          </w:p>
        </w:tc>
        <w:tc>
          <w:tcPr>
            <w:tcW w:w="2126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Cat.no</w:t>
            </w:r>
          </w:p>
        </w:tc>
        <w:tc>
          <w:tcPr>
            <w:tcW w:w="1985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Company</w:t>
            </w:r>
          </w:p>
        </w:tc>
        <w:tc>
          <w:tcPr>
            <w:tcW w:w="1933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Dilution</w:t>
            </w:r>
          </w:p>
        </w:tc>
      </w:tr>
      <w:tr w:rsidR="00BB5F3C" w:rsidRPr="00BB5F3C" w:rsidTr="00BB5F3C">
        <w:tc>
          <w:tcPr>
            <w:tcW w:w="2972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SEMA3C</w:t>
            </w:r>
          </w:p>
        </w:tc>
        <w:tc>
          <w:tcPr>
            <w:tcW w:w="2126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MAB1728</w:t>
            </w:r>
          </w:p>
        </w:tc>
        <w:tc>
          <w:tcPr>
            <w:tcW w:w="1985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R&amp;D Systems</w:t>
            </w:r>
          </w:p>
        </w:tc>
        <w:tc>
          <w:tcPr>
            <w:tcW w:w="1933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1:500</w:t>
            </w:r>
          </w:p>
        </w:tc>
      </w:tr>
      <w:tr w:rsidR="00BB5F3C" w:rsidRPr="00BB5F3C" w:rsidTr="00BB5F3C">
        <w:tc>
          <w:tcPr>
            <w:tcW w:w="2972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proofErr w:type="spellStart"/>
            <w:r w:rsidRPr="00BB5F3C">
              <w:rPr>
                <w:rFonts w:ascii="Calibri" w:hAnsi="Calibri" w:cs="Times New Roman"/>
                <w:bCs/>
                <w:sz w:val="22"/>
              </w:rPr>
              <w:t>pERK</w:t>
            </w:r>
            <w:proofErr w:type="spellEnd"/>
            <w:r w:rsidRPr="00BB5F3C">
              <w:rPr>
                <w:rFonts w:ascii="Calibri" w:hAnsi="Calibri" w:cs="Times New Roman"/>
                <w:bCs/>
                <w:sz w:val="22"/>
              </w:rPr>
              <w:t>(T202/Y204)</w:t>
            </w:r>
          </w:p>
        </w:tc>
        <w:tc>
          <w:tcPr>
            <w:tcW w:w="2126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4370</w:t>
            </w:r>
          </w:p>
        </w:tc>
        <w:tc>
          <w:tcPr>
            <w:tcW w:w="1985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Cell signaling</w:t>
            </w:r>
          </w:p>
        </w:tc>
        <w:tc>
          <w:tcPr>
            <w:tcW w:w="1933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1:2000</w:t>
            </w:r>
          </w:p>
        </w:tc>
      </w:tr>
      <w:tr w:rsidR="00BB5F3C" w:rsidRPr="00BB5F3C" w:rsidTr="00BB5F3C">
        <w:tc>
          <w:tcPr>
            <w:tcW w:w="2972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ERK</w:t>
            </w:r>
          </w:p>
        </w:tc>
        <w:tc>
          <w:tcPr>
            <w:tcW w:w="2126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9102</w:t>
            </w:r>
          </w:p>
        </w:tc>
        <w:tc>
          <w:tcPr>
            <w:tcW w:w="1985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Cell signaling</w:t>
            </w:r>
          </w:p>
        </w:tc>
        <w:tc>
          <w:tcPr>
            <w:tcW w:w="1933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1:2000</w:t>
            </w:r>
          </w:p>
        </w:tc>
      </w:tr>
      <w:tr w:rsidR="00BB5F3C" w:rsidRPr="00BB5F3C" w:rsidTr="00BB5F3C">
        <w:tc>
          <w:tcPr>
            <w:tcW w:w="2972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CyclinD1</w:t>
            </w:r>
          </w:p>
        </w:tc>
        <w:tc>
          <w:tcPr>
            <w:tcW w:w="2126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2978</w:t>
            </w:r>
          </w:p>
        </w:tc>
        <w:tc>
          <w:tcPr>
            <w:tcW w:w="1985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Cell signaling</w:t>
            </w:r>
          </w:p>
        </w:tc>
        <w:tc>
          <w:tcPr>
            <w:tcW w:w="1933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1:1000</w:t>
            </w:r>
          </w:p>
        </w:tc>
      </w:tr>
      <w:tr w:rsidR="00BB5F3C" w:rsidRPr="00BB5F3C" w:rsidTr="00BB5F3C">
        <w:tc>
          <w:tcPr>
            <w:tcW w:w="2972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CyclinE1</w:t>
            </w:r>
          </w:p>
        </w:tc>
        <w:tc>
          <w:tcPr>
            <w:tcW w:w="2126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4129</w:t>
            </w:r>
          </w:p>
        </w:tc>
        <w:tc>
          <w:tcPr>
            <w:tcW w:w="1985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Cell signaling</w:t>
            </w:r>
          </w:p>
        </w:tc>
        <w:tc>
          <w:tcPr>
            <w:tcW w:w="1933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1:1000</w:t>
            </w:r>
          </w:p>
        </w:tc>
      </w:tr>
      <w:tr w:rsidR="00BB5F3C" w:rsidRPr="00BB5F3C" w:rsidTr="00BB5F3C">
        <w:tc>
          <w:tcPr>
            <w:tcW w:w="2972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CDK4</w:t>
            </w:r>
          </w:p>
        </w:tc>
        <w:tc>
          <w:tcPr>
            <w:tcW w:w="2126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12790</w:t>
            </w:r>
          </w:p>
        </w:tc>
        <w:tc>
          <w:tcPr>
            <w:tcW w:w="1985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Cell signaling</w:t>
            </w:r>
          </w:p>
        </w:tc>
        <w:tc>
          <w:tcPr>
            <w:tcW w:w="1933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1:2000</w:t>
            </w:r>
          </w:p>
        </w:tc>
      </w:tr>
      <w:tr w:rsidR="00BB5F3C" w:rsidRPr="00BB5F3C" w:rsidTr="00BB5F3C">
        <w:tc>
          <w:tcPr>
            <w:tcW w:w="2972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CDK2</w:t>
            </w:r>
          </w:p>
        </w:tc>
        <w:tc>
          <w:tcPr>
            <w:tcW w:w="2126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sc-163</w:t>
            </w:r>
          </w:p>
        </w:tc>
        <w:tc>
          <w:tcPr>
            <w:tcW w:w="1985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 xml:space="preserve">Santa </w:t>
            </w:r>
            <w:proofErr w:type="spellStart"/>
            <w:r w:rsidRPr="00BB5F3C">
              <w:rPr>
                <w:rFonts w:ascii="Calibri" w:hAnsi="Calibri" w:cs="Times New Roman"/>
                <w:bCs/>
                <w:sz w:val="22"/>
              </w:rPr>
              <w:t>cruz</w:t>
            </w:r>
            <w:proofErr w:type="spellEnd"/>
          </w:p>
        </w:tc>
        <w:tc>
          <w:tcPr>
            <w:tcW w:w="1933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1:500</w:t>
            </w:r>
          </w:p>
        </w:tc>
      </w:tr>
      <w:tr w:rsidR="00BB5F3C" w:rsidRPr="00BB5F3C" w:rsidTr="00BB5F3C">
        <w:tc>
          <w:tcPr>
            <w:tcW w:w="2972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HA</w:t>
            </w:r>
          </w:p>
        </w:tc>
        <w:tc>
          <w:tcPr>
            <w:tcW w:w="2126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MMS-101P</w:t>
            </w:r>
          </w:p>
        </w:tc>
        <w:tc>
          <w:tcPr>
            <w:tcW w:w="1985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proofErr w:type="spellStart"/>
            <w:r w:rsidRPr="00BB5F3C">
              <w:rPr>
                <w:rFonts w:ascii="Calibri" w:hAnsi="Calibri" w:cs="Times New Roman"/>
                <w:bCs/>
                <w:sz w:val="22"/>
              </w:rPr>
              <w:t>BioLegend</w:t>
            </w:r>
            <w:proofErr w:type="spellEnd"/>
          </w:p>
        </w:tc>
        <w:tc>
          <w:tcPr>
            <w:tcW w:w="1933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1:2000</w:t>
            </w:r>
          </w:p>
        </w:tc>
      </w:tr>
      <w:tr w:rsidR="00BB5F3C" w:rsidRPr="00BB5F3C" w:rsidTr="00BB5F3C">
        <w:tc>
          <w:tcPr>
            <w:tcW w:w="2972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β-actin</w:t>
            </w:r>
          </w:p>
        </w:tc>
        <w:tc>
          <w:tcPr>
            <w:tcW w:w="2126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/>
                <w:bCs/>
                <w:sz w:val="22"/>
              </w:rPr>
              <w:t>A300-491A</w:t>
            </w:r>
          </w:p>
        </w:tc>
        <w:tc>
          <w:tcPr>
            <w:tcW w:w="1985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proofErr w:type="spellStart"/>
            <w:r w:rsidRPr="00BB5F3C">
              <w:rPr>
                <w:rFonts w:ascii="Calibri" w:hAnsi="Calibri"/>
                <w:bCs/>
                <w:sz w:val="22"/>
              </w:rPr>
              <w:t>Bethyl</w:t>
            </w:r>
            <w:proofErr w:type="spellEnd"/>
          </w:p>
        </w:tc>
        <w:tc>
          <w:tcPr>
            <w:tcW w:w="1933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1:10000</w:t>
            </w:r>
          </w:p>
        </w:tc>
      </w:tr>
      <w:tr w:rsidR="00BB5F3C" w:rsidRPr="00BB5F3C" w:rsidTr="00BB5F3C">
        <w:tc>
          <w:tcPr>
            <w:tcW w:w="2972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/>
                <w:bCs/>
                <w:sz w:val="22"/>
              </w:rPr>
            </w:pPr>
            <w:r w:rsidRPr="00BB5F3C">
              <w:rPr>
                <w:rFonts w:ascii="Calibri" w:hAnsi="Calibri"/>
                <w:bCs/>
                <w:sz w:val="22"/>
              </w:rPr>
              <w:t>Goat anti-rabbit IgG-HRP</w:t>
            </w:r>
          </w:p>
        </w:tc>
        <w:tc>
          <w:tcPr>
            <w:tcW w:w="2126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/>
                <w:bCs/>
                <w:sz w:val="22"/>
              </w:rPr>
            </w:pPr>
            <w:r w:rsidRPr="00BB5F3C">
              <w:rPr>
                <w:rFonts w:ascii="Calibri" w:hAnsi="Calibri"/>
                <w:bCs/>
                <w:sz w:val="22"/>
              </w:rPr>
              <w:t>ADI-SAB-300-J</w:t>
            </w:r>
          </w:p>
        </w:tc>
        <w:tc>
          <w:tcPr>
            <w:tcW w:w="1985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/>
                <w:bCs/>
                <w:sz w:val="22"/>
              </w:rPr>
            </w:pPr>
            <w:r w:rsidRPr="00BB5F3C">
              <w:rPr>
                <w:rFonts w:ascii="Calibri" w:hAnsi="Calibri"/>
                <w:bCs/>
                <w:sz w:val="22"/>
              </w:rPr>
              <w:t>Enzo</w:t>
            </w:r>
          </w:p>
        </w:tc>
        <w:tc>
          <w:tcPr>
            <w:tcW w:w="1933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/>
                <w:bCs/>
                <w:sz w:val="22"/>
              </w:rPr>
            </w:pPr>
            <w:r w:rsidRPr="00BB5F3C">
              <w:rPr>
                <w:rFonts w:ascii="Calibri" w:hAnsi="Calibri"/>
                <w:bCs/>
                <w:sz w:val="22"/>
              </w:rPr>
              <w:t>1:2500</w:t>
            </w:r>
          </w:p>
        </w:tc>
      </w:tr>
      <w:tr w:rsidR="00BB5F3C" w:rsidRPr="00BB5F3C" w:rsidTr="00BB5F3C">
        <w:tc>
          <w:tcPr>
            <w:tcW w:w="2972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/>
                <w:bCs/>
                <w:sz w:val="22"/>
              </w:rPr>
            </w:pPr>
            <w:r w:rsidRPr="00BB5F3C">
              <w:rPr>
                <w:rFonts w:ascii="Calibri" w:hAnsi="Calibri"/>
                <w:bCs/>
                <w:sz w:val="22"/>
              </w:rPr>
              <w:t>Goat anti-mouse IgG-HRP</w:t>
            </w:r>
          </w:p>
        </w:tc>
        <w:tc>
          <w:tcPr>
            <w:tcW w:w="2126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/>
                <w:bCs/>
                <w:sz w:val="22"/>
              </w:rPr>
            </w:pPr>
            <w:r w:rsidRPr="00BB5F3C">
              <w:rPr>
                <w:rFonts w:ascii="Calibri" w:hAnsi="Calibri"/>
                <w:bCs/>
                <w:sz w:val="22"/>
              </w:rPr>
              <w:t>ADI-SAB-300-J</w:t>
            </w:r>
          </w:p>
        </w:tc>
        <w:tc>
          <w:tcPr>
            <w:tcW w:w="1985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/>
                <w:bCs/>
                <w:sz w:val="22"/>
              </w:rPr>
            </w:pPr>
            <w:r w:rsidRPr="00BB5F3C">
              <w:rPr>
                <w:rFonts w:ascii="Calibri" w:hAnsi="Calibri"/>
                <w:bCs/>
                <w:sz w:val="22"/>
              </w:rPr>
              <w:t>Enzo</w:t>
            </w:r>
          </w:p>
        </w:tc>
        <w:tc>
          <w:tcPr>
            <w:tcW w:w="1933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/>
                <w:bCs/>
                <w:sz w:val="22"/>
              </w:rPr>
            </w:pPr>
            <w:r w:rsidRPr="00BB5F3C">
              <w:rPr>
                <w:rFonts w:ascii="Calibri" w:hAnsi="Calibri"/>
                <w:bCs/>
                <w:sz w:val="22"/>
              </w:rPr>
              <w:t>1:2500</w:t>
            </w:r>
          </w:p>
        </w:tc>
      </w:tr>
      <w:tr w:rsidR="00BB5F3C" w:rsidRPr="00BB5F3C" w:rsidTr="00BB5F3C">
        <w:tc>
          <w:tcPr>
            <w:tcW w:w="2972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Goat anti-rat IgG-HRP</w:t>
            </w:r>
          </w:p>
        </w:tc>
        <w:tc>
          <w:tcPr>
            <w:tcW w:w="2126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/>
                <w:bCs/>
                <w:sz w:val="22"/>
              </w:rPr>
            </w:pPr>
            <w:r w:rsidRPr="00BB5F3C">
              <w:rPr>
                <w:rFonts w:ascii="Calibri" w:hAnsi="Calibri"/>
                <w:bCs/>
                <w:sz w:val="22"/>
              </w:rPr>
              <w:t>ab97057</w:t>
            </w:r>
          </w:p>
        </w:tc>
        <w:tc>
          <w:tcPr>
            <w:tcW w:w="1985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/>
                <w:bCs/>
                <w:sz w:val="22"/>
              </w:rPr>
            </w:pPr>
            <w:r w:rsidRPr="00BB5F3C">
              <w:rPr>
                <w:rFonts w:ascii="Calibri" w:hAnsi="Calibri"/>
                <w:bCs/>
                <w:sz w:val="22"/>
              </w:rPr>
              <w:t>Abcam</w:t>
            </w:r>
          </w:p>
        </w:tc>
        <w:tc>
          <w:tcPr>
            <w:tcW w:w="1933" w:type="dxa"/>
            <w:vAlign w:val="center"/>
          </w:tcPr>
          <w:p w:rsidR="00BB5F3C" w:rsidRPr="00BB5F3C" w:rsidRDefault="00BB5F3C" w:rsidP="00BB5F3C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BB5F3C">
              <w:rPr>
                <w:rFonts w:ascii="Calibri" w:hAnsi="Calibri" w:cs="Times New Roman"/>
                <w:bCs/>
                <w:sz w:val="22"/>
              </w:rPr>
              <w:t>1:10000</w:t>
            </w:r>
          </w:p>
        </w:tc>
      </w:tr>
    </w:tbl>
    <w:p w:rsidR="00BB5F3C" w:rsidRDefault="00BB5F3C" w:rsidP="00BB5F3C">
      <w:pPr>
        <w:spacing w:line="360" w:lineRule="auto"/>
        <w:rPr>
          <w:rFonts w:ascii="Calibri" w:hAnsi="Calibri" w:cs="Times New Roman"/>
          <w:bCs/>
          <w:sz w:val="22"/>
        </w:rPr>
      </w:pPr>
    </w:p>
    <w:p w:rsidR="00BB5F3C" w:rsidRPr="00BB5F3C" w:rsidRDefault="00BB5F3C" w:rsidP="00BB5F3C">
      <w:pPr>
        <w:spacing w:line="360" w:lineRule="auto"/>
        <w:rPr>
          <w:rFonts w:ascii="Calibri" w:hAnsi="Calibri" w:hint="eastAsia"/>
          <w:bCs/>
          <w:sz w:val="22"/>
        </w:rPr>
      </w:pPr>
    </w:p>
    <w:sectPr w:rsidR="00BB5F3C" w:rsidRPr="00BB5F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3C"/>
    <w:rsid w:val="00364E90"/>
    <w:rsid w:val="003E24B6"/>
    <w:rsid w:val="00A934E4"/>
    <w:rsid w:val="00B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6C00"/>
  <w15:chartTrackingRefBased/>
  <w15:docId w15:val="{8BB3AD18-F402-4748-8630-919E7DEA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3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김보혜</dc:creator>
  <cp:keywords/>
  <dc:description/>
  <cp:lastModifiedBy>김보혜</cp:lastModifiedBy>
  <cp:revision>1</cp:revision>
  <dcterms:created xsi:type="dcterms:W3CDTF">2020-02-16T12:49:00Z</dcterms:created>
  <dcterms:modified xsi:type="dcterms:W3CDTF">2020-02-16T12:50:00Z</dcterms:modified>
</cp:coreProperties>
</file>