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14" w:rsidRPr="00987A4D" w:rsidRDefault="009E4814" w:rsidP="00685B16">
      <w:pPr>
        <w:pStyle w:val="berschrift1"/>
        <w:rPr>
          <w:rFonts w:ascii="Cambria" w:hAnsi="Cambria" w:cs="Arial"/>
          <w:color w:val="auto"/>
          <w:sz w:val="24"/>
          <w:szCs w:val="22"/>
          <w:lang w:val="en-GB"/>
        </w:rPr>
      </w:pPr>
      <w:r w:rsidRPr="00987A4D">
        <w:rPr>
          <w:rFonts w:ascii="Cambria" w:hAnsi="Cambria" w:cs="Arial"/>
          <w:color w:val="auto"/>
          <w:sz w:val="24"/>
          <w:szCs w:val="22"/>
          <w:lang w:val="en-GB"/>
        </w:rPr>
        <w:t>Supplementary Material</w:t>
      </w:r>
    </w:p>
    <w:p w:rsidR="009E4814" w:rsidRPr="00550F18" w:rsidRDefault="009E4814" w:rsidP="009E4814">
      <w:pPr>
        <w:rPr>
          <w:rFonts w:ascii="Arial" w:hAnsi="Arial" w:cs="Arial"/>
          <w:lang w:val="en-GB"/>
        </w:rPr>
      </w:pPr>
    </w:p>
    <w:p w:rsidR="009E4814" w:rsidRPr="00685B16" w:rsidRDefault="009E4814" w:rsidP="00967350">
      <w:pPr>
        <w:pStyle w:val="KeinLeerraum"/>
        <w:tabs>
          <w:tab w:val="left" w:pos="284"/>
        </w:tabs>
        <w:spacing w:line="360" w:lineRule="auto"/>
        <w:jc w:val="both"/>
        <w:rPr>
          <w:rFonts w:cs="Arial"/>
          <w:lang w:val="en-US"/>
        </w:rPr>
      </w:pPr>
      <w:r w:rsidRPr="00685B16">
        <w:rPr>
          <w:rFonts w:cs="Arial"/>
          <w:lang w:val="en"/>
        </w:rPr>
        <w:t>In the present study, Mild Cognitive Impairment (PD-MCI) was evaluated along the Movement Disorder Society Task Force guidelines for the diagnosis of PD-MCI</w:t>
      </w:r>
      <w:r w:rsidR="007E4A65" w:rsidRPr="00685B16">
        <w:rPr>
          <w:rFonts w:cs="Arial"/>
          <w:lang w:val="en"/>
        </w:rPr>
        <w:t xml:space="preserve"> </w:t>
      </w:r>
      <w:r w:rsidR="007E4A65" w:rsidRPr="00685B16">
        <w:rPr>
          <w:rFonts w:cs="Arial"/>
          <w:lang w:val="en"/>
        </w:rPr>
        <w:fldChar w:fldCharType="begin"/>
      </w:r>
      <w:r w:rsidR="00AB08B7" w:rsidRPr="00685B16">
        <w:rPr>
          <w:rFonts w:cs="Arial"/>
          <w:lang w:val="en"/>
        </w:rPr>
        <w:instrText xml:space="preserve"> ADDIN ZOTERO_ITEM CSL_CITATION {"citationID":"a2mfn8oes79","properties":{"formattedCitation":"[1]","plainCitation":"[1]","noteIndex":0},"citationItems":[{"id":4494,"uris":["http://zotero.org/users/1644119/items/G3I8PP72"],"uri":["http://zotero.org/users/1644119/items/G3I8PP72"],"itemData":{"id":4494,"type":"article-journal","title":"Diagnostic criteria for mild cognitive impairment in Parkinson's disease: Movement Disorder Society Task Force guidelines","container-title":"Movement Disorders","page":"349-356","volume":"27","issue":"3","source":"Wiley Online Library","abstract":"Mild cognitive impairment is common in nondemented Parkinson's disease (PD) patients and may be a harbinger of dementia. In view of its importance, the Movement Disorder Society commissioned a task force to delineate diagnostic criteria for mild cognitive impairment in PD. The proposed diagnostic criteria are based on a literature review and expert consensus. This article provides guidelines to characterize the clinical syndrome and methods for its diagnosis. The criteria will require validation, and possibly refinement, as additional research improves our understanding of the epidemiology, presentation, neurobiology, assessment, and long-term course of this clinical syndrome. These diagnostic criteria will support future research efforts to identify at the earliest stage those PD patients at increased risk of progressive cognitive decline and dementia who may benefit from clinical interventions at a predementia stage. © 2012 Movement Disorder Society","DOI":"10.1002/mds.24893","ISSN":"1531-8257","title-short":"Diagnostic criteria for mild cognitive impairment in Parkinson's disease","journalAbbreviation":"Mov. Disord.","language":"en","author":[{"family":"Litvan","given":"Irene"},{"family":"Goldman","given":"Jennifer G."},{"family":"Tröster","given":"Alexander I."},{"family":"Schmand","given":"Ben A."},{"family":"Weintraub","given":"Daniel"},{"family":"Petersen","given":"Ronald C."},{"family":"Mollenhauer","given":"Brit"},{"family":"Adler","given":"Charles H."},{"family":"Marder","given":"Karen"},{"family":"Williams-Gray","given":"Caroline H."},{"family":"Aarsland","given":"Dag"},{"family":"Kulisevsky","given":"Jaime"},{"family":"Rodriguez-Oroz","given":"Maria C."},{"family":"Burn","given":"David J."},{"family":"Barker","given":"Roger A."},{"family":"Emre","given":"Murat"}],"issued":{"date-parts":[["2012",3,1]]}}}],"schema":"https://github.com/citation-style-language/schema/raw/master/csl-citation.json"} </w:instrText>
      </w:r>
      <w:r w:rsidR="007E4A65" w:rsidRPr="00685B16">
        <w:rPr>
          <w:rFonts w:cs="Arial"/>
          <w:lang w:val="en"/>
        </w:rPr>
        <w:fldChar w:fldCharType="separate"/>
      </w:r>
      <w:r w:rsidR="00967350" w:rsidRPr="00967350">
        <w:rPr>
          <w:rFonts w:ascii="Calibri" w:hAnsi="Calibri"/>
          <w:lang w:val="en-US"/>
        </w:rPr>
        <w:t>[1]</w:t>
      </w:r>
      <w:r w:rsidR="007E4A65" w:rsidRPr="00685B16">
        <w:rPr>
          <w:rFonts w:cs="Arial"/>
          <w:lang w:val="en"/>
        </w:rPr>
        <w:fldChar w:fldCharType="end"/>
      </w:r>
      <w:r w:rsidR="00E96B65" w:rsidRPr="00685B16">
        <w:rPr>
          <w:rFonts w:cs="Arial"/>
          <w:lang w:val="en"/>
        </w:rPr>
        <w:t>;</w:t>
      </w:r>
      <w:r w:rsidRPr="00685B16">
        <w:rPr>
          <w:rFonts w:cs="Arial"/>
          <w:lang w:val="en"/>
        </w:rPr>
        <w:t xml:space="preserve"> </w:t>
      </w:r>
      <w:r w:rsidR="00E96B65" w:rsidRPr="00685B16">
        <w:rPr>
          <w:rFonts w:cs="Arial"/>
          <w:lang w:val="en"/>
        </w:rPr>
        <w:t>i</w:t>
      </w:r>
      <w:r w:rsidRPr="00685B16">
        <w:rPr>
          <w:rFonts w:cs="Arial"/>
          <w:lang w:val="en"/>
        </w:rPr>
        <w:t>n our assessment, we applied Level II diagnostic criteria.</w:t>
      </w:r>
      <w:r w:rsidR="007F1A2B" w:rsidRPr="00685B16">
        <w:rPr>
          <w:rFonts w:cs="Arial"/>
          <w:lang w:val="en"/>
        </w:rPr>
        <w:t xml:space="preserve"> </w:t>
      </w:r>
      <w:r w:rsidR="00332CCB" w:rsidRPr="00685B16">
        <w:rPr>
          <w:rFonts w:cs="Arial"/>
          <w:lang w:val="en"/>
        </w:rPr>
        <w:t>Neuropsychological impairment</w:t>
      </w:r>
      <w:r w:rsidRPr="00685B16">
        <w:rPr>
          <w:rFonts w:cs="Arial"/>
          <w:lang w:val="en"/>
        </w:rPr>
        <w:t xml:space="preserve"> was rated as positive if a patient scored below 1.5 standard deviations when compared to the normative data in at least </w:t>
      </w:r>
      <w:r w:rsidRPr="00685B16">
        <w:rPr>
          <w:rFonts w:cs="Arial"/>
          <w:u w:val="single"/>
          <w:lang w:val="en-US"/>
        </w:rPr>
        <w:t>two</w:t>
      </w:r>
      <w:r w:rsidRPr="00685B16">
        <w:rPr>
          <w:rFonts w:cs="Arial"/>
          <w:lang w:val="en-US"/>
        </w:rPr>
        <w:t xml:space="preserve"> </w:t>
      </w:r>
      <w:r w:rsidR="00332CCB" w:rsidRPr="00685B16">
        <w:rPr>
          <w:rFonts w:cs="Arial"/>
          <w:lang w:val="en-US"/>
        </w:rPr>
        <w:t>cognitive</w:t>
      </w:r>
      <w:r w:rsidRPr="00685B16">
        <w:rPr>
          <w:rFonts w:cs="Arial"/>
          <w:lang w:val="en-US"/>
        </w:rPr>
        <w:t xml:space="preserve"> tests; represented by either two impaired tests in one </w:t>
      </w:r>
      <w:r w:rsidR="00332CCB" w:rsidRPr="00685B16">
        <w:rPr>
          <w:rFonts w:cs="Arial"/>
          <w:lang w:val="en-US"/>
        </w:rPr>
        <w:t xml:space="preserve">out of five </w:t>
      </w:r>
      <w:r w:rsidRPr="00685B16">
        <w:rPr>
          <w:rFonts w:cs="Arial"/>
          <w:lang w:val="en-US"/>
        </w:rPr>
        <w:t>cognitive domain</w:t>
      </w:r>
      <w:r w:rsidR="00550F18" w:rsidRPr="00685B16">
        <w:rPr>
          <w:rFonts w:cs="Arial"/>
          <w:lang w:val="en-US"/>
        </w:rPr>
        <w:t>s</w:t>
      </w:r>
      <w:r w:rsidRPr="00685B16">
        <w:rPr>
          <w:rFonts w:cs="Arial"/>
          <w:lang w:val="en-US"/>
        </w:rPr>
        <w:t xml:space="preserve"> or one impaired test in two different cognitive domains.</w:t>
      </w:r>
      <w:r w:rsidR="00C01CF0" w:rsidRPr="00685B16">
        <w:rPr>
          <w:rFonts w:cs="Arial"/>
          <w:lang w:val="en-US"/>
        </w:rPr>
        <w:t xml:space="preserve"> Additionally, </w:t>
      </w:r>
      <w:r w:rsidR="00332CCB" w:rsidRPr="00685B16">
        <w:rPr>
          <w:rFonts w:cs="Arial"/>
          <w:lang w:val="en-US"/>
        </w:rPr>
        <w:t xml:space="preserve">for the MCI diagnosis a </w:t>
      </w:r>
      <w:r w:rsidR="00C01CF0" w:rsidRPr="00685B16">
        <w:rPr>
          <w:rFonts w:cs="Arial"/>
          <w:lang w:val="en-US"/>
        </w:rPr>
        <w:t xml:space="preserve">significant </w:t>
      </w:r>
      <w:r w:rsidRPr="00685B16">
        <w:rPr>
          <w:rFonts w:cs="Arial"/>
          <w:lang w:val="en-US"/>
        </w:rPr>
        <w:t>decline in cognition from premorbid level</w:t>
      </w:r>
      <w:r w:rsidR="00B40FCC" w:rsidRPr="00685B16">
        <w:rPr>
          <w:rFonts w:cs="Arial"/>
          <w:lang w:val="en-US"/>
        </w:rPr>
        <w:t xml:space="preserve"> </w:t>
      </w:r>
      <w:r w:rsidR="00332CCB" w:rsidRPr="00685B16">
        <w:rPr>
          <w:rFonts w:cs="Arial"/>
          <w:lang w:val="en-US"/>
        </w:rPr>
        <w:t>is required</w:t>
      </w:r>
      <w:r w:rsidR="00F8646A" w:rsidRPr="00685B16">
        <w:rPr>
          <w:rFonts w:cs="Arial"/>
          <w:lang w:val="en-US"/>
        </w:rPr>
        <w:t>.</w:t>
      </w:r>
      <w:r w:rsidR="0088648F" w:rsidRPr="00685B16">
        <w:rPr>
          <w:rFonts w:cs="Arial"/>
          <w:lang w:val="en-US"/>
        </w:rPr>
        <w:t xml:space="preserve"> In the present study, s</w:t>
      </w:r>
      <w:r w:rsidR="00F8646A" w:rsidRPr="00685B16">
        <w:rPr>
          <w:rFonts w:cs="Arial"/>
          <w:lang w:val="en-US"/>
        </w:rPr>
        <w:t>ignificant cognitive d</w:t>
      </w:r>
      <w:r w:rsidR="0088648F" w:rsidRPr="00685B16">
        <w:rPr>
          <w:rFonts w:cs="Arial"/>
          <w:lang w:val="en-US"/>
        </w:rPr>
        <w:t>ecline was rated as positive if</w:t>
      </w:r>
      <w:r w:rsidR="00332CCB" w:rsidRPr="00685B16">
        <w:rPr>
          <w:rFonts w:cs="Arial"/>
          <w:lang w:val="en-US"/>
        </w:rPr>
        <w:t xml:space="preserve"> </w:t>
      </w:r>
      <w:r w:rsidR="00C01CF0" w:rsidRPr="00685B16">
        <w:rPr>
          <w:rFonts w:cs="Arial"/>
          <w:lang w:val="en-US"/>
        </w:rPr>
        <w:t>either</w:t>
      </w:r>
      <w:r w:rsidR="00332CCB" w:rsidRPr="00685B16">
        <w:rPr>
          <w:rFonts w:cs="Arial"/>
          <w:lang w:val="en-US"/>
        </w:rPr>
        <w:t xml:space="preserve"> </w:t>
      </w:r>
      <w:r w:rsidR="00F8646A" w:rsidRPr="00685B16">
        <w:rPr>
          <w:rFonts w:cs="Arial"/>
          <w:lang w:val="en-US"/>
        </w:rPr>
        <w:t xml:space="preserve">an informant </w:t>
      </w:r>
      <w:r w:rsidR="0088648F" w:rsidRPr="00685B16">
        <w:rPr>
          <w:rFonts w:cs="Arial"/>
          <w:lang w:val="en-US"/>
        </w:rPr>
        <w:t xml:space="preserve">indicated an </w:t>
      </w:r>
      <w:r w:rsidR="00332CCB" w:rsidRPr="00685B16">
        <w:rPr>
          <w:rFonts w:cs="Arial"/>
          <w:lang w:val="en-US"/>
        </w:rPr>
        <w:t>IQ</w:t>
      </w:r>
      <w:r w:rsidR="00967350">
        <w:rPr>
          <w:rFonts w:cs="Arial"/>
          <w:lang w:val="en-US"/>
        </w:rPr>
        <w:t xml:space="preserve">CODE score &gt;3.29 </w:t>
      </w:r>
      <w:r w:rsidR="00332CCB" w:rsidRPr="00685B16">
        <w:rPr>
          <w:rFonts w:cs="Arial"/>
          <w:lang w:val="en-US"/>
        </w:rPr>
        <w:fldChar w:fldCharType="begin"/>
      </w:r>
      <w:r w:rsidR="005E3DC7" w:rsidRPr="00685B16">
        <w:rPr>
          <w:rFonts w:cs="Arial"/>
          <w:lang w:val="en-US"/>
        </w:rPr>
        <w:instrText xml:space="preserve"> ADDIN ZOTERO_ITEM CSL_CITATION {"citationID":"61KQ8Etc","properties":{"formattedCitation":"[2]","plainCitation":"[2]","noteIndex":0},"citationItems":[{"id":1162,"uris":["http://zotero.org/groups/1081/items/HGB9GAPR"],"uri":["http://zotero.org/groups/1081/items/HGB9GAPR"],"itemData":{"id":1162,"type":"article-journal","title":"Screening properties of the German IQCODE with a two-year time frame in MCI and early Alzheimer's disease","container-title":"International Psychogeriatrics / IPA","page":"91-100","volume":"22","issue":"1","source":"NCBI PubMed","abstract":"BACKGROUND: The Informant Questionnaire on Cognitive Decline in the Elderly (IQCODE) is a widely used screening tool for dementia. We aimed to determine the ability of the German version of the 16-item IQCODE with a two-year time frame to discriminate healthy mature control participants (NC) from mild cognitive impairment (MCI) and probable early Alzheimer's disease (AD) patients (all with Mini-mental State Examination (MMSE) scores &gt;or= 24/30) and to optimize diagnostic discriminability by shortening the IQCODE. METHODS: 453 NC (49.7% women, age = 69.5 years +/- 8.2, education = 12.2 +/- 2.9), 172 MCI patients (41.9% women, age = 71.5 years +/- 8.8, education = 12.3 +/- 3.1) and 208 AD patients (59.1% women, age = 76.0 years +/- 6.4, education = 11.4 +/- 2.9) participated. Stepwise binary logistic regression analyses (LR) were used to shorten the test. Receiver operating characteristic curves (ROC) determined sensitivities, specificities, and correct classification rates (CCRs) for (a) NC vs. all patients; (b) NC vs. MCI; and (c) NC vs. AD patients. RESULTS: The mean IQCODE was 3.00 for NC, 3.35 for MCI, and 3.73 for AD. CCRs were 85.5% (NC-patient group), 79.9% (NC-MCI), and 90.7% (NC-AD), respectively. The diagnostic discriminability of the shortened 7-item IQCODE (i.e. items 1, 2, 3, 5, 7, 10, 14) was comparable with the longer version (i.e. 7-item CCRs: NC-patient group: 85.3%; NC-MCI: 80.1%, NC-AD: 90.5%). CONCLUSIONS: The German 16-item IQCODE with two-year time frame showed excellent screening properties for MCI and early AD patients. An abbreviated 7-item version demonstrated equally high diagnostic discriminability, thus allowing for more economical screening.","DOI":"10.1017/S1041610209990962","ISSN":"1741-203X","note":"PMID: 19747425","journalAbbreviation":"Int Psychogeriatr","author":[{"family":"Ehrensperger","given":"M M"},{"family":"Berres","given":"M"},{"family":"Taylor","given":"K I"},{"family":"Monsch","given":"A U"}],"issued":{"date-parts":[["2010",2]]}}}],"schema":"https://github.com/citation-style-language/schema/raw/master/csl-citation.json"} </w:instrText>
      </w:r>
      <w:r w:rsidR="00332CCB" w:rsidRPr="00685B16">
        <w:rPr>
          <w:rFonts w:cs="Arial"/>
          <w:lang w:val="en-US"/>
        </w:rPr>
        <w:fldChar w:fldCharType="separate"/>
      </w:r>
      <w:r w:rsidR="00967350" w:rsidRPr="00967350">
        <w:rPr>
          <w:rFonts w:ascii="Calibri" w:hAnsi="Calibri"/>
          <w:lang w:val="en-US"/>
        </w:rPr>
        <w:t>[2]</w:t>
      </w:r>
      <w:r w:rsidR="00332CCB" w:rsidRPr="00685B16">
        <w:rPr>
          <w:rFonts w:cs="Arial"/>
          <w:lang w:val="en-US"/>
        </w:rPr>
        <w:fldChar w:fldCharType="end"/>
      </w:r>
      <w:r w:rsidR="00332CCB" w:rsidRPr="00685B16">
        <w:rPr>
          <w:rFonts w:cs="Arial"/>
          <w:lang w:val="en-US"/>
        </w:rPr>
        <w:t xml:space="preserve"> and/or the patient</w:t>
      </w:r>
      <w:r w:rsidR="00F8646A" w:rsidRPr="00685B16">
        <w:rPr>
          <w:rFonts w:cs="Arial"/>
          <w:lang w:val="en-US"/>
        </w:rPr>
        <w:t xml:space="preserve"> </w:t>
      </w:r>
      <w:r w:rsidR="00332CCB" w:rsidRPr="00685B16">
        <w:rPr>
          <w:rFonts w:cs="Arial"/>
          <w:lang w:val="en-US"/>
        </w:rPr>
        <w:t>report</w:t>
      </w:r>
      <w:r w:rsidR="00F8646A" w:rsidRPr="00685B16">
        <w:rPr>
          <w:rFonts w:cs="Arial"/>
          <w:lang w:val="en-US"/>
        </w:rPr>
        <w:t>ed</w:t>
      </w:r>
      <w:r w:rsidR="00A86BA2" w:rsidRPr="00685B16">
        <w:rPr>
          <w:rFonts w:cs="Arial"/>
          <w:lang w:val="en-US"/>
        </w:rPr>
        <w:t xml:space="preserve"> </w:t>
      </w:r>
      <w:r w:rsidRPr="00685B16">
        <w:rPr>
          <w:rFonts w:cs="Arial"/>
          <w:lang w:val="en-US"/>
        </w:rPr>
        <w:t xml:space="preserve">cognitive </w:t>
      </w:r>
      <w:r w:rsidR="00F8646A" w:rsidRPr="00685B16">
        <w:rPr>
          <w:rFonts w:cs="Arial"/>
          <w:lang w:val="en-US"/>
        </w:rPr>
        <w:t>changes in an interview</w:t>
      </w:r>
      <w:r w:rsidRPr="00685B16">
        <w:rPr>
          <w:rFonts w:cs="Arial"/>
          <w:lang w:val="en-US"/>
        </w:rPr>
        <w:t>.</w:t>
      </w:r>
      <w:r w:rsidR="00685B16">
        <w:rPr>
          <w:rFonts w:cs="Arial"/>
          <w:lang w:val="en-US"/>
        </w:rPr>
        <w:t xml:space="preserve"> </w:t>
      </w:r>
      <w:r w:rsidRPr="00685B16">
        <w:rPr>
          <w:rFonts w:cs="Arial"/>
          <w:lang w:val="en"/>
        </w:rPr>
        <w:t>The definition of ne</w:t>
      </w:r>
      <w:r w:rsidR="00B16CA2" w:rsidRPr="00685B16">
        <w:rPr>
          <w:rFonts w:cs="Arial"/>
          <w:lang w:val="en"/>
        </w:rPr>
        <w:t xml:space="preserve">uropsychological impairment was </w:t>
      </w:r>
      <w:bookmarkStart w:id="0" w:name="_GoBack"/>
      <w:bookmarkEnd w:id="0"/>
      <w:r w:rsidRPr="00685B16">
        <w:rPr>
          <w:rFonts w:cs="Arial"/>
          <w:lang w:val="en"/>
        </w:rPr>
        <w:t>based on performance in five domains in the following cognitive tests:</w:t>
      </w:r>
    </w:p>
    <w:p w:rsidR="009E4814" w:rsidRPr="00685B16" w:rsidRDefault="009E4814" w:rsidP="00967350">
      <w:pPr>
        <w:pStyle w:val="KeinLeerraum"/>
        <w:spacing w:line="276" w:lineRule="auto"/>
        <w:rPr>
          <w:rFonts w:cs="Arial"/>
          <w:lang w:val="en"/>
        </w:rPr>
      </w:pPr>
    </w:p>
    <w:p w:rsidR="009E4814" w:rsidRPr="00685B16" w:rsidRDefault="009E4814" w:rsidP="00967350">
      <w:pPr>
        <w:pStyle w:val="KeinLeerraum"/>
        <w:spacing w:line="276" w:lineRule="auto"/>
        <w:rPr>
          <w:rFonts w:cs="Arial"/>
          <w:lang w:val="en"/>
        </w:rPr>
      </w:pPr>
      <w:r w:rsidRPr="00685B16">
        <w:rPr>
          <w:rFonts w:cs="Arial"/>
          <w:lang w:val="en"/>
        </w:rPr>
        <w:t>1) Attention and Working Memory</w:t>
      </w:r>
    </w:p>
    <w:p w:rsidR="009E4814" w:rsidRPr="00685B16" w:rsidRDefault="009E4814" w:rsidP="00967350">
      <w:pPr>
        <w:pStyle w:val="KeinLeerraum"/>
        <w:numPr>
          <w:ilvl w:val="0"/>
          <w:numId w:val="6"/>
        </w:numPr>
        <w:spacing w:line="276" w:lineRule="auto"/>
        <w:rPr>
          <w:rFonts w:cs="Arial"/>
          <w:lang w:val="en-US"/>
        </w:rPr>
      </w:pPr>
      <w:r w:rsidRPr="00685B16">
        <w:rPr>
          <w:rFonts w:cs="Arial"/>
          <w:lang w:val="en-US"/>
        </w:rPr>
        <w:t>Str</w:t>
      </w:r>
      <w:r w:rsidR="00530A53" w:rsidRPr="00685B16">
        <w:rPr>
          <w:rFonts w:cs="Arial"/>
          <w:lang w:val="en-US"/>
        </w:rPr>
        <w:t>oop test, naming colors (</w:t>
      </w:r>
      <w:r w:rsidR="00530A53" w:rsidRPr="00685B16">
        <w:rPr>
          <w:rFonts w:cs="Arial"/>
          <w:lang w:val="en-US"/>
        </w:rPr>
        <w:fldChar w:fldCharType="begin"/>
      </w:r>
      <w:r w:rsidR="00967350">
        <w:rPr>
          <w:rFonts w:cs="Arial"/>
          <w:lang w:val="en-US"/>
        </w:rPr>
        <w:instrText xml:space="preserve"> ADDIN ZOTERO_ITEM CSL_CITATION {"citationID":"NvmngzuG","properties":{"formattedCitation":"[3]","plainCitation":"[3]","noteIndex":0},"citationItems":[{"id":5796,"uris":["http://zotero.org/users/1644119/items/ZFNIQ2F2"],"uri":["http://zotero.org/users/1644119/items/ZFNIQ2F2"],"itemData":{"id":5796,"type":"article-journal","title":"Studies of interference in serial verbal reactions","container-title":"Journal of Experimental Psychology","page":"643-662","volume":"18","issue":"6","source":"Journals@Ovid","abstract":": 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2006 APA, all rights reserved), (C) 1935 by the American Psychological Association","ISSN":"0022-1015","call-number":"00004782-193512000-00001","language":"English.","author":[{"family":"Stroop","given":"J. R."}],"issued":{"date-parts":[["1935",12]]}}}],"schema":"https://github.com/citation-style-language/schema/raw/master/csl-citation.json"} </w:instrText>
      </w:r>
      <w:r w:rsidR="00530A53" w:rsidRPr="00685B16">
        <w:rPr>
          <w:rFonts w:cs="Arial"/>
          <w:lang w:val="en-US"/>
        </w:rPr>
        <w:fldChar w:fldCharType="separate"/>
      </w:r>
      <w:r w:rsidR="00967350" w:rsidRPr="00967350">
        <w:rPr>
          <w:rFonts w:ascii="Calibri" w:hAnsi="Calibri"/>
        </w:rPr>
        <w:t>[3]</w:t>
      </w:r>
      <w:r w:rsidR="00530A53" w:rsidRPr="00685B16">
        <w:rPr>
          <w:rFonts w:cs="Arial"/>
          <w:lang w:val="en-US"/>
        </w:rPr>
        <w:fldChar w:fldCharType="end"/>
      </w:r>
    </w:p>
    <w:p w:rsidR="009E4814" w:rsidRPr="00685B16" w:rsidRDefault="009E4814" w:rsidP="00967350">
      <w:pPr>
        <w:pStyle w:val="KeinLeerraum"/>
        <w:numPr>
          <w:ilvl w:val="0"/>
          <w:numId w:val="6"/>
        </w:numPr>
        <w:spacing w:line="276" w:lineRule="auto"/>
        <w:rPr>
          <w:rFonts w:cs="Arial"/>
          <w:lang w:val="en-US"/>
        </w:rPr>
      </w:pPr>
      <w:r w:rsidRPr="00685B16">
        <w:rPr>
          <w:rFonts w:cs="Arial"/>
          <w:lang w:val="en-US"/>
        </w:rPr>
        <w:t>Trail Making Test, part A</w:t>
      </w:r>
      <w:r w:rsidR="00530A53" w:rsidRPr="00685B16">
        <w:rPr>
          <w:rFonts w:cs="Arial"/>
          <w:lang w:val="en-US"/>
        </w:rPr>
        <w:t xml:space="preserve"> </w:t>
      </w:r>
      <w:r w:rsidR="00530A53" w:rsidRPr="00685B16">
        <w:rPr>
          <w:rFonts w:cs="Arial"/>
          <w:lang w:val="en-US"/>
        </w:rPr>
        <w:fldChar w:fldCharType="begin"/>
      </w:r>
      <w:r w:rsidR="00AB08B7" w:rsidRPr="00685B16">
        <w:rPr>
          <w:rFonts w:cs="Arial"/>
          <w:lang w:val="en-US"/>
        </w:rPr>
        <w:instrText xml:space="preserve"> ADDIN ZOTERO_ITEM CSL_CITATION {"citationID":"a2g91vc97te","properties":{"formattedCitation":"[4]","plainCitation":"[4]","noteIndex":0},"citationItems":[{"id":2426,"uris":["http://zotero.org/users/1644119/items/C73KPJIU"],"uri":["http://zotero.org/users/1644119/items/C73KPJIU"],"itemData":{"id":2426,"type":"article-journal","title":"VALIDITY OF THE TRAIL MAKING TEST AS AN INDICATOR OF ORGANIC BRAIN DAMAGE","container-title":"Perceptual and Motor Skills","page":"271-276","volume":"8","issue":"3","source":"CrossRef","DOI":"10.2466/pms.1958.8.3.271","ISSN":"0031-5125, 1558-688X","author":[{"family":"Reitan","given":"Ralph M."}],"issued":{"date-parts":[["1958",12]]}}}],"schema":"https://github.com/citation-style-language/schema/raw/master/csl-citation.json"} </w:instrText>
      </w:r>
      <w:r w:rsidR="00530A53" w:rsidRPr="00685B16">
        <w:rPr>
          <w:rFonts w:cs="Arial"/>
          <w:lang w:val="en-US"/>
        </w:rPr>
        <w:fldChar w:fldCharType="separate"/>
      </w:r>
      <w:r w:rsidR="00967350" w:rsidRPr="00967350">
        <w:rPr>
          <w:rFonts w:ascii="Calibri" w:hAnsi="Calibri"/>
          <w:lang w:val="en-US"/>
        </w:rPr>
        <w:t>[4]</w:t>
      </w:r>
      <w:r w:rsidR="00530A53" w:rsidRPr="00685B16">
        <w:rPr>
          <w:rFonts w:cs="Arial"/>
          <w:lang w:val="en-US"/>
        </w:rPr>
        <w:fldChar w:fldCharType="end"/>
      </w:r>
    </w:p>
    <w:p w:rsidR="009E4814" w:rsidRPr="00685B16" w:rsidRDefault="00530A53" w:rsidP="00967350">
      <w:pPr>
        <w:pStyle w:val="KeinLeerraum"/>
        <w:numPr>
          <w:ilvl w:val="0"/>
          <w:numId w:val="6"/>
        </w:numPr>
        <w:spacing w:line="276" w:lineRule="auto"/>
        <w:rPr>
          <w:rFonts w:cs="Arial"/>
        </w:rPr>
      </w:pPr>
      <w:r w:rsidRPr="00685B16">
        <w:rPr>
          <w:rFonts w:cs="Arial"/>
        </w:rPr>
        <w:t>Digit S</w:t>
      </w:r>
      <w:r w:rsidR="009E4814" w:rsidRPr="00685B16">
        <w:rPr>
          <w:rFonts w:cs="Arial"/>
        </w:rPr>
        <w:t>pan, backwards</w:t>
      </w:r>
      <w:r w:rsidRPr="00685B16">
        <w:rPr>
          <w:rFonts w:cs="Arial"/>
        </w:rPr>
        <w:t xml:space="preserve"> </w:t>
      </w:r>
      <w:r w:rsidRPr="00685B16">
        <w:rPr>
          <w:rFonts w:cs="Arial"/>
          <w:lang w:val="en-US"/>
        </w:rPr>
        <w:fldChar w:fldCharType="begin"/>
      </w:r>
      <w:r w:rsidR="00AB08B7" w:rsidRPr="00685B16">
        <w:rPr>
          <w:rFonts w:cs="Arial"/>
        </w:rPr>
        <w:instrText xml:space="preserve"> ADDIN ZOTERO_ITEM CSL_CITATION {"citationID":"an7e2m4hka","properties":{"formattedCitation":"[5]","plainCitation":"[5]","noteIndex":0},"citationItems":[{"id":835,"uris":["http://zotero.org/groups/1081/items/DCKJSJUF"],"uri":["http://zotero.org/groups/1081/items/DCKJSJUF"],"itemData":{"id":835,"type":"article","title":"Wechsler Gedächtnis Test - Revisierte Fassung","publisher":"Verlag Hans Huber","author":[{"family":"Härtig","given":"C"},{"family":"Markowitsch","given":"H J"},{"family":"Neufeld","given":"H"},{"family":"Calabrese","given":"P"},{"family":"Deisinger","given":"K"},{"family":"Kessler","given":"J"}],"issued":{"date-parts":[["2000"]]}}}],"schema":"https://github.com/citation-style-language/schema/raw/master/csl-citation.json"} </w:instrText>
      </w:r>
      <w:r w:rsidRPr="00685B16">
        <w:rPr>
          <w:rFonts w:cs="Arial"/>
          <w:lang w:val="en-US"/>
        </w:rPr>
        <w:fldChar w:fldCharType="separate"/>
      </w:r>
      <w:r w:rsidR="00967350" w:rsidRPr="00967350">
        <w:rPr>
          <w:rFonts w:ascii="Calibri" w:hAnsi="Calibri"/>
        </w:rPr>
        <w:t>[5]</w:t>
      </w:r>
      <w:r w:rsidRPr="00685B16">
        <w:rPr>
          <w:rFonts w:cs="Arial"/>
          <w:lang w:val="en-US"/>
        </w:rPr>
        <w:fldChar w:fldCharType="end"/>
      </w:r>
    </w:p>
    <w:p w:rsidR="009E4814" w:rsidRPr="00685B16" w:rsidRDefault="009E4814" w:rsidP="00967350">
      <w:pPr>
        <w:pStyle w:val="KeinLeerraum"/>
        <w:spacing w:line="276" w:lineRule="auto"/>
        <w:rPr>
          <w:rFonts w:cs="Arial"/>
        </w:rPr>
      </w:pPr>
    </w:p>
    <w:p w:rsidR="009E4814" w:rsidRPr="00685B16" w:rsidRDefault="009E4814" w:rsidP="00967350">
      <w:pPr>
        <w:pStyle w:val="KeinLeerraum"/>
        <w:spacing w:line="276" w:lineRule="auto"/>
        <w:rPr>
          <w:rFonts w:cs="Arial"/>
          <w:lang w:val="en"/>
        </w:rPr>
      </w:pPr>
      <w:r w:rsidRPr="00685B16">
        <w:rPr>
          <w:rFonts w:cs="Arial"/>
          <w:lang w:val="en"/>
        </w:rPr>
        <w:t>2) Executive functions</w:t>
      </w:r>
    </w:p>
    <w:p w:rsidR="009E4814" w:rsidRPr="00685B16" w:rsidRDefault="009E4814" w:rsidP="00967350">
      <w:pPr>
        <w:pStyle w:val="KeinLeerraum"/>
        <w:numPr>
          <w:ilvl w:val="0"/>
          <w:numId w:val="7"/>
        </w:numPr>
        <w:spacing w:line="276" w:lineRule="auto"/>
        <w:rPr>
          <w:rFonts w:cs="Arial"/>
          <w:lang w:val="en"/>
        </w:rPr>
      </w:pPr>
      <w:r w:rsidRPr="00685B16">
        <w:rPr>
          <w:rFonts w:cs="Arial"/>
          <w:lang w:val="en"/>
        </w:rPr>
        <w:t>Trail Making Test, ratio (part B/A</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{"citationID":"a7b808qtib","properties":{"formattedCitation":"(Reitan, 1958)","plainCitation":"(Reitan, 1958)","dontUpdate":true,"noteIndex":0},"citationItems":[{"id":2426,"uris":["http://zotero.org/users/1644119/items/C73KPJIU"],"uri":["http://zotero.org/users/1644119/items/C73KPJIU"],"itemData":{"id":2426,"type":"article-journal","title":"VALIDITY OF THE TRAIL MAKING TEST AS AN INDICATOR OF ORGANIC BRAIN DAMAGE","container-title":"Perceptual and Motor Skills","page":"271-276","volume":"8","issue":"3","source":"CrossRef","DOI":"10.2466/pms.1958.8.3.271","ISSN":"0031-5125, 1558-688X","author":[{"family":"Reitan","given":"Ralph M."}],"issued":{"date-parts":[["1958",12]]}}}],"schema":"https://github.com/citation-style-language/schema/raw/master/csl-citation.json"} </w:instrText>
      </w:r>
      <w:r w:rsidR="00530A53" w:rsidRPr="00685B16">
        <w:rPr>
          <w:rFonts w:cs="Arial"/>
          <w:lang w:val="en"/>
        </w:rPr>
        <w:fldChar w:fldCharType="separate"/>
      </w:r>
      <w:r w:rsidR="00530A53" w:rsidRPr="00685B16">
        <w:rPr>
          <w:rFonts w:cs="Arial"/>
          <w:lang w:val="en-US"/>
        </w:rPr>
        <w:t>Reitan, 1958)</w:t>
      </w:r>
      <w:r w:rsidR="00530A53" w:rsidRPr="00685B16">
        <w:rPr>
          <w:rFonts w:cs="Arial"/>
          <w:lang w:val="en"/>
        </w:rPr>
        <w:fldChar w:fldCharType="end"/>
      </w:r>
    </w:p>
    <w:p w:rsidR="009E4814" w:rsidRPr="00685B16" w:rsidRDefault="009E4814" w:rsidP="00967350">
      <w:pPr>
        <w:pStyle w:val="KeinLeerraum"/>
        <w:numPr>
          <w:ilvl w:val="0"/>
          <w:numId w:val="7"/>
        </w:numPr>
        <w:spacing w:line="276" w:lineRule="auto"/>
        <w:rPr>
          <w:rFonts w:cs="Arial"/>
          <w:lang w:val="en"/>
        </w:rPr>
      </w:pPr>
      <w:r w:rsidRPr="00685B16">
        <w:rPr>
          <w:rFonts w:cs="Arial"/>
          <w:lang w:val="en"/>
        </w:rPr>
        <w:t>Wisconsin Card Sorting test, number of errors</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1hpefhdv6a","properties":{"formattedCitation":"[6]","plainCitation":"[6]","noteIndex":0},"citationItems":[{"id":2347,"uris":["http://zotero.org/users/1644119/items/3BZ6FBWP"],"uri":["http://zotero.org/users/1644119/items/3BZ6FBWP"],"itemData":{"id":2347,"type":"article-journal","title":"A Modified Card Sorting Test Sensitive to Frontal Lobe Defects","container-title":"Cortex","page":"313-324","volume":"12","issue":"4","source":"ScienceDirect","abstract":"Summary\nMilner's (1963) report of impaired performance on the Wisconsin Card Sorting Test (WCST) in a group of patients with frontal lobe lesions suggested that this test might be a useful one in the investigation of individual patients with suspected brain lesions. However, for many of our older hospital population the WCST was found to be too difficult and distressing, and also the inherent ambiguities associated with certain responses limited the test's usefulness for research purposes. Therefore, a simpler and less ambiguous modification was devised (MCS) and a new method of measuring perseverative errors proposed. In a group of 53 patients with unilateral cerebral lesions, those with frontal lobe lesions performed less well with the MCST and made a higher proportion of perseverative errors than those with lesions elsewhere: there were no laterality effects in either frontal or non-frontal groups. The usefulness of the MCST for detecting frontal lobe lesions in individual patients was established, and the use of cut-off scores briefly discussed.","DOI":"10.1016/S0010-9452(76)80035-4","ISSN":"0010-9452","journalAbbreviation":"Cortex","author":[{"family":"Nelson","given":"Hazel E."}],"issued":{"date-parts":[["1976",12]]}}}],"schema":"https://github.com/citation-style-language/schema/raw/master/csl-citation.json"} </w:instrText>
      </w:r>
      <w:r w:rsidR="00530A53" w:rsidRPr="00685B16">
        <w:rPr>
          <w:rFonts w:cs="Arial"/>
          <w:lang w:val="en"/>
        </w:rPr>
        <w:fldChar w:fldCharType="separate"/>
      </w:r>
      <w:r w:rsidR="00967350" w:rsidRPr="00967350">
        <w:rPr>
          <w:rFonts w:ascii="Calibri" w:hAnsi="Calibri"/>
          <w:lang w:val="en-US"/>
        </w:rPr>
        <w:t>[6]</w:t>
      </w:r>
      <w:r w:rsidR="00530A53" w:rsidRPr="00685B16">
        <w:rPr>
          <w:rFonts w:cs="Arial"/>
          <w:lang w:val="en"/>
        </w:rPr>
        <w:fldChar w:fldCharType="end"/>
      </w:r>
    </w:p>
    <w:p w:rsidR="009E4814" w:rsidRPr="00685B16" w:rsidRDefault="009E4814" w:rsidP="00967350">
      <w:pPr>
        <w:pStyle w:val="KeinLeerraum"/>
        <w:numPr>
          <w:ilvl w:val="0"/>
          <w:numId w:val="7"/>
        </w:numPr>
        <w:spacing w:line="276" w:lineRule="auto"/>
        <w:rPr>
          <w:rFonts w:cs="Arial"/>
          <w:lang w:val="en"/>
        </w:rPr>
      </w:pPr>
      <w:r w:rsidRPr="00685B16">
        <w:rPr>
          <w:rFonts w:cs="Arial"/>
          <w:lang w:val="en"/>
        </w:rPr>
        <w:t>Phonemic fluency, number of correct words</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2mdmfja9t2","properties":{"formattedCitation":"[7]","plainCitation":"[7]","noteIndex":0},"citationItems":[{"id":6828,"uris":["http://zotero.org/users/1644119/items/FZH9CGKC"],"uri":["http://zotero.org/users/1644119/items/FZH9CGKC"],"itemData":{"id":6828,"type":"article-journal","title":"Primary mental abilities.","container-title":"Science","page":"585","volume":"108(2813)","abstract":"Phonemic Fluency Task (Abschnitt 43 im Studienablauf)","author":[{"family":"Thurstone","given":"LL"}],"issued":{"date-parts":[["1948",11,26]]}}}],"schema":"https://github.com/citation-style-language/schema/raw/master/csl-citation.json"} </w:instrText>
      </w:r>
      <w:r w:rsidR="00530A53" w:rsidRPr="00685B16">
        <w:rPr>
          <w:rFonts w:cs="Arial"/>
          <w:lang w:val="en"/>
        </w:rPr>
        <w:fldChar w:fldCharType="separate"/>
      </w:r>
      <w:r w:rsidR="00967350" w:rsidRPr="00967350">
        <w:rPr>
          <w:rFonts w:ascii="Calibri" w:hAnsi="Calibri"/>
          <w:lang w:val="en-US"/>
        </w:rPr>
        <w:t>[7]</w:t>
      </w:r>
      <w:r w:rsidR="00530A53" w:rsidRPr="00685B16">
        <w:rPr>
          <w:rFonts w:cs="Arial"/>
          <w:lang w:val="en"/>
        </w:rPr>
        <w:fldChar w:fldCharType="end"/>
      </w:r>
      <w:r w:rsidRPr="00685B16">
        <w:rPr>
          <w:rFonts w:cs="Arial"/>
          <w:lang w:val="en"/>
        </w:rPr>
        <w:t xml:space="preserve"> </w:t>
      </w:r>
    </w:p>
    <w:p w:rsidR="009E4814" w:rsidRPr="00685B16" w:rsidRDefault="009E4814" w:rsidP="00967350">
      <w:pPr>
        <w:pStyle w:val="KeinLeerraum"/>
        <w:spacing w:line="276" w:lineRule="auto"/>
        <w:rPr>
          <w:rFonts w:cs="Arial"/>
          <w:lang w:val="en"/>
        </w:rPr>
      </w:pPr>
    </w:p>
    <w:p w:rsidR="009E4814" w:rsidRPr="00685B16" w:rsidRDefault="009E4814" w:rsidP="00967350">
      <w:pPr>
        <w:pStyle w:val="KeinLeerraum"/>
        <w:spacing w:line="276" w:lineRule="auto"/>
        <w:rPr>
          <w:rFonts w:cs="Arial"/>
          <w:lang w:val="en"/>
        </w:rPr>
      </w:pPr>
      <w:r w:rsidRPr="00685B16">
        <w:rPr>
          <w:rFonts w:cs="Arial"/>
          <w:lang w:val="en"/>
        </w:rPr>
        <w:t>3) Language</w:t>
      </w:r>
    </w:p>
    <w:p w:rsidR="009E4814" w:rsidRPr="00685B16" w:rsidRDefault="009E4814" w:rsidP="00967350">
      <w:pPr>
        <w:pStyle w:val="KeinLeerraum"/>
        <w:numPr>
          <w:ilvl w:val="0"/>
          <w:numId w:val="8"/>
        </w:numPr>
        <w:spacing w:line="276" w:lineRule="auto"/>
        <w:rPr>
          <w:rFonts w:cs="Arial"/>
          <w:lang w:val="en"/>
        </w:rPr>
      </w:pPr>
      <w:r w:rsidRPr="00685B16">
        <w:rPr>
          <w:rFonts w:cs="Arial"/>
          <w:lang w:val="en"/>
        </w:rPr>
        <w:t>Boston Naming Test, number of correct words</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cmojog5d4","properties":{"formattedCitation":"[8]","plainCitation":"[8]","noteIndex":0},"citationItems":[{"id":2222,"uris":["http://zotero.org/groups/1081/items/X387B669"],"uri":["http://zotero.org/groups/1081/items/X387B669"],"itemData":{"id":2222,"type":"article-journal","title":"The Consortium to Establish a Registry for Alzheimer's Disease (CERAD). Part I. Clinical and neuropsychological assessment of Alzheimer's disease","container-title":"Neurology","page":"1159-1165","volume":"39","issue":"9","source":"NCBI PubMed","abstract":"The Consortium to Establish a Registry for Alzheimer's Disease (CERAD) has developed brief, comprehensive, and reliable batteries of clinical and neuropsychological tests for assessment of patients with the clinical diagnosis of Alzheimer's disease (AD). We administered these batteries in a standardized manner to more than 350 subjects with a diagnosis of AD and 275 control subjects who were enrolled in a nationwide registry by a consortium of 16 university medical centers. The tests selected for this study measured the primary cognitive manifestations of AD across a range of severity of the disorder, and discriminated between normal subjects and those with mild and moderate dementia. The batteries also detected deterioration of language, memory, praxis, and general intellectual status in subjects returning for reassessment 1 year later. Interrater and test-retest reliabilities were substantial. Long-term observations of this cohort are in progress in an effort to validate the clinical and neuropsychological assessments and to confirm the diagnosis by postmortem examinations. Although information on validation is limited thus far, the CERAD batteries appear to fill a need for a standardized, easily administered, and reliable instrument for evaluating persons with AD in multicenter research studies as well as in clinical practice.","ISSN":"0028-3878","note":"PMID: 2771064","journalAbbreviation":"Neurology","author":[{"family":"Morris","given":"J C"},{"family":"Heyman","given":"A"},{"family":"Mohs","given":"R C"},{"family":"Hughes","given":"J P"},{"family":"Belle","given":"G","non-dropping-particle":"van"},{"family":"Fillenbaum","given":"G"},{"family":"Mellits","given":"E D"},{"family":"Clark","given":"C"}],"issued":{"date-parts":[["1989",9]]}}}],"schema":"https://github.com/citation-style-language/schema/raw/master/csl-citation.json"} </w:instrText>
      </w:r>
      <w:r w:rsidR="00530A53" w:rsidRPr="00685B16">
        <w:rPr>
          <w:rFonts w:cs="Arial"/>
          <w:lang w:val="en"/>
        </w:rPr>
        <w:fldChar w:fldCharType="separate"/>
      </w:r>
      <w:r w:rsidR="00967350" w:rsidRPr="00967350">
        <w:rPr>
          <w:rFonts w:ascii="Calibri" w:hAnsi="Calibri"/>
          <w:lang w:val="en-US"/>
        </w:rPr>
        <w:t>[8]</w:t>
      </w:r>
      <w:r w:rsidR="00530A53" w:rsidRPr="00685B16">
        <w:rPr>
          <w:rFonts w:cs="Arial"/>
          <w:lang w:val="en"/>
        </w:rPr>
        <w:fldChar w:fldCharType="end"/>
      </w:r>
    </w:p>
    <w:p w:rsidR="009E4814" w:rsidRPr="00685B16" w:rsidRDefault="009E4814" w:rsidP="00967350">
      <w:pPr>
        <w:pStyle w:val="KeinLeerraum"/>
        <w:numPr>
          <w:ilvl w:val="0"/>
          <w:numId w:val="8"/>
        </w:numPr>
        <w:spacing w:line="276" w:lineRule="auto"/>
        <w:rPr>
          <w:rFonts w:cs="Arial"/>
          <w:lang w:val="en"/>
        </w:rPr>
      </w:pPr>
      <w:r w:rsidRPr="00685B16">
        <w:rPr>
          <w:rFonts w:cs="Arial"/>
          <w:lang w:val="en"/>
        </w:rPr>
        <w:t>Similarities, correct answers</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f9d377b2c","properties":{"formattedCitation":"[5]","plainCitation":"[5]","noteIndex":0},"citationItems":[{"id":835,"uris":["http://zotero.org/groups/1081/items/DCKJSJUF"],"uri":["http://zotero.org/groups/1081/items/DCKJSJUF"],"itemData":{"id":835,"type":"article","title":"Wechsler Gedächtnis Test - Revisierte Fassung","publisher":"Verlag Hans Huber","author":[{"family":"Härtig","given":"C"},{"family":"Markowitsch","given":"H J"},{"family":"Neufeld","given":"H"},{"family":"Calabrese","given":"P"},{"family":"Deisinger","given":"K"},{"family":"Kessler","given":"J"}],"issued":{"date-parts":[["2000"]]}}}],"schema":"https://github.com/citation-style-language/schema/raw/master/csl-citation.json"} </w:instrText>
      </w:r>
      <w:r w:rsidR="00530A53" w:rsidRPr="00685B16">
        <w:rPr>
          <w:rFonts w:cs="Arial"/>
          <w:lang w:val="en"/>
        </w:rPr>
        <w:fldChar w:fldCharType="separate"/>
      </w:r>
      <w:r w:rsidR="00967350" w:rsidRPr="00967350">
        <w:rPr>
          <w:rFonts w:ascii="Calibri" w:hAnsi="Calibri"/>
        </w:rPr>
        <w:t>[5]</w:t>
      </w:r>
      <w:r w:rsidR="00530A53" w:rsidRPr="00685B16">
        <w:rPr>
          <w:rFonts w:cs="Arial"/>
          <w:lang w:val="en"/>
        </w:rPr>
        <w:fldChar w:fldCharType="end"/>
      </w:r>
    </w:p>
    <w:p w:rsidR="009E4814" w:rsidRPr="00685B16" w:rsidRDefault="009E4814" w:rsidP="00967350">
      <w:pPr>
        <w:pStyle w:val="KeinLeerraum"/>
        <w:spacing w:line="276" w:lineRule="auto"/>
        <w:rPr>
          <w:rFonts w:cs="Arial"/>
          <w:lang w:val="en"/>
        </w:rPr>
      </w:pPr>
    </w:p>
    <w:p w:rsidR="009E4814" w:rsidRPr="00685B16" w:rsidRDefault="009E4814" w:rsidP="00967350">
      <w:pPr>
        <w:pStyle w:val="KeinLeerraum"/>
        <w:spacing w:line="276" w:lineRule="auto"/>
        <w:rPr>
          <w:rFonts w:cs="Arial"/>
          <w:lang w:val="en"/>
        </w:rPr>
      </w:pPr>
      <w:r w:rsidRPr="00685B16">
        <w:rPr>
          <w:rFonts w:cs="Arial"/>
          <w:lang w:val="en"/>
        </w:rPr>
        <w:t>4) Memory</w:t>
      </w:r>
    </w:p>
    <w:p w:rsidR="009E4814" w:rsidRPr="00685B16" w:rsidRDefault="009E4814" w:rsidP="00967350">
      <w:pPr>
        <w:pStyle w:val="KeinLeerraum"/>
        <w:numPr>
          <w:ilvl w:val="0"/>
          <w:numId w:val="9"/>
        </w:numPr>
        <w:spacing w:line="276" w:lineRule="auto"/>
        <w:rPr>
          <w:rFonts w:cs="Arial"/>
          <w:lang w:val="en"/>
        </w:rPr>
      </w:pPr>
      <w:r w:rsidRPr="00685B16">
        <w:rPr>
          <w:rFonts w:cs="Arial"/>
          <w:lang w:val="en"/>
        </w:rPr>
        <w:t>Califo</w:t>
      </w:r>
      <w:r w:rsidR="00A02DBD" w:rsidRPr="00685B16">
        <w:rPr>
          <w:rFonts w:cs="Arial"/>
          <w:lang w:val="en"/>
        </w:rPr>
        <w:t>rnia Verbal learning Test, Long-</w:t>
      </w:r>
      <w:r w:rsidRPr="00685B16">
        <w:rPr>
          <w:rFonts w:cs="Arial"/>
          <w:lang w:val="en"/>
        </w:rPr>
        <w:t>delay free recall</w:t>
      </w:r>
      <w:r w:rsidR="00530A53" w:rsidRPr="00685B16">
        <w:rPr>
          <w:rFonts w:cs="Arial"/>
          <w:lang w:val="en"/>
        </w:rPr>
        <w:t xml:space="preserve"> </w:t>
      </w:r>
      <w:r w:rsidR="00530A53" w:rsidRPr="00685B16">
        <w:rPr>
          <w:rFonts w:cs="Arial"/>
          <w:lang w:val="en"/>
        </w:rPr>
        <w:fldChar w:fldCharType="begin"/>
      </w:r>
      <w:r w:rsidR="00AB08B7" w:rsidRPr="00685B16">
        <w:rPr>
          <w:rFonts w:cs="Arial"/>
          <w:lang w:val="en"/>
        </w:rPr>
        <w:instrText xml:space="preserve"> ADDIN ZOTERO_ITEM CSL_CITATION {"citationID":"a2ns35d90fk","properties":{"formattedCitation":"[9]","plainCitation":"[9]","noteIndex":0},"citationItems":[{"id":2055,"uris":["http://zotero.org/groups/1081/items/UWGNIV2A"],"uri":["http://zotero.org/groups/1081/items/UWGNIV2A"],"itemData":{"id":2055,"type":"chapter","title":"The California Verbal Learning Test: Administration and interpretation","publisher":"Psychological Corporation","publisher-place":"San Antonio, TX","event-place":"San Antonio, TX","author":[{"family":"Delis","given":"DC"},{"family":"Kramer","given":"J"},{"family":"Ober","given":"B"},{"family":"Kaplan","given":"E"}],"issued":{"date-parts":[["1987"]]}}}],"schema":"https://github.com/citation-style-language/schema/raw/master/csl-citation.json"} </w:instrText>
      </w:r>
      <w:r w:rsidR="00530A53" w:rsidRPr="00685B16">
        <w:rPr>
          <w:rFonts w:cs="Arial"/>
          <w:lang w:val="en"/>
        </w:rPr>
        <w:fldChar w:fldCharType="separate"/>
      </w:r>
      <w:r w:rsidR="00967350" w:rsidRPr="00967350">
        <w:rPr>
          <w:rFonts w:ascii="Calibri" w:hAnsi="Calibri"/>
          <w:lang w:val="en-US"/>
        </w:rPr>
        <w:t>[9]</w:t>
      </w:r>
      <w:r w:rsidR="00530A53" w:rsidRPr="00685B16">
        <w:rPr>
          <w:rFonts w:cs="Arial"/>
          <w:lang w:val="en"/>
        </w:rPr>
        <w:fldChar w:fldCharType="end"/>
      </w:r>
    </w:p>
    <w:p w:rsidR="009E4814" w:rsidRPr="00685B16" w:rsidRDefault="009E4814" w:rsidP="00967350">
      <w:pPr>
        <w:pStyle w:val="KeinLeerraum"/>
        <w:numPr>
          <w:ilvl w:val="0"/>
          <w:numId w:val="9"/>
        </w:numPr>
        <w:spacing w:line="276" w:lineRule="auto"/>
        <w:rPr>
          <w:rFonts w:cs="Arial"/>
          <w:lang w:val="en"/>
        </w:rPr>
      </w:pPr>
      <w:r w:rsidRPr="00685B16">
        <w:rPr>
          <w:rFonts w:cs="Arial"/>
          <w:lang w:val="en"/>
        </w:rPr>
        <w:t>California Verbal learning Test, Recognition</w:t>
      </w:r>
      <w:r w:rsidR="00A02DBD" w:rsidRPr="00685B16">
        <w:rPr>
          <w:rFonts w:cs="Arial"/>
          <w:lang w:val="en"/>
        </w:rPr>
        <w:t>-discriminability</w:t>
      </w:r>
      <w:r w:rsidR="00594EDB" w:rsidRPr="00685B16">
        <w:rPr>
          <w:rFonts w:cs="Arial"/>
          <w:lang w:val="en"/>
        </w:rPr>
        <w:t xml:space="preserve"> (</w:t>
      </w:r>
      <w:r w:rsidR="00594EDB" w:rsidRPr="00685B16">
        <w:rPr>
          <w:rFonts w:cs="Arial"/>
          <w:lang w:val="en"/>
        </w:rPr>
        <w:fldChar w:fldCharType="begin"/>
      </w:r>
      <w:r w:rsidR="00AB08B7" w:rsidRPr="00685B16">
        <w:rPr>
          <w:rFonts w:cs="Arial"/>
          <w:lang w:val="en"/>
        </w:rPr>
        <w:instrText xml:space="preserve"> ADDIN ZOTERO_ITEM CSL_CITATION {"citationID":"a21slo8kgvf","properties":{"formattedCitation":"(Delis et al., 1987)","plainCitation":"(Delis et al., 1987)","dontUpdate":true,"noteIndex":0},"citationItems":[{"id":2055,"uris":["http://zotero.org/groups/1081/items/UWGNIV2A"],"uri":["http://zotero.org/groups/1081/items/UWGNIV2A"],"itemData":{"id":2055,"type":"chapter","title":"The California Verbal Learning Test: Administration and interpretation","publisher":"Psychological Corporation","publisher-place":"San Antonio, TX","event-place":"San Antonio, TX","author":[{"family":"Delis","given":"DC"},{"family":"Kramer","given":"J"},{"family":"Ober","given":"B"},{"family":"Kaplan","given":"E"}],"issued":{"date-parts":[["1987"]]}}}],"schema":"https://github.com/citation-style-language/schema/raw/master/csl-citation.json"} </w:instrText>
      </w:r>
      <w:r w:rsidR="00594EDB" w:rsidRPr="00685B16">
        <w:rPr>
          <w:rFonts w:cs="Arial"/>
          <w:lang w:val="en"/>
        </w:rPr>
        <w:fldChar w:fldCharType="separate"/>
      </w:r>
      <w:r w:rsidR="00594EDB" w:rsidRPr="00685B16">
        <w:rPr>
          <w:rFonts w:cs="Arial"/>
          <w:lang w:val="en-US"/>
        </w:rPr>
        <w:t>Delis et al., 1987)</w:t>
      </w:r>
      <w:r w:rsidR="00594EDB" w:rsidRPr="00685B16">
        <w:rPr>
          <w:rFonts w:cs="Arial"/>
          <w:lang w:val="en"/>
        </w:rPr>
        <w:fldChar w:fldCharType="end"/>
      </w:r>
    </w:p>
    <w:p w:rsidR="009E4814" w:rsidRPr="00685B16" w:rsidRDefault="009E4814" w:rsidP="00967350">
      <w:pPr>
        <w:pStyle w:val="KeinLeerraum"/>
        <w:spacing w:line="276" w:lineRule="auto"/>
        <w:rPr>
          <w:rFonts w:cs="Arial"/>
          <w:lang w:val="en"/>
        </w:rPr>
      </w:pPr>
    </w:p>
    <w:p w:rsidR="009E4814" w:rsidRPr="00685B16" w:rsidRDefault="009E4814" w:rsidP="00967350">
      <w:pPr>
        <w:pStyle w:val="KeinLeerraum"/>
        <w:spacing w:line="276" w:lineRule="auto"/>
        <w:rPr>
          <w:rFonts w:cs="Arial"/>
          <w:lang w:val="en"/>
        </w:rPr>
      </w:pPr>
      <w:r w:rsidRPr="00685B16">
        <w:rPr>
          <w:rFonts w:cs="Arial"/>
          <w:lang w:val="en"/>
        </w:rPr>
        <w:t>5) Visuo-spatial</w:t>
      </w:r>
    </w:p>
    <w:p w:rsidR="009E4814" w:rsidRPr="00685B16" w:rsidRDefault="009E4814" w:rsidP="00967350">
      <w:pPr>
        <w:pStyle w:val="KeinLeerraum"/>
        <w:numPr>
          <w:ilvl w:val="0"/>
          <w:numId w:val="10"/>
        </w:numPr>
        <w:spacing w:line="276" w:lineRule="auto"/>
        <w:rPr>
          <w:rFonts w:cs="Arial"/>
        </w:rPr>
      </w:pPr>
      <w:r w:rsidRPr="00685B16">
        <w:rPr>
          <w:rFonts w:cs="Arial"/>
        </w:rPr>
        <w:t>Block Design Test</w:t>
      </w:r>
      <w:r w:rsidR="00594EDB" w:rsidRPr="00685B16">
        <w:rPr>
          <w:rFonts w:cs="Arial"/>
        </w:rPr>
        <w:t xml:space="preserve"> </w:t>
      </w:r>
      <w:r w:rsidR="00594EDB" w:rsidRPr="00685B16">
        <w:rPr>
          <w:rFonts w:cs="Arial"/>
          <w:lang w:val="en"/>
        </w:rPr>
        <w:fldChar w:fldCharType="begin"/>
      </w:r>
      <w:r w:rsidR="00AB08B7" w:rsidRPr="00685B16">
        <w:rPr>
          <w:rFonts w:cs="Arial"/>
        </w:rPr>
        <w:instrText xml:space="preserve"> ADDIN ZOTERO_ITEM CSL_CITATION {"citationID":"as6dsrocnt","properties":{"formattedCitation":"[5]","plainCitation":"[5]","noteIndex":0},"citationItems":[{"id":835,"uris":["http://zotero.org/groups/1081/items/DCKJSJUF"],"uri":["http://zotero.org/groups/1081/items/DCKJSJUF"],"itemData":{"id":835,"type":"article","title":"Wechsler Gedächtnis Test - Revisierte Fassung","publisher":"Verlag Hans Huber","author":[{"family":"Härtig","given":"C"},{"family":"Markowitsch","given":"H J"},{"family":"Neufeld","given":"H"},{"family":"Calabrese","given":"P"},{"family":"Deisinger","given":"K"},{"family":"Kessler","given":"J"}],"issued":{"date-parts":[["2000"]]}}}],"schema":"https://github.com/citation-style-language/schema/raw/master/csl-citation.json"} </w:instrText>
      </w:r>
      <w:r w:rsidR="00594EDB" w:rsidRPr="00685B16">
        <w:rPr>
          <w:rFonts w:cs="Arial"/>
          <w:lang w:val="en"/>
        </w:rPr>
        <w:fldChar w:fldCharType="separate"/>
      </w:r>
      <w:r w:rsidR="00967350" w:rsidRPr="00967350">
        <w:rPr>
          <w:rFonts w:ascii="Calibri" w:hAnsi="Calibri"/>
        </w:rPr>
        <w:t>[5]</w:t>
      </w:r>
      <w:r w:rsidR="00594EDB" w:rsidRPr="00685B16">
        <w:rPr>
          <w:rFonts w:cs="Arial"/>
          <w:lang w:val="en"/>
        </w:rPr>
        <w:fldChar w:fldCharType="end"/>
      </w:r>
    </w:p>
    <w:p w:rsidR="009E4814" w:rsidRPr="00685B16" w:rsidRDefault="009E4814" w:rsidP="00967350">
      <w:pPr>
        <w:pStyle w:val="KeinLeerraum"/>
        <w:numPr>
          <w:ilvl w:val="0"/>
          <w:numId w:val="10"/>
        </w:numPr>
        <w:spacing w:line="276" w:lineRule="auto"/>
        <w:rPr>
          <w:rFonts w:cs="Arial"/>
          <w:lang w:val="en"/>
        </w:rPr>
      </w:pPr>
      <w:r w:rsidRPr="00685B16">
        <w:rPr>
          <w:rFonts w:cs="Arial"/>
          <w:lang w:val="en"/>
        </w:rPr>
        <w:t>Rey-Osterrieth Complex Figure, Copy</w:t>
      </w:r>
      <w:r w:rsidR="009C18A4" w:rsidRPr="00685B16">
        <w:rPr>
          <w:rFonts w:cs="Arial"/>
          <w:lang w:val="en"/>
        </w:rPr>
        <w:t xml:space="preserve"> </w:t>
      </w:r>
      <w:r w:rsidR="009C18A4" w:rsidRPr="00685B16">
        <w:rPr>
          <w:rFonts w:cs="Arial"/>
          <w:lang w:val="en"/>
        </w:rPr>
        <w:fldChar w:fldCharType="begin"/>
      </w:r>
      <w:r w:rsidR="00AB08B7" w:rsidRPr="00685B16">
        <w:rPr>
          <w:rFonts w:cs="Arial"/>
          <w:lang w:val="en"/>
        </w:rPr>
        <w:instrText xml:space="preserve"> ADDIN ZOTERO_ITEM CSL_CITATION {"citationID":"a11c123a1dl","properties":{"formattedCitation":"[10]","plainCitation":"[10]","noteIndex":0},"citationItems":[{"id":"t6H4X8bS/cfRVOOJO","uris":["http://zotero.org/users/1644119/items/Y49USZK4"],"uri":["http://zotero.org/users/1644119/items/Y49USZK4"],"itemData":{"id":8489,"type":"article-journal","title":"Explicit scoring criteria for the Rey-Osterrieth and Taylor complex figures","container-title":"Clinical Neuropsychologist","page":"29-38","volume":"7","issue":"1","source":"Taylor and Francis+NEJM","abstract":"Explicit scoring criteria based on the Taylor-Osterrieth method were developed for the Rey-Osterrieth and Taylor Complex Figure Tests. Without such criteria, clinicians and researchers are left to develop their own idiographic scoring systems, leading to low interrater reliability, especially in the middle range of scores. Criteria were applied to the copy and 30-min recall protocols of 101 subjects infected with HIV. Results indicate that the criteria presented are reliable across a wide range of scores, making them useful for tracking subtle changes over time. Independent raters were within two points of each other on 90.1 % of the copy and 88.1% of recall scores, with a maximum disagreement of five points on two copy protocols. The Taylor figure was also found to be more easily remembered than the Rey-Osterrieth, calling into question their interchangeability. Explicit criteria are particularly useful in research settings. They ensure interrater reliability over time and across examiners in longitudinal studies, enhance the detection of subtle differences within the normal range, and allow comparison of results obtained by different investigators.","DOI":"10.1080/13854049308401885","ISSN":"0920-1637","author":[{"family":"Duley","given":"James F."},{"family":"Wilkins","given":"Jean W."},{"family":"Hamby","given":"Sherry L."},{"family":"Hopkins","given":"Donald G."},{"family":"Burwell","given":"Rebecca D."},{"family":"Barry","given":"Neil S."}],"issued":{"date-parts":[["1993",1,1]]}}}],"schema":"https://github.com/citation-style-language/schema/raw/master/csl-citation.json"} </w:instrText>
      </w:r>
      <w:r w:rsidR="009C18A4" w:rsidRPr="00685B16">
        <w:rPr>
          <w:rFonts w:cs="Arial"/>
          <w:lang w:val="en"/>
        </w:rPr>
        <w:fldChar w:fldCharType="separate"/>
      </w:r>
      <w:r w:rsidR="00967350" w:rsidRPr="00967350">
        <w:rPr>
          <w:rFonts w:ascii="Calibri" w:hAnsi="Calibri"/>
          <w:lang w:val="en-US"/>
        </w:rPr>
        <w:t>[10]</w:t>
      </w:r>
      <w:r w:rsidR="009C18A4" w:rsidRPr="00685B16">
        <w:rPr>
          <w:rFonts w:cs="Arial"/>
          <w:lang w:val="en"/>
        </w:rPr>
        <w:fldChar w:fldCharType="end"/>
      </w:r>
    </w:p>
    <w:p w:rsidR="009E4814" w:rsidRPr="00550F18" w:rsidRDefault="009E4814" w:rsidP="00550F18">
      <w:pPr>
        <w:pStyle w:val="KeinLeerraum"/>
        <w:spacing w:line="480" w:lineRule="auto"/>
        <w:rPr>
          <w:rFonts w:ascii="Arial" w:hAnsi="Arial" w:cs="Arial"/>
          <w:highlight w:val="yellow"/>
          <w:lang w:val="en-GB"/>
        </w:rPr>
      </w:pPr>
    </w:p>
    <w:p w:rsidR="00DA52CD" w:rsidRPr="00550F18" w:rsidRDefault="00987A4D">
      <w:pPr>
        <w:rPr>
          <w:rFonts w:ascii="Arial" w:hAnsi="Arial" w:cs="Arial"/>
          <w:lang w:val="en-US"/>
        </w:rPr>
      </w:pPr>
    </w:p>
    <w:p w:rsidR="007F1A2B" w:rsidRPr="00550F18" w:rsidRDefault="007F1A2B">
      <w:pPr>
        <w:rPr>
          <w:rFonts w:ascii="Arial" w:hAnsi="Arial" w:cs="Arial"/>
          <w:lang w:val="en-US"/>
        </w:rPr>
      </w:pPr>
    </w:p>
    <w:p w:rsidR="007F1A2B" w:rsidRPr="00550F18" w:rsidRDefault="007F1A2B">
      <w:pPr>
        <w:rPr>
          <w:rFonts w:ascii="Arial" w:hAnsi="Arial" w:cs="Arial"/>
          <w:lang w:val="en-US"/>
        </w:rPr>
      </w:pPr>
    </w:p>
    <w:p w:rsidR="00AC64A6" w:rsidRPr="00C0776B" w:rsidRDefault="00AC64A6" w:rsidP="00550F18">
      <w:pPr>
        <w:pStyle w:val="berschrift2"/>
        <w:spacing w:line="480" w:lineRule="auto"/>
        <w:rPr>
          <w:rFonts w:ascii="Arial" w:hAnsi="Arial" w:cs="Arial"/>
          <w:color w:val="auto"/>
          <w:sz w:val="24"/>
          <w:szCs w:val="22"/>
          <w:lang w:val="en-US"/>
        </w:rPr>
      </w:pPr>
    </w:p>
    <w:p w:rsidR="009E4814" w:rsidRPr="00987A4D" w:rsidRDefault="009C18A4" w:rsidP="00C0776B">
      <w:pPr>
        <w:pStyle w:val="berschrift2"/>
        <w:spacing w:line="480" w:lineRule="auto"/>
        <w:jc w:val="both"/>
        <w:rPr>
          <w:rFonts w:ascii="Cambria" w:hAnsi="Cambria" w:cs="Arial"/>
          <w:color w:val="auto"/>
          <w:sz w:val="24"/>
          <w:szCs w:val="22"/>
        </w:rPr>
      </w:pPr>
      <w:r w:rsidRPr="00987A4D">
        <w:rPr>
          <w:rFonts w:ascii="Cambria" w:hAnsi="Cambria" w:cs="Arial"/>
          <w:color w:val="auto"/>
          <w:sz w:val="24"/>
          <w:szCs w:val="22"/>
        </w:rPr>
        <w:t>References</w:t>
      </w:r>
    </w:p>
    <w:p w:rsidR="00967350" w:rsidRPr="00967350" w:rsidRDefault="009C18A4" w:rsidP="00967350">
      <w:pPr>
        <w:pStyle w:val="Literaturverzeichnis"/>
        <w:rPr>
          <w:rFonts w:ascii="Calibri" w:hAnsi="Calibri"/>
        </w:rPr>
      </w:pPr>
      <w:r w:rsidRPr="00685B16">
        <w:rPr>
          <w:rFonts w:cs="Arial"/>
          <w:lang w:val="en-GB"/>
        </w:rPr>
        <w:fldChar w:fldCharType="begin"/>
      </w:r>
      <w:r w:rsidR="00967350">
        <w:rPr>
          <w:rFonts w:cs="Arial"/>
        </w:rPr>
        <w:instrText xml:space="preserve"> ADDIN ZOTERO_BIBL {"uncited":[],"omitted":[],"custom":[]} CSL_BIBLIOGRAPHY </w:instrText>
      </w:r>
      <w:r w:rsidRPr="00685B16">
        <w:rPr>
          <w:rFonts w:cs="Arial"/>
          <w:lang w:val="en-GB"/>
        </w:rPr>
        <w:fldChar w:fldCharType="separate"/>
      </w:r>
      <w:r w:rsidR="00967350" w:rsidRPr="00967350">
        <w:rPr>
          <w:rFonts w:ascii="Calibri" w:hAnsi="Calibri"/>
        </w:rPr>
        <w:t xml:space="preserve">1 </w:t>
      </w:r>
      <w:r w:rsidR="00967350" w:rsidRPr="00967350">
        <w:rPr>
          <w:rFonts w:ascii="Calibri" w:hAnsi="Calibri"/>
        </w:rPr>
        <w:tab/>
        <w:t xml:space="preserve">Litvan I, Goldman JG, Tröster AI, Schmand BA, Weintraub D, Petersen RC, et al. </w:t>
      </w:r>
      <w:r w:rsidR="00967350" w:rsidRPr="00967350">
        <w:rPr>
          <w:rFonts w:ascii="Calibri" w:hAnsi="Calibri"/>
          <w:lang w:val="en-US"/>
        </w:rPr>
        <w:t xml:space="preserve">Diagnostic criteria for mild cognitive impairment in Parkinson’s disease: Movement Disorder Society Task Force guidelines. </w:t>
      </w:r>
      <w:r w:rsidR="00967350" w:rsidRPr="00967350">
        <w:rPr>
          <w:rFonts w:ascii="Calibri" w:hAnsi="Calibri"/>
        </w:rPr>
        <w:t xml:space="preserve">Mov Disord. 2012 Mar;27(3):349–56. </w:t>
      </w:r>
    </w:p>
    <w:p w:rsidR="00967350" w:rsidRPr="00967350" w:rsidRDefault="00967350" w:rsidP="00967350">
      <w:pPr>
        <w:pStyle w:val="Literaturverzeichnis"/>
        <w:rPr>
          <w:rFonts w:ascii="Calibri" w:hAnsi="Calibri"/>
          <w:lang w:val="en-US"/>
        </w:rPr>
      </w:pPr>
      <w:r w:rsidRPr="00967350">
        <w:rPr>
          <w:rFonts w:ascii="Calibri" w:hAnsi="Calibri"/>
        </w:rPr>
        <w:t xml:space="preserve">2 </w:t>
      </w:r>
      <w:r w:rsidRPr="00967350">
        <w:rPr>
          <w:rFonts w:ascii="Calibri" w:hAnsi="Calibri"/>
        </w:rPr>
        <w:tab/>
        <w:t xml:space="preserve">Ehrensperger MM, Berres M, Taylor KI, Monsch AU. </w:t>
      </w:r>
      <w:r w:rsidRPr="00967350">
        <w:rPr>
          <w:rFonts w:ascii="Calibri" w:hAnsi="Calibri"/>
          <w:lang w:val="en-US"/>
        </w:rPr>
        <w:t xml:space="preserve">Screening properties of the German IQCODE with a two-year time frame in MCI and early Alzheimer’s disease. Int Psychogeriatr IPA. 2010 Feb;22(1):91–100.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3 </w:t>
      </w:r>
      <w:r w:rsidRPr="00967350">
        <w:rPr>
          <w:rFonts w:ascii="Calibri" w:hAnsi="Calibri"/>
          <w:lang w:val="en-US"/>
        </w:rPr>
        <w:tab/>
        <w:t xml:space="preserve">Stroop JR. Studies of interference in serial verbal reactions. J Exp Psychol. 1935 Dec;18(6):643–62.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4 </w:t>
      </w:r>
      <w:r w:rsidRPr="00967350">
        <w:rPr>
          <w:rFonts w:ascii="Calibri" w:hAnsi="Calibri"/>
          <w:lang w:val="en-US"/>
        </w:rPr>
        <w:tab/>
        <w:t xml:space="preserve">Reitan RM. VALIDITY OF THE TRAIL MAKING TEST AS AN INDICATOR OF ORGANIC BRAIN DAMAGE. Percept Mot Skills. 1958 Dec;8(3):271–6.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5 </w:t>
      </w:r>
      <w:r w:rsidRPr="00967350">
        <w:rPr>
          <w:rFonts w:ascii="Calibri" w:hAnsi="Calibri"/>
          <w:lang w:val="en-US"/>
        </w:rPr>
        <w:tab/>
        <w:t>Härtig C, Markowitsch HJ, Neufeld H, Calabrese P, Deisinger K, Kessler J. Wechsler Gedächtnis Test - Revisierte Fassung. 2000</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6 </w:t>
      </w:r>
      <w:r w:rsidRPr="00967350">
        <w:rPr>
          <w:rFonts w:ascii="Calibri" w:hAnsi="Calibri"/>
          <w:lang w:val="en-US"/>
        </w:rPr>
        <w:tab/>
        <w:t xml:space="preserve">Nelson HE. A Modified Card Sorting Test Sensitive to Frontal Lobe Defects. Cortex. 1976 Dec;12(4):313–24.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7 </w:t>
      </w:r>
      <w:r w:rsidRPr="00967350">
        <w:rPr>
          <w:rFonts w:ascii="Calibri" w:hAnsi="Calibri"/>
          <w:lang w:val="en-US"/>
        </w:rPr>
        <w:tab/>
        <w:t xml:space="preserve">Thurstone L. Primary mental abilities. Science. 1948 Nov;108(2813):585.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8 </w:t>
      </w:r>
      <w:r w:rsidRPr="00967350">
        <w:rPr>
          <w:rFonts w:ascii="Calibri" w:hAnsi="Calibri"/>
          <w:lang w:val="en-US"/>
        </w:rPr>
        <w:tab/>
        <w:t xml:space="preserve">Morris JC, Heyman A, Mohs RC, Hughes JP, van Belle G, Fillenbaum G, et al. The Consortium to Establish a Registry for Alzheimer’s Disease (CERAD). Part I. Clinical and neuropsychological assessment of Alzheimer’s disease. Neurology. 1989 Sep;39(9):1159–65. </w:t>
      </w:r>
    </w:p>
    <w:p w:rsidR="00967350" w:rsidRPr="00967350" w:rsidRDefault="00967350" w:rsidP="00967350">
      <w:pPr>
        <w:pStyle w:val="Literaturverzeichnis"/>
        <w:rPr>
          <w:rFonts w:ascii="Calibri" w:hAnsi="Calibri"/>
          <w:lang w:val="en-US"/>
        </w:rPr>
      </w:pPr>
      <w:r w:rsidRPr="00967350">
        <w:rPr>
          <w:rFonts w:ascii="Calibri" w:hAnsi="Calibri"/>
          <w:lang w:val="en-US"/>
        </w:rPr>
        <w:t xml:space="preserve">9 </w:t>
      </w:r>
      <w:r w:rsidRPr="00967350">
        <w:rPr>
          <w:rFonts w:ascii="Calibri" w:hAnsi="Calibri"/>
          <w:lang w:val="en-US"/>
        </w:rPr>
        <w:tab/>
        <w:t>Delis D, Kramer J, Ober B, Kaplan E. The California Verbal Learning Test: Administration and interpretation. San Antonio, TX: Psychological Corporation; 1987.</w:t>
      </w:r>
    </w:p>
    <w:p w:rsidR="00967350" w:rsidRPr="00967350" w:rsidRDefault="00967350" w:rsidP="00967350">
      <w:pPr>
        <w:pStyle w:val="Literaturverzeichnis"/>
        <w:rPr>
          <w:rFonts w:ascii="Calibri" w:hAnsi="Calibri"/>
        </w:rPr>
      </w:pPr>
      <w:r w:rsidRPr="00967350">
        <w:rPr>
          <w:rFonts w:ascii="Calibri" w:hAnsi="Calibri"/>
          <w:lang w:val="en-US"/>
        </w:rPr>
        <w:t xml:space="preserve">10 </w:t>
      </w:r>
      <w:r w:rsidRPr="00967350">
        <w:rPr>
          <w:rFonts w:ascii="Calibri" w:hAnsi="Calibri"/>
          <w:lang w:val="en-US"/>
        </w:rPr>
        <w:tab/>
        <w:t xml:space="preserve">Duley JF, Wilkins JW, Hamby SL, Hopkins DG, Burwell RD, Barry NS. Explicit scoring criteria for the Rey-Osterrieth and Taylor complex figures. </w:t>
      </w:r>
      <w:r w:rsidRPr="00967350">
        <w:rPr>
          <w:rFonts w:ascii="Calibri" w:hAnsi="Calibri"/>
        </w:rPr>
        <w:t xml:space="preserve">Clin Neuropsychol. 1993 Jan;7(1):29–38. </w:t>
      </w:r>
    </w:p>
    <w:p w:rsidR="009C18A4" w:rsidRDefault="009C18A4" w:rsidP="00685B16">
      <w:pPr>
        <w:jc w:val="both"/>
        <w:rPr>
          <w:rFonts w:cs="Arial"/>
          <w:lang w:val="en-GB"/>
        </w:rPr>
      </w:pPr>
      <w:r w:rsidRPr="00685B16">
        <w:rPr>
          <w:rFonts w:cs="Arial"/>
          <w:lang w:val="en-GB"/>
        </w:rPr>
        <w:fldChar w:fldCharType="end"/>
      </w:r>
    </w:p>
    <w:p w:rsidR="00987A4D" w:rsidRPr="00987A4D" w:rsidRDefault="00987A4D" w:rsidP="00685B16">
      <w:pPr>
        <w:jc w:val="both"/>
        <w:rPr>
          <w:rFonts w:ascii="Cambria" w:eastAsiaTheme="majorEastAsia" w:hAnsi="Cambria" w:cs="Arial"/>
          <w:b/>
          <w:bCs/>
          <w:sz w:val="24"/>
        </w:rPr>
      </w:pPr>
      <w:r w:rsidRPr="00987A4D">
        <w:rPr>
          <w:rFonts w:ascii="Cambria" w:hAnsi="Cambria" w:cs="Arial"/>
          <w:noProof/>
          <w:sz w:val="24"/>
          <w:szCs w:val="24"/>
          <w:lang w:eastAsia="de-CH"/>
        </w:rPr>
        <mc:AlternateContent>
          <mc:Choice Requires="wps">
            <w:drawing>
              <wp:anchor distT="0" distB="0" distL="114300" distR="114300" simplePos="0" relativeHeight="251659264" behindDoc="0" locked="0" layoutInCell="1" allowOverlap="1" wp14:anchorId="5A604776" wp14:editId="3AA25641">
                <wp:simplePos x="0" y="0"/>
                <wp:positionH relativeFrom="margin">
                  <wp:align>left</wp:align>
                </wp:positionH>
                <wp:positionV relativeFrom="paragraph">
                  <wp:posOffset>426433</wp:posOffset>
                </wp:positionV>
                <wp:extent cx="5741035" cy="138557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385570"/>
                        </a:xfrm>
                        <a:prstGeom prst="rect">
                          <a:avLst/>
                        </a:prstGeom>
                        <a:solidFill>
                          <a:srgbClr val="FFFFFF"/>
                        </a:solidFill>
                        <a:ln w="9525">
                          <a:noFill/>
                          <a:miter lim="800000"/>
                          <a:headEnd/>
                          <a:tailEnd/>
                        </a:ln>
                      </wps:spPr>
                      <wps:txbx>
                        <w:txbxContent>
                          <w:p w:rsidR="00987A4D" w:rsidRPr="00685B16" w:rsidRDefault="00987A4D" w:rsidP="00987A4D">
                            <w:pPr>
                              <w:pStyle w:val="KeinLeerraum"/>
                              <w:spacing w:line="276" w:lineRule="auto"/>
                              <w:jc w:val="both"/>
                              <w:rPr>
                                <w:rFonts w:cs="Arial"/>
                                <w:lang w:val="en-US"/>
                              </w:rPr>
                            </w:pPr>
                            <w:r>
                              <w:rPr>
                                <w:rFonts w:cs="Arial"/>
                                <w:b/>
                                <w:lang w:val="en-US"/>
                              </w:rPr>
                              <w:t>Fig.</w:t>
                            </w:r>
                            <w:r w:rsidRPr="00685B16">
                              <w:rPr>
                                <w:rFonts w:cs="Arial"/>
                                <w:b/>
                                <w:lang w:val="en-US"/>
                              </w:rPr>
                              <w:t xml:space="preserve"> 1.</w:t>
                            </w:r>
                            <w:r w:rsidRPr="00685B16">
                              <w:rPr>
                                <w:rFonts w:cs="Arial"/>
                                <w:lang w:val="en-US"/>
                              </w:rPr>
                              <w:t xml:space="preserve"> Serial position effects of the CVLT on Trial 2-5 in Normal Controls (NC), cognitively normal Parkinson’s disease (PD) patients (PD-CN), patients with MCI due to PD (PD-MCI) and patients with MCI due to Alzheimer's disease (AD-MCI). </w:t>
                            </w:r>
                          </w:p>
                        </w:txbxContent>
                      </wps:txbx>
                      <wps:bodyPr rot="0" vert="horz" wrap="square" lIns="91440" tIns="45720" rIns="91440" bIns="45720" anchor="t" anchorCtr="0">
                        <a:spAutoFit/>
                      </wps:bodyPr>
                    </wps:wsp>
                  </a:graphicData>
                </a:graphic>
              </wp:anchor>
            </w:drawing>
          </mc:Choice>
          <mc:Fallback>
            <w:pict>
              <v:shapetype w14:anchorId="5A604776" id="_x0000_t202" coordsize="21600,21600" o:spt="202" path="m,l,21600r21600,l21600,xe">
                <v:stroke joinstyle="miter"/>
                <v:path gradientshapeok="t" o:connecttype="rect"/>
              </v:shapetype>
              <v:shape id="Textfeld 2" o:spid="_x0000_s1026" type="#_x0000_t202" style="position:absolute;left:0;text-align:left;margin-left:0;margin-top:33.6pt;width:452.05pt;height:109.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B6IgIAAB0EAAAOAAAAZHJzL2Uyb0RvYy54bWysU11v2yAUfZ+0/4B4X+y48ZpacaouXaZJ&#10;3YfU7gdgjGM04DIgsbNfvwtO06h7m+YHxPW9HM4997C6HbUiB+G8BFPT+SynRBgOrTS7mv542r5b&#10;UuIDMy1TYERNj8LT2/XbN6vBVqKAHlQrHEEQ46vB1rQPwVZZ5nkvNPMzsMJgsgOnWcDQ7bLWsQHR&#10;tcqKPH+fDeBa64AL7/Hv/ZSk64TfdYKHb13nRSCqpsgtpNWltYlrtl6xaueY7SU/0WD/wEIzafDS&#10;M9Q9C4zsnfwLSkvuwEMXZhx0Bl0nuUg9YDfz/FU3jz2zIvWC4nh7lsn/P1j+9fDdEdni7ApKDNM4&#10;oycxhk6olhRRnsH6CqseLdaF8QOMWJpa9fYB+E9PDGx6ZnbizjkYesFapDePJ7OLoxOOjyDN8AVa&#10;vIbtAySgsXM6aodqEETHMR3Po0EqhOPP8noxz69KSjjm5lfLsrxOw8tY9XzcOh8+CdAkbmrqcPYJ&#10;nh0efIh0WPVcEm/zoGS7lUqlwO2ajXLkwNAn2/SlDl6VKUOGmt6URZmQDcTzyUJaBvSxkrqmyzx+&#10;k7OiHB9Nm0oCk2raIxNlTvpESSZxwtiMWBhFa6A9olIOJr/i+8JND+43JQN6tab+1545QYn6bFDt&#10;m/liEc2dgkV5XWDgLjPNZYYZjlA1DZRM201IDyLpYO9wKluZ9HphcuKKHkwynt5LNPllnKpeXvX6&#10;DwAAAP//AwBQSwMEFAAGAAgAAAAhAJfeYQLdAAAABwEAAA8AAABkcnMvZG93bnJldi54bWxMjzFP&#10;wzAUhHck/oP1kNiok6gNJY1TISQW1IEWBsbX+DUOiZ9D7LTh32MmGE93uvuu3M62F2cafetYQbpI&#10;QBDXTrfcKHh/e75bg/ABWWPvmBR8k4dtdX1VYqHdhfd0PoRGxBL2BSowIQyFlL42ZNEv3EAcvZMb&#10;LYYox0bqES+x3PYyS5JcWmw5Lhgc6MlQ3R0mG0d2vp727usz3XXyw3Q5rl7Ni1K3N/PjBkSgOfyF&#10;4Rc/okMVmY5uYu1FryAeCQry+wxEdB+SZQriqCBbr5Ygq1L+569+AAAA//8DAFBLAQItABQABgAI&#10;AAAAIQC2gziS/gAAAOEBAAATAAAAAAAAAAAAAAAAAAAAAABbQ29udGVudF9UeXBlc10ueG1sUEsB&#10;Ai0AFAAGAAgAAAAhADj9If/WAAAAlAEAAAsAAAAAAAAAAAAAAAAALwEAAF9yZWxzLy5yZWxzUEsB&#10;Ai0AFAAGAAgAAAAhAMyLMHoiAgAAHQQAAA4AAAAAAAAAAAAAAAAALgIAAGRycy9lMm9Eb2MueG1s&#10;UEsBAi0AFAAGAAgAAAAhAJfeYQLdAAAABwEAAA8AAAAAAAAAAAAAAAAAfAQAAGRycy9kb3ducmV2&#10;LnhtbFBLBQYAAAAABAAEAPMAAACGBQAAAAA=&#10;" stroked="f">
                <v:textbox style="mso-fit-shape-to-text:t">
                  <w:txbxContent>
                    <w:p w:rsidR="00987A4D" w:rsidRPr="00685B16" w:rsidRDefault="00987A4D" w:rsidP="00987A4D">
                      <w:pPr>
                        <w:pStyle w:val="KeinLeerraum"/>
                        <w:spacing w:line="276" w:lineRule="auto"/>
                        <w:jc w:val="both"/>
                        <w:rPr>
                          <w:rFonts w:cs="Arial"/>
                          <w:lang w:val="en-US"/>
                        </w:rPr>
                      </w:pPr>
                      <w:r>
                        <w:rPr>
                          <w:rFonts w:cs="Arial"/>
                          <w:b/>
                          <w:lang w:val="en-US"/>
                        </w:rPr>
                        <w:t>Fig.</w:t>
                      </w:r>
                      <w:r w:rsidRPr="00685B16">
                        <w:rPr>
                          <w:rFonts w:cs="Arial"/>
                          <w:b/>
                          <w:lang w:val="en-US"/>
                        </w:rPr>
                        <w:t xml:space="preserve"> 1.</w:t>
                      </w:r>
                      <w:r w:rsidRPr="00685B16">
                        <w:rPr>
                          <w:rFonts w:cs="Arial"/>
                          <w:lang w:val="en-US"/>
                        </w:rPr>
                        <w:t xml:space="preserve"> Serial position effects of the CVLT on Trial 2-5 in Normal Controls (NC), cognitively normal Parkinson’s disease (PD) patients (PD-CN), patients with MCI due to PD (PD-MCI) and patients with MCI due to Alzheimer's disease (AD-MCI). </w:t>
                      </w:r>
                    </w:p>
                  </w:txbxContent>
                </v:textbox>
                <w10:wrap anchorx="margin"/>
              </v:shape>
            </w:pict>
          </mc:Fallback>
        </mc:AlternateContent>
      </w:r>
      <w:r w:rsidRPr="00987A4D">
        <w:rPr>
          <w:rFonts w:ascii="Cambria" w:hAnsi="Cambria" w:cs="Arial"/>
          <w:sz w:val="24"/>
          <w:szCs w:val="24"/>
          <w:lang w:val="en-GB"/>
        </w:rPr>
        <w:t>L</w:t>
      </w:r>
      <w:r w:rsidRPr="00987A4D">
        <w:rPr>
          <w:rFonts w:ascii="Cambria" w:eastAsiaTheme="majorEastAsia" w:hAnsi="Cambria" w:cs="Arial"/>
          <w:b/>
          <w:bCs/>
          <w:sz w:val="24"/>
          <w:szCs w:val="24"/>
        </w:rPr>
        <w:t>egend of</w:t>
      </w:r>
      <w:r w:rsidRPr="00987A4D">
        <w:rPr>
          <w:rFonts w:ascii="Cambria" w:eastAsiaTheme="majorEastAsia" w:hAnsi="Cambria" w:cs="Arial"/>
          <w:b/>
          <w:bCs/>
          <w:sz w:val="24"/>
        </w:rPr>
        <w:t xml:space="preserve"> figures</w:t>
      </w:r>
    </w:p>
    <w:sectPr w:rsidR="00987A4D" w:rsidRPr="00987A4D" w:rsidSect="00A82E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4D" w:rsidRDefault="009C18A4">
      <w:pPr>
        <w:spacing w:after="0" w:line="240" w:lineRule="auto"/>
      </w:pPr>
      <w:r>
        <w:separator/>
      </w:r>
    </w:p>
  </w:endnote>
  <w:endnote w:type="continuationSeparator" w:id="0">
    <w:p w:rsidR="001B2A4D" w:rsidRDefault="009C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4D" w:rsidRDefault="009C18A4">
      <w:pPr>
        <w:spacing w:after="0" w:line="240" w:lineRule="auto"/>
      </w:pPr>
      <w:r>
        <w:separator/>
      </w:r>
    </w:p>
  </w:footnote>
  <w:footnote w:type="continuationSeparator" w:id="0">
    <w:p w:rsidR="001B2A4D" w:rsidRDefault="009C1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EAF"/>
    <w:multiLevelType w:val="hybridMultilevel"/>
    <w:tmpl w:val="AB4297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9F18B9"/>
    <w:multiLevelType w:val="hybridMultilevel"/>
    <w:tmpl w:val="60FE7A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F75293"/>
    <w:multiLevelType w:val="hybridMultilevel"/>
    <w:tmpl w:val="1A1C0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AE6468"/>
    <w:multiLevelType w:val="hybridMultilevel"/>
    <w:tmpl w:val="8878E7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BC0F68"/>
    <w:multiLevelType w:val="hybridMultilevel"/>
    <w:tmpl w:val="8B829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6F43304"/>
    <w:multiLevelType w:val="hybridMultilevel"/>
    <w:tmpl w:val="D52CA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7B70531"/>
    <w:multiLevelType w:val="hybridMultilevel"/>
    <w:tmpl w:val="C8A28C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2A4903"/>
    <w:multiLevelType w:val="hybridMultilevel"/>
    <w:tmpl w:val="649EA0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9B2228"/>
    <w:multiLevelType w:val="hybridMultilevel"/>
    <w:tmpl w:val="18781C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0E313B"/>
    <w:multiLevelType w:val="hybridMultilevel"/>
    <w:tmpl w:val="E4202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4"/>
  </w:num>
  <w:num w:numId="6">
    <w:abstractNumId w:val="6"/>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14"/>
    <w:rsid w:val="001B2A4D"/>
    <w:rsid w:val="002659F0"/>
    <w:rsid w:val="00332CCB"/>
    <w:rsid w:val="00530A53"/>
    <w:rsid w:val="00550F18"/>
    <w:rsid w:val="00594EDB"/>
    <w:rsid w:val="005E3DC7"/>
    <w:rsid w:val="00685B16"/>
    <w:rsid w:val="006F051B"/>
    <w:rsid w:val="0072163E"/>
    <w:rsid w:val="007E4A65"/>
    <w:rsid w:val="007F1A2B"/>
    <w:rsid w:val="008145F0"/>
    <w:rsid w:val="0088648F"/>
    <w:rsid w:val="00886CF7"/>
    <w:rsid w:val="00967350"/>
    <w:rsid w:val="00987A4D"/>
    <w:rsid w:val="009C18A4"/>
    <w:rsid w:val="009E4814"/>
    <w:rsid w:val="00A02DBD"/>
    <w:rsid w:val="00A86BA2"/>
    <w:rsid w:val="00A9349B"/>
    <w:rsid w:val="00AB08B7"/>
    <w:rsid w:val="00AC64A6"/>
    <w:rsid w:val="00B16CA2"/>
    <w:rsid w:val="00B40FCC"/>
    <w:rsid w:val="00C01CF0"/>
    <w:rsid w:val="00C0776B"/>
    <w:rsid w:val="00C41A05"/>
    <w:rsid w:val="00CF3E47"/>
    <w:rsid w:val="00E96B65"/>
    <w:rsid w:val="00F86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20A1"/>
  <w15:chartTrackingRefBased/>
  <w15:docId w15:val="{41DC0BC4-5FDE-4570-AE51-69214899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14"/>
    <w:pPr>
      <w:spacing w:after="200" w:line="276" w:lineRule="auto"/>
    </w:pPr>
  </w:style>
  <w:style w:type="paragraph" w:styleId="berschrift1">
    <w:name w:val="heading 1"/>
    <w:basedOn w:val="Standard"/>
    <w:next w:val="Standard"/>
    <w:link w:val="berschrift1Zchn"/>
    <w:uiPriority w:val="9"/>
    <w:qFormat/>
    <w:rsid w:val="009E48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9C18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814"/>
    <w:rPr>
      <w:rFonts w:asciiTheme="majorHAnsi" w:eastAsiaTheme="majorEastAsia" w:hAnsiTheme="majorHAnsi" w:cstheme="majorBidi"/>
      <w:b/>
      <w:bCs/>
      <w:color w:val="2E74B5" w:themeColor="accent1" w:themeShade="BF"/>
      <w:sz w:val="28"/>
      <w:szCs w:val="28"/>
    </w:rPr>
  </w:style>
  <w:style w:type="paragraph" w:styleId="Kopfzeile">
    <w:name w:val="header"/>
    <w:basedOn w:val="Standard"/>
    <w:link w:val="KopfzeileZchn"/>
    <w:uiPriority w:val="99"/>
    <w:unhideWhenUsed/>
    <w:rsid w:val="009E4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814"/>
  </w:style>
  <w:style w:type="paragraph" w:styleId="Listenabsatz">
    <w:name w:val="List Paragraph"/>
    <w:basedOn w:val="Standard"/>
    <w:qFormat/>
    <w:rsid w:val="009E4814"/>
    <w:pPr>
      <w:spacing w:after="0" w:line="240" w:lineRule="auto"/>
      <w:ind w:left="720"/>
      <w:contextualSpacing/>
    </w:pPr>
    <w:rPr>
      <w:rFonts w:ascii="Times New Roman" w:eastAsiaTheme="minorEastAsia" w:hAnsi="Times New Roman" w:cs="Times New Roman"/>
      <w:sz w:val="24"/>
      <w:szCs w:val="24"/>
      <w:lang w:eastAsia="de-CH"/>
    </w:rPr>
  </w:style>
  <w:style w:type="character" w:customStyle="1" w:styleId="berschrift2Zchn">
    <w:name w:val="Überschrift 2 Zchn"/>
    <w:basedOn w:val="Absatz-Standardschriftart"/>
    <w:link w:val="berschrift2"/>
    <w:uiPriority w:val="9"/>
    <w:rsid w:val="009C18A4"/>
    <w:rPr>
      <w:rFonts w:asciiTheme="majorHAnsi" w:eastAsiaTheme="majorEastAsia" w:hAnsiTheme="majorHAnsi" w:cstheme="majorBidi"/>
      <w:b/>
      <w:bCs/>
      <w:color w:val="5B9BD5" w:themeColor="accent1"/>
      <w:sz w:val="26"/>
      <w:szCs w:val="26"/>
    </w:rPr>
  </w:style>
  <w:style w:type="paragraph" w:styleId="Literaturverzeichnis">
    <w:name w:val="Bibliography"/>
    <w:basedOn w:val="Standard"/>
    <w:next w:val="Standard"/>
    <w:uiPriority w:val="37"/>
    <w:unhideWhenUsed/>
    <w:rsid w:val="009C18A4"/>
    <w:pPr>
      <w:tabs>
        <w:tab w:val="left" w:pos="384"/>
      </w:tabs>
      <w:spacing w:after="240" w:line="240" w:lineRule="auto"/>
      <w:ind w:left="384" w:hanging="384"/>
    </w:pPr>
  </w:style>
  <w:style w:type="paragraph" w:styleId="KeinLeerraum">
    <w:name w:val="No Spacing"/>
    <w:uiPriority w:val="1"/>
    <w:qFormat/>
    <w:rsid w:val="007F1A2B"/>
    <w:pPr>
      <w:spacing w:after="0" w:line="240" w:lineRule="auto"/>
    </w:pPr>
  </w:style>
  <w:style w:type="paragraph" w:styleId="Sprechblasentext">
    <w:name w:val="Balloon Text"/>
    <w:basedOn w:val="Standard"/>
    <w:link w:val="SprechblasentextZchn"/>
    <w:uiPriority w:val="99"/>
    <w:semiHidden/>
    <w:unhideWhenUsed/>
    <w:rsid w:val="005E3D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3182</Words>
  <Characters>20050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Antonia</dc:creator>
  <cp:keywords/>
  <dc:description/>
  <cp:lastModifiedBy>Meyer Antonia</cp:lastModifiedBy>
  <cp:revision>24</cp:revision>
  <cp:lastPrinted>2018-06-27T14:20:00Z</cp:lastPrinted>
  <dcterms:created xsi:type="dcterms:W3CDTF">2018-06-18T19:44:00Z</dcterms:created>
  <dcterms:modified xsi:type="dcterms:W3CDTF">2020-04-02T16:37:00Z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id="t6H4X8bS"/&gt;&lt;style id="http://www.zotero.org/styles/dementia-and-geriatric-cognitive-disorders"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