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704"/>
        <w:gridCol w:w="1704"/>
        <w:gridCol w:w="1270"/>
      </w:tblGrid>
      <w:tr w:rsidR="004E250D" w:rsidRPr="003D5169" w14:paraId="68113F75" w14:textId="22A82CD9" w:rsidTr="00E20DF1">
        <w:trPr>
          <w:trHeight w:val="689"/>
        </w:trPr>
        <w:tc>
          <w:tcPr>
            <w:tcW w:w="7797" w:type="dxa"/>
            <w:gridSpan w:val="4"/>
            <w:tcBorders>
              <w:top w:val="single" w:sz="8" w:space="0" w:color="auto"/>
              <w:left w:val="nil"/>
              <w:bottom w:val="single" w:sz="8" w:space="0" w:color="auto"/>
              <w:right w:val="nil"/>
            </w:tcBorders>
            <w:shd w:val="clear" w:color="auto" w:fill="auto"/>
            <w:vAlign w:val="center"/>
          </w:tcPr>
          <w:p w14:paraId="28CD4E03" w14:textId="6EB509B6" w:rsidR="004E250D" w:rsidRPr="004E3044" w:rsidRDefault="004E250D" w:rsidP="004B739A">
            <w:pPr>
              <w:pBdr>
                <w:top w:val="nil"/>
                <w:left w:val="nil"/>
                <w:bottom w:val="nil"/>
                <w:right w:val="nil"/>
                <w:between w:val="nil"/>
              </w:pBdr>
              <w:spacing w:line="240" w:lineRule="auto"/>
              <w:rPr>
                <w:rFonts w:cs="Times New Roman"/>
                <w:sz w:val="22"/>
                <w:lang w:val="en-US"/>
              </w:rPr>
            </w:pPr>
            <w:r w:rsidRPr="003D5169">
              <w:rPr>
                <w:rFonts w:cs="Times New Roman"/>
                <w:lang w:val="en-US"/>
              </w:rPr>
              <w:br w:type="page"/>
            </w:r>
            <w:r w:rsidRPr="004E3044">
              <w:rPr>
                <w:rFonts w:eastAsia="Times New Roman" w:cs="Times New Roman"/>
                <w:b/>
                <w:color w:val="000000"/>
                <w:sz w:val="22"/>
                <w:lang w:val="en-US" w:eastAsia="pt-PT"/>
              </w:rPr>
              <w:t>Supplementary</w:t>
            </w:r>
            <w:r w:rsidRPr="004E3044">
              <w:rPr>
                <w:rFonts w:cs="Times New Roman"/>
                <w:sz w:val="22"/>
                <w:lang w:val="en-US"/>
              </w:rPr>
              <w:t xml:space="preserve"> </w:t>
            </w:r>
            <w:r w:rsidRPr="004E3044">
              <w:rPr>
                <w:rFonts w:eastAsia="Times New Roman" w:cs="Times New Roman"/>
                <w:b/>
                <w:color w:val="000000"/>
                <w:sz w:val="22"/>
                <w:lang w:val="en-US" w:eastAsia="pt-PT"/>
              </w:rPr>
              <w:t xml:space="preserve">Table 1. </w:t>
            </w:r>
            <w:bookmarkStart w:id="0" w:name="_Hlk32230216"/>
            <w:r w:rsidR="00AA1CF8" w:rsidRPr="00AA1CF8">
              <w:rPr>
                <w:rFonts w:eastAsia="Times New Roman" w:cs="Times New Roman"/>
                <w:b/>
                <w:color w:val="000000"/>
                <w:sz w:val="22"/>
                <w:lang w:val="en-US" w:eastAsia="pt-PT"/>
              </w:rPr>
              <w:t>Comparison at the baseline visit (1999-2003) of included participants vs. those excluded from analysis</w:t>
            </w:r>
            <w:bookmarkEnd w:id="0"/>
          </w:p>
        </w:tc>
      </w:tr>
      <w:tr w:rsidR="004E250D" w:rsidRPr="003D5169" w14:paraId="2D0E5660" w14:textId="2F696EB1" w:rsidTr="00B87EF5">
        <w:trPr>
          <w:trHeight w:val="510"/>
        </w:trPr>
        <w:tc>
          <w:tcPr>
            <w:tcW w:w="3119" w:type="dxa"/>
            <w:tcBorders>
              <w:top w:val="single" w:sz="8" w:space="0" w:color="auto"/>
              <w:left w:val="nil"/>
              <w:bottom w:val="nil"/>
              <w:right w:val="nil"/>
            </w:tcBorders>
            <w:shd w:val="clear" w:color="auto" w:fill="auto"/>
            <w:vAlign w:val="center"/>
          </w:tcPr>
          <w:p w14:paraId="78BC487D" w14:textId="2D1E7CC3" w:rsidR="004E250D" w:rsidRPr="003D5169" w:rsidRDefault="004E250D"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p>
        </w:tc>
        <w:tc>
          <w:tcPr>
            <w:tcW w:w="1704" w:type="dxa"/>
            <w:tcBorders>
              <w:top w:val="single" w:sz="8" w:space="0" w:color="auto"/>
              <w:left w:val="nil"/>
              <w:bottom w:val="nil"/>
              <w:right w:val="nil"/>
            </w:tcBorders>
            <w:shd w:val="clear" w:color="auto" w:fill="auto"/>
            <w:vAlign w:val="center"/>
          </w:tcPr>
          <w:p w14:paraId="7DF2A313" w14:textId="59A5596C" w:rsidR="00B87EF5" w:rsidRDefault="00B87EF5" w:rsidP="004E250D">
            <w:pPr>
              <w:pBdr>
                <w:top w:val="nil"/>
                <w:left w:val="nil"/>
                <w:bottom w:val="nil"/>
                <w:right w:val="nil"/>
                <w:between w:val="nil"/>
              </w:pBdr>
              <w:spacing w:line="240" w:lineRule="auto"/>
              <w:jc w:val="center"/>
              <w:rPr>
                <w:rFonts w:eastAsia="Times New Roman" w:cs="Times New Roman"/>
                <w:b/>
                <w:bCs/>
                <w:color w:val="000000"/>
                <w:sz w:val="18"/>
                <w:szCs w:val="18"/>
                <w:lang w:val="en-US" w:eastAsia="pt-PT"/>
              </w:rPr>
            </w:pPr>
            <w:r>
              <w:rPr>
                <w:rFonts w:eastAsia="Times New Roman" w:cs="Times New Roman"/>
                <w:b/>
                <w:bCs/>
                <w:color w:val="000000"/>
                <w:sz w:val="18"/>
                <w:szCs w:val="18"/>
                <w:lang w:val="en-US" w:eastAsia="pt-PT"/>
              </w:rPr>
              <w:t>I</w:t>
            </w:r>
            <w:r w:rsidR="004E250D" w:rsidRPr="004E250D">
              <w:rPr>
                <w:rFonts w:eastAsia="Times New Roman" w:cs="Times New Roman"/>
                <w:b/>
                <w:bCs/>
                <w:color w:val="000000"/>
                <w:sz w:val="18"/>
                <w:szCs w:val="18"/>
                <w:lang w:val="en-US" w:eastAsia="pt-PT"/>
              </w:rPr>
              <w:t>ncluded</w:t>
            </w:r>
            <w:r>
              <w:rPr>
                <w:rFonts w:eastAsia="Times New Roman" w:cs="Times New Roman"/>
                <w:b/>
                <w:bCs/>
                <w:color w:val="000000"/>
                <w:sz w:val="18"/>
                <w:szCs w:val="18"/>
                <w:lang w:val="en-US" w:eastAsia="pt-PT"/>
              </w:rPr>
              <w:t xml:space="preserve"> </w:t>
            </w:r>
          </w:p>
          <w:p w14:paraId="6A35CD35" w14:textId="08B76036" w:rsidR="004E250D" w:rsidRPr="004E250D" w:rsidRDefault="00A416BC" w:rsidP="004E250D">
            <w:pPr>
              <w:pBdr>
                <w:top w:val="nil"/>
                <w:left w:val="nil"/>
                <w:bottom w:val="nil"/>
                <w:right w:val="nil"/>
                <w:between w:val="nil"/>
              </w:pBdr>
              <w:spacing w:line="240" w:lineRule="auto"/>
              <w:jc w:val="center"/>
              <w:rPr>
                <w:rFonts w:eastAsia="Times New Roman" w:cs="Times New Roman"/>
                <w:b/>
                <w:bCs/>
                <w:color w:val="000000"/>
                <w:sz w:val="18"/>
                <w:szCs w:val="18"/>
                <w:lang w:val="en-US" w:eastAsia="pt-PT"/>
              </w:rPr>
            </w:pPr>
            <w:r>
              <w:rPr>
                <w:rFonts w:eastAsia="Times New Roman" w:cs="Times New Roman"/>
                <w:b/>
                <w:bCs/>
                <w:color w:val="000000"/>
                <w:sz w:val="18"/>
                <w:szCs w:val="18"/>
                <w:lang w:val="en-US" w:eastAsia="pt-PT"/>
              </w:rPr>
              <w:t>(n=835)</w:t>
            </w:r>
          </w:p>
        </w:tc>
        <w:tc>
          <w:tcPr>
            <w:tcW w:w="1704" w:type="dxa"/>
            <w:tcBorders>
              <w:top w:val="single" w:sz="8" w:space="0" w:color="auto"/>
              <w:left w:val="nil"/>
              <w:bottom w:val="nil"/>
              <w:right w:val="nil"/>
            </w:tcBorders>
            <w:vAlign w:val="center"/>
          </w:tcPr>
          <w:p w14:paraId="5624A85C" w14:textId="37647048" w:rsidR="00B87EF5" w:rsidRDefault="00B87EF5" w:rsidP="004E250D">
            <w:pPr>
              <w:pBdr>
                <w:top w:val="nil"/>
                <w:left w:val="nil"/>
                <w:bottom w:val="nil"/>
                <w:right w:val="nil"/>
                <w:between w:val="nil"/>
              </w:pBdr>
              <w:spacing w:line="240" w:lineRule="auto"/>
              <w:jc w:val="center"/>
              <w:rPr>
                <w:rFonts w:eastAsia="Times New Roman" w:cs="Times New Roman"/>
                <w:b/>
                <w:bCs/>
                <w:color w:val="000000"/>
                <w:sz w:val="18"/>
                <w:szCs w:val="18"/>
                <w:lang w:val="en-US" w:eastAsia="pt-PT"/>
              </w:rPr>
            </w:pPr>
            <w:r>
              <w:rPr>
                <w:rFonts w:eastAsia="Times New Roman" w:cs="Times New Roman"/>
                <w:b/>
                <w:bCs/>
                <w:color w:val="000000"/>
                <w:sz w:val="18"/>
                <w:szCs w:val="18"/>
                <w:lang w:val="en-US" w:eastAsia="pt-PT"/>
              </w:rPr>
              <w:t>E</w:t>
            </w:r>
            <w:r w:rsidR="004E250D" w:rsidRPr="004E250D">
              <w:rPr>
                <w:rFonts w:eastAsia="Times New Roman" w:cs="Times New Roman"/>
                <w:b/>
                <w:bCs/>
                <w:color w:val="000000"/>
                <w:sz w:val="18"/>
                <w:szCs w:val="18"/>
                <w:lang w:val="en-US" w:eastAsia="pt-PT"/>
              </w:rPr>
              <w:t>xcluded</w:t>
            </w:r>
            <w:r>
              <w:rPr>
                <w:rFonts w:eastAsia="Times New Roman" w:cs="Times New Roman"/>
                <w:b/>
                <w:bCs/>
                <w:color w:val="000000"/>
                <w:sz w:val="18"/>
                <w:szCs w:val="18"/>
                <w:lang w:val="en-US" w:eastAsia="pt-PT"/>
              </w:rPr>
              <w:t xml:space="preserve"> </w:t>
            </w:r>
          </w:p>
          <w:p w14:paraId="3681F2F3" w14:textId="6C9974D9" w:rsidR="004E250D" w:rsidRPr="004E250D" w:rsidRDefault="00A416BC" w:rsidP="004E250D">
            <w:pPr>
              <w:pBdr>
                <w:top w:val="nil"/>
                <w:left w:val="nil"/>
                <w:bottom w:val="nil"/>
                <w:right w:val="nil"/>
                <w:between w:val="nil"/>
              </w:pBdr>
              <w:spacing w:line="240" w:lineRule="auto"/>
              <w:jc w:val="center"/>
              <w:rPr>
                <w:rFonts w:eastAsia="Times New Roman" w:cs="Times New Roman"/>
                <w:b/>
                <w:bCs/>
                <w:color w:val="000000"/>
                <w:sz w:val="18"/>
                <w:szCs w:val="18"/>
                <w:lang w:val="en-US" w:eastAsia="pt-PT"/>
              </w:rPr>
            </w:pPr>
            <w:r>
              <w:rPr>
                <w:rFonts w:eastAsia="Times New Roman" w:cs="Times New Roman"/>
                <w:b/>
                <w:bCs/>
                <w:color w:val="000000"/>
                <w:sz w:val="18"/>
                <w:szCs w:val="18"/>
                <w:lang w:val="en-US" w:eastAsia="pt-PT"/>
              </w:rPr>
              <w:t>(n=1213)</w:t>
            </w:r>
          </w:p>
        </w:tc>
        <w:tc>
          <w:tcPr>
            <w:tcW w:w="1270" w:type="dxa"/>
            <w:tcBorders>
              <w:top w:val="single" w:sz="8" w:space="0" w:color="auto"/>
              <w:left w:val="nil"/>
              <w:bottom w:val="nil"/>
              <w:right w:val="nil"/>
            </w:tcBorders>
            <w:vAlign w:val="center"/>
          </w:tcPr>
          <w:p w14:paraId="7AC85BC2" w14:textId="68769448" w:rsidR="004E250D" w:rsidRPr="004E250D" w:rsidRDefault="004E250D" w:rsidP="004E250D">
            <w:pPr>
              <w:pBdr>
                <w:top w:val="nil"/>
                <w:left w:val="nil"/>
                <w:bottom w:val="nil"/>
                <w:right w:val="nil"/>
                <w:between w:val="nil"/>
              </w:pBdr>
              <w:spacing w:line="240" w:lineRule="auto"/>
              <w:jc w:val="center"/>
              <w:rPr>
                <w:rFonts w:eastAsia="Times New Roman" w:cs="Times New Roman"/>
                <w:b/>
                <w:bCs/>
                <w:color w:val="000000"/>
                <w:sz w:val="18"/>
                <w:szCs w:val="18"/>
                <w:lang w:val="en-US" w:eastAsia="pt-PT"/>
              </w:rPr>
            </w:pPr>
            <w:r w:rsidRPr="004E250D">
              <w:rPr>
                <w:rFonts w:eastAsia="Times New Roman" w:cs="Times New Roman"/>
                <w:b/>
                <w:bCs/>
                <w:color w:val="000000"/>
                <w:sz w:val="18"/>
                <w:szCs w:val="18"/>
                <w:lang w:val="en-US" w:eastAsia="pt-PT"/>
              </w:rPr>
              <w:t>P value</w:t>
            </w:r>
          </w:p>
        </w:tc>
      </w:tr>
      <w:tr w:rsidR="004E250D" w:rsidRPr="003D5169" w14:paraId="14A60E82" w14:textId="77777777" w:rsidTr="00E20DF1">
        <w:trPr>
          <w:trHeight w:val="300"/>
        </w:trPr>
        <w:tc>
          <w:tcPr>
            <w:tcW w:w="3119" w:type="dxa"/>
            <w:tcBorders>
              <w:top w:val="nil"/>
              <w:left w:val="nil"/>
              <w:bottom w:val="nil"/>
              <w:right w:val="nil"/>
            </w:tcBorders>
            <w:shd w:val="clear" w:color="auto" w:fill="auto"/>
            <w:vAlign w:val="center"/>
          </w:tcPr>
          <w:p w14:paraId="769330C8" w14:textId="53FB7BED" w:rsidR="004E250D" w:rsidRDefault="004E250D" w:rsidP="004E250D">
            <w:pPr>
              <w:pBdr>
                <w:top w:val="nil"/>
                <w:left w:val="nil"/>
                <w:bottom w:val="nil"/>
                <w:right w:val="nil"/>
                <w:between w:val="nil"/>
              </w:pBdr>
              <w:spacing w:line="240" w:lineRule="auto"/>
              <w:rPr>
                <w:rFonts w:eastAsia="Times New Roman" w:cs="Times New Roman"/>
                <w:color w:val="000000"/>
                <w:sz w:val="18"/>
                <w:szCs w:val="18"/>
                <w:lang w:val="en-US" w:eastAsia="pt-PT"/>
              </w:rPr>
            </w:pPr>
            <w:r w:rsidRPr="003D5169">
              <w:rPr>
                <w:rFonts w:eastAsia="Times New Roman" w:cs="Times New Roman"/>
                <w:color w:val="000000"/>
                <w:sz w:val="18"/>
                <w:szCs w:val="18"/>
                <w:lang w:val="en-US" w:eastAsia="pt-PT"/>
              </w:rPr>
              <w:t>Age</w:t>
            </w:r>
            <w:r>
              <w:rPr>
                <w:rFonts w:eastAsia="Times New Roman" w:cs="Times New Roman"/>
                <w:color w:val="000000"/>
                <w:sz w:val="18"/>
                <w:szCs w:val="18"/>
                <w:lang w:val="en-US" w:eastAsia="pt-PT"/>
              </w:rPr>
              <w:t xml:space="preserve"> (</w:t>
            </w:r>
            <w:r w:rsidRPr="003D5169">
              <w:rPr>
                <w:rFonts w:eastAsia="Times New Roman" w:cs="Times New Roman"/>
                <w:color w:val="000000"/>
                <w:sz w:val="18"/>
                <w:szCs w:val="18"/>
                <w:lang w:val="en-US" w:eastAsia="pt-PT"/>
              </w:rPr>
              <w:t>years</w:t>
            </w:r>
            <w:r>
              <w:rPr>
                <w:rFonts w:eastAsia="Times New Roman" w:cs="Times New Roman"/>
                <w:color w:val="000000"/>
                <w:sz w:val="18"/>
                <w:szCs w:val="18"/>
                <w:lang w:val="en-US" w:eastAsia="pt-PT"/>
              </w:rPr>
              <w:t>), mean (SD)</w:t>
            </w:r>
          </w:p>
        </w:tc>
        <w:tc>
          <w:tcPr>
            <w:tcW w:w="1704" w:type="dxa"/>
            <w:tcBorders>
              <w:top w:val="nil"/>
              <w:left w:val="nil"/>
              <w:bottom w:val="nil"/>
              <w:right w:val="nil"/>
            </w:tcBorders>
            <w:shd w:val="clear" w:color="auto" w:fill="auto"/>
            <w:vAlign w:val="center"/>
          </w:tcPr>
          <w:p w14:paraId="07C35BD3" w14:textId="44BC506E" w:rsidR="004E250D" w:rsidRPr="007E11B7" w:rsidRDefault="00A416BC"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A416BC">
              <w:rPr>
                <w:rFonts w:eastAsia="Times New Roman" w:cs="Times New Roman"/>
                <w:color w:val="000000"/>
                <w:sz w:val="18"/>
                <w:szCs w:val="18"/>
                <w:lang w:val="en-US" w:eastAsia="pt-PT"/>
              </w:rPr>
              <w:t>55.8 ± 10.5</w:t>
            </w:r>
          </w:p>
        </w:tc>
        <w:tc>
          <w:tcPr>
            <w:tcW w:w="1704" w:type="dxa"/>
            <w:tcBorders>
              <w:top w:val="nil"/>
              <w:left w:val="nil"/>
              <w:bottom w:val="nil"/>
              <w:right w:val="nil"/>
            </w:tcBorders>
            <w:vAlign w:val="center"/>
          </w:tcPr>
          <w:p w14:paraId="6CA6682B" w14:textId="0210E4BC" w:rsidR="004E250D" w:rsidRPr="007E11B7" w:rsidRDefault="00A416BC"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A416BC">
              <w:rPr>
                <w:rFonts w:eastAsia="Times New Roman" w:cs="Times New Roman"/>
                <w:color w:val="000000"/>
                <w:sz w:val="18"/>
                <w:szCs w:val="18"/>
                <w:lang w:val="en-US" w:eastAsia="pt-PT"/>
              </w:rPr>
              <w:t>59.4 ± 12.4</w:t>
            </w:r>
          </w:p>
        </w:tc>
        <w:tc>
          <w:tcPr>
            <w:tcW w:w="1270" w:type="dxa"/>
            <w:tcBorders>
              <w:top w:val="nil"/>
              <w:left w:val="nil"/>
              <w:bottom w:val="nil"/>
              <w:right w:val="nil"/>
            </w:tcBorders>
            <w:vAlign w:val="center"/>
          </w:tcPr>
          <w:p w14:paraId="46F73481" w14:textId="4D1E9916" w:rsidR="004E250D" w:rsidRPr="007E11B7" w:rsidRDefault="003E0260"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Pr>
                <w:rFonts w:eastAsia="Times New Roman" w:cs="Times New Roman"/>
                <w:color w:val="000000"/>
                <w:sz w:val="18"/>
                <w:szCs w:val="18"/>
                <w:lang w:val="en-US" w:eastAsia="pt-PT"/>
              </w:rPr>
              <w:t>&lt; 0.001</w:t>
            </w:r>
          </w:p>
        </w:tc>
      </w:tr>
      <w:tr w:rsidR="004E250D" w:rsidRPr="003D5169" w14:paraId="412BC18B" w14:textId="666D6974" w:rsidTr="00E20DF1">
        <w:trPr>
          <w:trHeight w:val="300"/>
        </w:trPr>
        <w:tc>
          <w:tcPr>
            <w:tcW w:w="3119" w:type="dxa"/>
            <w:tcBorders>
              <w:top w:val="nil"/>
              <w:left w:val="nil"/>
              <w:bottom w:val="nil"/>
              <w:right w:val="nil"/>
            </w:tcBorders>
            <w:shd w:val="clear" w:color="auto" w:fill="auto"/>
            <w:vAlign w:val="center"/>
          </w:tcPr>
          <w:p w14:paraId="1A147ED6" w14:textId="0BF699E0" w:rsidR="004E250D" w:rsidRPr="003D5169" w:rsidRDefault="004E250D" w:rsidP="004E250D">
            <w:pPr>
              <w:pBdr>
                <w:top w:val="nil"/>
                <w:left w:val="nil"/>
                <w:bottom w:val="nil"/>
                <w:right w:val="nil"/>
                <w:between w:val="nil"/>
              </w:pBdr>
              <w:spacing w:line="240" w:lineRule="auto"/>
              <w:rPr>
                <w:rFonts w:eastAsia="Times New Roman" w:cs="Times New Roman"/>
                <w:color w:val="000000"/>
                <w:sz w:val="18"/>
                <w:szCs w:val="18"/>
                <w:lang w:val="en-US" w:eastAsia="pt-PT"/>
              </w:rPr>
            </w:pPr>
            <w:r>
              <w:rPr>
                <w:rFonts w:eastAsia="Times New Roman" w:cs="Times New Roman"/>
                <w:color w:val="000000"/>
                <w:sz w:val="18"/>
                <w:szCs w:val="18"/>
                <w:lang w:val="en-US" w:eastAsia="pt-PT"/>
              </w:rPr>
              <w:t>Fem</w:t>
            </w:r>
            <w:r w:rsidRPr="003D5169">
              <w:rPr>
                <w:rFonts w:eastAsia="Times New Roman" w:cs="Times New Roman"/>
                <w:color w:val="000000"/>
                <w:sz w:val="18"/>
                <w:szCs w:val="18"/>
                <w:lang w:val="en-US" w:eastAsia="pt-PT"/>
              </w:rPr>
              <w:t>ale sex, %</w:t>
            </w:r>
          </w:p>
        </w:tc>
        <w:tc>
          <w:tcPr>
            <w:tcW w:w="1704" w:type="dxa"/>
            <w:tcBorders>
              <w:top w:val="nil"/>
              <w:left w:val="nil"/>
              <w:bottom w:val="nil"/>
              <w:right w:val="nil"/>
            </w:tcBorders>
            <w:shd w:val="clear" w:color="auto" w:fill="auto"/>
            <w:vAlign w:val="center"/>
          </w:tcPr>
          <w:p w14:paraId="1F52A90B" w14:textId="76AAB851" w:rsidR="004E250D" w:rsidRPr="003D5169" w:rsidRDefault="004E250D"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7E11B7">
              <w:rPr>
                <w:rFonts w:eastAsia="Times New Roman" w:cs="Times New Roman"/>
                <w:color w:val="000000"/>
                <w:sz w:val="18"/>
                <w:szCs w:val="18"/>
                <w:lang w:val="en-US" w:eastAsia="pt-PT"/>
              </w:rPr>
              <w:t>61.1</w:t>
            </w:r>
          </w:p>
        </w:tc>
        <w:tc>
          <w:tcPr>
            <w:tcW w:w="1704" w:type="dxa"/>
            <w:tcBorders>
              <w:top w:val="nil"/>
              <w:left w:val="nil"/>
              <w:bottom w:val="nil"/>
              <w:right w:val="nil"/>
            </w:tcBorders>
            <w:vAlign w:val="center"/>
          </w:tcPr>
          <w:p w14:paraId="7327EBB9" w14:textId="785CA7E0" w:rsidR="004E250D" w:rsidRPr="007E11B7" w:rsidRDefault="004E250D"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4E250D">
              <w:rPr>
                <w:rFonts w:eastAsia="Times New Roman" w:cs="Times New Roman"/>
                <w:color w:val="000000"/>
                <w:sz w:val="18"/>
                <w:szCs w:val="18"/>
                <w:lang w:val="en-US" w:eastAsia="pt-PT"/>
              </w:rPr>
              <w:t>62.3</w:t>
            </w:r>
          </w:p>
        </w:tc>
        <w:tc>
          <w:tcPr>
            <w:tcW w:w="1270" w:type="dxa"/>
            <w:tcBorders>
              <w:top w:val="nil"/>
              <w:left w:val="nil"/>
              <w:bottom w:val="nil"/>
              <w:right w:val="nil"/>
            </w:tcBorders>
            <w:vAlign w:val="center"/>
          </w:tcPr>
          <w:p w14:paraId="0E73809A" w14:textId="53DF66E2" w:rsidR="004E250D" w:rsidRPr="007E11B7" w:rsidRDefault="003E0260"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Pr>
                <w:rFonts w:eastAsia="Times New Roman" w:cs="Times New Roman"/>
                <w:color w:val="000000"/>
                <w:sz w:val="18"/>
                <w:szCs w:val="18"/>
                <w:lang w:val="en-US" w:eastAsia="pt-PT"/>
              </w:rPr>
              <w:t>0.57</w:t>
            </w:r>
          </w:p>
        </w:tc>
      </w:tr>
      <w:tr w:rsidR="004E250D" w:rsidRPr="003D5169" w14:paraId="79CA5446" w14:textId="64DF6E12" w:rsidTr="00E20DF1">
        <w:trPr>
          <w:trHeight w:val="300"/>
        </w:trPr>
        <w:tc>
          <w:tcPr>
            <w:tcW w:w="3119" w:type="dxa"/>
            <w:tcBorders>
              <w:top w:val="nil"/>
              <w:left w:val="nil"/>
              <w:bottom w:val="nil"/>
              <w:right w:val="nil"/>
            </w:tcBorders>
            <w:shd w:val="clear" w:color="auto" w:fill="auto"/>
            <w:vAlign w:val="center"/>
          </w:tcPr>
          <w:p w14:paraId="46ACD454" w14:textId="28D151AF" w:rsidR="004E250D" w:rsidRPr="004B739A" w:rsidRDefault="004E250D" w:rsidP="004E250D">
            <w:pPr>
              <w:pBdr>
                <w:top w:val="nil"/>
                <w:left w:val="nil"/>
                <w:bottom w:val="nil"/>
                <w:right w:val="nil"/>
                <w:between w:val="nil"/>
              </w:pBdr>
              <w:spacing w:line="240" w:lineRule="auto"/>
              <w:rPr>
                <w:rFonts w:eastAsia="Times New Roman" w:cs="Times New Roman"/>
                <w:color w:val="000000"/>
                <w:sz w:val="18"/>
                <w:szCs w:val="18"/>
                <w:lang w:val="en-US" w:eastAsia="pt-PT"/>
              </w:rPr>
            </w:pPr>
            <w:r w:rsidRPr="003D5169">
              <w:rPr>
                <w:rFonts w:eastAsia="Times New Roman" w:cs="Times New Roman"/>
                <w:color w:val="000000"/>
                <w:sz w:val="18"/>
                <w:szCs w:val="18"/>
                <w:lang w:val="en-US" w:eastAsia="pt-PT"/>
              </w:rPr>
              <w:t>Body mass index</w:t>
            </w:r>
            <w:r>
              <w:rPr>
                <w:rFonts w:eastAsia="Times New Roman" w:cs="Times New Roman"/>
                <w:color w:val="000000"/>
                <w:sz w:val="18"/>
                <w:szCs w:val="18"/>
                <w:lang w:val="en-US" w:eastAsia="pt-PT"/>
              </w:rPr>
              <w:t xml:space="preserve"> (</w:t>
            </w:r>
            <w:r w:rsidRPr="003D5169">
              <w:rPr>
                <w:rFonts w:eastAsia="Times New Roman" w:cs="Times New Roman"/>
                <w:color w:val="000000"/>
                <w:sz w:val="18"/>
                <w:szCs w:val="18"/>
                <w:lang w:val="en-US" w:eastAsia="pt-PT"/>
              </w:rPr>
              <w:t>kg/m</w:t>
            </w:r>
            <w:r w:rsidRPr="003D5169">
              <w:rPr>
                <w:rFonts w:eastAsia="Times New Roman" w:cs="Times New Roman"/>
                <w:color w:val="000000"/>
                <w:sz w:val="18"/>
                <w:szCs w:val="18"/>
                <w:vertAlign w:val="superscript"/>
                <w:lang w:val="en-US" w:eastAsia="pt-PT"/>
              </w:rPr>
              <w:t>2</w:t>
            </w:r>
            <w:r>
              <w:rPr>
                <w:rFonts w:eastAsia="Times New Roman" w:cs="Times New Roman"/>
                <w:color w:val="000000"/>
                <w:sz w:val="18"/>
                <w:szCs w:val="18"/>
                <w:lang w:val="en-US" w:eastAsia="pt-PT"/>
              </w:rPr>
              <w:t>), mean (SD)</w:t>
            </w:r>
          </w:p>
        </w:tc>
        <w:tc>
          <w:tcPr>
            <w:tcW w:w="1704" w:type="dxa"/>
            <w:tcBorders>
              <w:top w:val="nil"/>
              <w:left w:val="nil"/>
              <w:bottom w:val="nil"/>
              <w:right w:val="nil"/>
            </w:tcBorders>
            <w:shd w:val="clear" w:color="auto" w:fill="auto"/>
            <w:vAlign w:val="center"/>
          </w:tcPr>
          <w:p w14:paraId="6F5A6464" w14:textId="71A65887" w:rsidR="004E250D" w:rsidRPr="003D5169" w:rsidRDefault="00A416BC"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A416BC">
              <w:rPr>
                <w:rFonts w:eastAsia="Times New Roman" w:cs="Times New Roman"/>
                <w:color w:val="000000"/>
                <w:sz w:val="18"/>
                <w:szCs w:val="18"/>
                <w:lang w:val="en-US" w:eastAsia="pt-PT"/>
              </w:rPr>
              <w:t>27.2 ± 4.6</w:t>
            </w:r>
          </w:p>
        </w:tc>
        <w:tc>
          <w:tcPr>
            <w:tcW w:w="1704" w:type="dxa"/>
            <w:tcBorders>
              <w:top w:val="nil"/>
              <w:left w:val="nil"/>
              <w:bottom w:val="nil"/>
              <w:right w:val="nil"/>
            </w:tcBorders>
            <w:vAlign w:val="center"/>
          </w:tcPr>
          <w:p w14:paraId="23B3857B" w14:textId="18F27288" w:rsidR="004E250D" w:rsidRPr="003D5169" w:rsidRDefault="004E250D"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4E250D">
              <w:rPr>
                <w:rFonts w:eastAsia="Times New Roman" w:cs="Times New Roman"/>
                <w:color w:val="000000"/>
                <w:sz w:val="18"/>
                <w:szCs w:val="18"/>
                <w:lang w:val="en-US" w:eastAsia="pt-PT"/>
              </w:rPr>
              <w:t>27.9 ± 5.2</w:t>
            </w:r>
          </w:p>
        </w:tc>
        <w:tc>
          <w:tcPr>
            <w:tcW w:w="1270" w:type="dxa"/>
            <w:tcBorders>
              <w:top w:val="nil"/>
              <w:left w:val="nil"/>
              <w:bottom w:val="nil"/>
              <w:right w:val="nil"/>
            </w:tcBorders>
            <w:vAlign w:val="center"/>
          </w:tcPr>
          <w:p w14:paraId="6A8E8BF7" w14:textId="293E0D1B" w:rsidR="004E250D" w:rsidRPr="003D5169" w:rsidRDefault="003E0260"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Pr>
                <w:rFonts w:eastAsia="Times New Roman" w:cs="Times New Roman"/>
                <w:color w:val="000000"/>
                <w:sz w:val="18"/>
                <w:szCs w:val="18"/>
                <w:lang w:val="en-US" w:eastAsia="pt-PT"/>
              </w:rPr>
              <w:t>0.13</w:t>
            </w:r>
          </w:p>
        </w:tc>
      </w:tr>
      <w:tr w:rsidR="004E250D" w:rsidRPr="003D5169" w14:paraId="19540229" w14:textId="68ECA986" w:rsidTr="00E20DF1">
        <w:trPr>
          <w:trHeight w:val="300"/>
        </w:trPr>
        <w:tc>
          <w:tcPr>
            <w:tcW w:w="3119" w:type="dxa"/>
            <w:tcBorders>
              <w:top w:val="nil"/>
              <w:left w:val="nil"/>
              <w:bottom w:val="nil"/>
              <w:right w:val="nil"/>
            </w:tcBorders>
            <w:shd w:val="clear" w:color="auto" w:fill="auto"/>
            <w:vAlign w:val="center"/>
          </w:tcPr>
          <w:p w14:paraId="620FFCAF" w14:textId="77777777" w:rsidR="004E250D" w:rsidRPr="003D5169" w:rsidRDefault="004E250D" w:rsidP="004E250D">
            <w:pPr>
              <w:pBdr>
                <w:top w:val="nil"/>
                <w:left w:val="nil"/>
                <w:bottom w:val="nil"/>
                <w:right w:val="nil"/>
                <w:between w:val="nil"/>
              </w:pBdr>
              <w:spacing w:line="240" w:lineRule="auto"/>
              <w:rPr>
                <w:rFonts w:eastAsia="Times New Roman" w:cs="Times New Roman"/>
                <w:color w:val="000000"/>
                <w:sz w:val="18"/>
                <w:szCs w:val="18"/>
                <w:lang w:val="en-US" w:eastAsia="pt-PT"/>
              </w:rPr>
            </w:pPr>
            <w:r w:rsidRPr="003D5169">
              <w:rPr>
                <w:rFonts w:eastAsia="Times New Roman" w:cs="Times New Roman"/>
                <w:color w:val="000000"/>
                <w:sz w:val="18"/>
                <w:szCs w:val="18"/>
                <w:lang w:val="en-US" w:eastAsia="pt-PT"/>
              </w:rPr>
              <w:t>Diabetes mellitus, %</w:t>
            </w:r>
          </w:p>
        </w:tc>
        <w:tc>
          <w:tcPr>
            <w:tcW w:w="1704" w:type="dxa"/>
            <w:tcBorders>
              <w:top w:val="nil"/>
              <w:left w:val="nil"/>
              <w:bottom w:val="nil"/>
              <w:right w:val="nil"/>
            </w:tcBorders>
            <w:shd w:val="clear" w:color="auto" w:fill="auto"/>
            <w:vAlign w:val="center"/>
          </w:tcPr>
          <w:p w14:paraId="1A5DBE23" w14:textId="1F4EB69A" w:rsidR="004E250D" w:rsidRPr="003D5169" w:rsidRDefault="00A416BC"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A416BC">
              <w:rPr>
                <w:rFonts w:eastAsia="Times New Roman" w:cs="Times New Roman"/>
                <w:color w:val="000000"/>
                <w:sz w:val="18"/>
                <w:szCs w:val="18"/>
                <w:lang w:val="en-US" w:eastAsia="pt-PT"/>
              </w:rPr>
              <w:t>4.4</w:t>
            </w:r>
          </w:p>
        </w:tc>
        <w:tc>
          <w:tcPr>
            <w:tcW w:w="1704" w:type="dxa"/>
            <w:tcBorders>
              <w:top w:val="nil"/>
              <w:left w:val="nil"/>
              <w:bottom w:val="nil"/>
              <w:right w:val="nil"/>
            </w:tcBorders>
            <w:vAlign w:val="center"/>
          </w:tcPr>
          <w:p w14:paraId="312CDA18" w14:textId="1A15F379" w:rsidR="004E250D" w:rsidRPr="003D5169" w:rsidRDefault="004E250D"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4E250D">
              <w:rPr>
                <w:rFonts w:eastAsia="Times New Roman" w:cs="Times New Roman"/>
                <w:color w:val="000000"/>
                <w:sz w:val="18"/>
                <w:szCs w:val="18"/>
                <w:lang w:val="en-US" w:eastAsia="pt-PT"/>
              </w:rPr>
              <w:t>9.0</w:t>
            </w:r>
          </w:p>
        </w:tc>
        <w:tc>
          <w:tcPr>
            <w:tcW w:w="1270" w:type="dxa"/>
            <w:tcBorders>
              <w:top w:val="nil"/>
              <w:left w:val="nil"/>
              <w:bottom w:val="nil"/>
              <w:right w:val="nil"/>
            </w:tcBorders>
            <w:vAlign w:val="center"/>
          </w:tcPr>
          <w:p w14:paraId="5A3055FD" w14:textId="105B4E26" w:rsidR="004E250D" w:rsidRPr="003D5169" w:rsidRDefault="003E0260"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Pr>
                <w:rFonts w:eastAsia="Times New Roman" w:cs="Times New Roman"/>
                <w:color w:val="000000"/>
                <w:sz w:val="18"/>
                <w:szCs w:val="18"/>
                <w:lang w:val="en-US" w:eastAsia="pt-PT"/>
              </w:rPr>
              <w:t>&lt; 0.001</w:t>
            </w:r>
            <w:bookmarkStart w:id="1" w:name="_GoBack"/>
            <w:bookmarkEnd w:id="1"/>
          </w:p>
        </w:tc>
      </w:tr>
      <w:tr w:rsidR="004E250D" w:rsidRPr="003D5169" w14:paraId="01C00787" w14:textId="59D41BE3" w:rsidTr="00E20DF1">
        <w:trPr>
          <w:trHeight w:val="300"/>
        </w:trPr>
        <w:tc>
          <w:tcPr>
            <w:tcW w:w="3119" w:type="dxa"/>
            <w:tcBorders>
              <w:top w:val="nil"/>
              <w:left w:val="nil"/>
              <w:bottom w:val="nil"/>
              <w:right w:val="nil"/>
            </w:tcBorders>
            <w:shd w:val="clear" w:color="auto" w:fill="auto"/>
            <w:vAlign w:val="center"/>
          </w:tcPr>
          <w:p w14:paraId="46E39046" w14:textId="77777777" w:rsidR="004E250D" w:rsidRPr="003D5169" w:rsidRDefault="004E250D" w:rsidP="004E250D">
            <w:pPr>
              <w:pBdr>
                <w:top w:val="nil"/>
                <w:left w:val="nil"/>
                <w:bottom w:val="nil"/>
                <w:right w:val="nil"/>
                <w:between w:val="nil"/>
              </w:pBdr>
              <w:spacing w:line="240" w:lineRule="auto"/>
              <w:rPr>
                <w:rFonts w:eastAsia="Times New Roman" w:cs="Times New Roman"/>
                <w:color w:val="000000"/>
                <w:sz w:val="18"/>
                <w:szCs w:val="18"/>
                <w:lang w:val="en-US" w:eastAsia="pt-PT"/>
              </w:rPr>
            </w:pPr>
            <w:r w:rsidRPr="003D5169">
              <w:rPr>
                <w:rFonts w:eastAsia="Times New Roman" w:cs="Times New Roman"/>
                <w:color w:val="000000"/>
                <w:sz w:val="18"/>
                <w:szCs w:val="18"/>
                <w:lang w:val="en-US" w:eastAsia="pt-PT"/>
              </w:rPr>
              <w:t>Dyslipidemia, %</w:t>
            </w:r>
          </w:p>
        </w:tc>
        <w:tc>
          <w:tcPr>
            <w:tcW w:w="1704" w:type="dxa"/>
            <w:tcBorders>
              <w:top w:val="nil"/>
              <w:left w:val="nil"/>
              <w:bottom w:val="nil"/>
              <w:right w:val="nil"/>
            </w:tcBorders>
            <w:shd w:val="clear" w:color="auto" w:fill="auto"/>
            <w:vAlign w:val="center"/>
          </w:tcPr>
          <w:p w14:paraId="23229BCF" w14:textId="762AF244" w:rsidR="004E250D" w:rsidRPr="003D5169" w:rsidRDefault="00A416BC"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A416BC">
              <w:rPr>
                <w:rFonts w:eastAsia="Times New Roman" w:cs="Times New Roman"/>
                <w:color w:val="000000"/>
                <w:sz w:val="18"/>
                <w:szCs w:val="18"/>
                <w:lang w:val="en-US" w:eastAsia="pt-PT"/>
              </w:rPr>
              <w:t>41.1</w:t>
            </w:r>
          </w:p>
        </w:tc>
        <w:tc>
          <w:tcPr>
            <w:tcW w:w="1704" w:type="dxa"/>
            <w:tcBorders>
              <w:top w:val="nil"/>
              <w:left w:val="nil"/>
              <w:bottom w:val="nil"/>
              <w:right w:val="nil"/>
            </w:tcBorders>
            <w:vAlign w:val="center"/>
          </w:tcPr>
          <w:p w14:paraId="2AAC913C" w14:textId="05BB5CC6" w:rsidR="004E250D" w:rsidRPr="003D5169" w:rsidRDefault="00A416BC"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A416BC">
              <w:rPr>
                <w:rFonts w:eastAsia="Times New Roman" w:cs="Times New Roman"/>
                <w:color w:val="000000"/>
                <w:sz w:val="18"/>
                <w:szCs w:val="18"/>
                <w:lang w:val="en-US" w:eastAsia="pt-PT"/>
              </w:rPr>
              <w:t>49.4</w:t>
            </w:r>
          </w:p>
        </w:tc>
        <w:tc>
          <w:tcPr>
            <w:tcW w:w="1270" w:type="dxa"/>
            <w:tcBorders>
              <w:top w:val="nil"/>
              <w:left w:val="nil"/>
              <w:bottom w:val="nil"/>
              <w:right w:val="nil"/>
            </w:tcBorders>
            <w:vAlign w:val="center"/>
          </w:tcPr>
          <w:p w14:paraId="393EC488" w14:textId="19D1B091" w:rsidR="004E250D" w:rsidRPr="003D5169" w:rsidRDefault="003E0260"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Pr>
                <w:rFonts w:eastAsia="Times New Roman" w:cs="Times New Roman"/>
                <w:color w:val="000000"/>
                <w:sz w:val="18"/>
                <w:szCs w:val="18"/>
                <w:lang w:val="en-US" w:eastAsia="pt-PT"/>
              </w:rPr>
              <w:t>&lt; 0.001</w:t>
            </w:r>
          </w:p>
        </w:tc>
      </w:tr>
      <w:tr w:rsidR="004E250D" w:rsidRPr="003D5169" w14:paraId="4DEB0093" w14:textId="697EACFB" w:rsidTr="00E20DF1">
        <w:trPr>
          <w:trHeight w:val="300"/>
        </w:trPr>
        <w:tc>
          <w:tcPr>
            <w:tcW w:w="3119" w:type="dxa"/>
            <w:tcBorders>
              <w:top w:val="nil"/>
              <w:left w:val="nil"/>
              <w:bottom w:val="nil"/>
              <w:right w:val="nil"/>
            </w:tcBorders>
            <w:shd w:val="clear" w:color="auto" w:fill="auto"/>
            <w:vAlign w:val="center"/>
          </w:tcPr>
          <w:p w14:paraId="3EED89C7" w14:textId="77777777" w:rsidR="004E250D" w:rsidRPr="003D5169" w:rsidRDefault="004E250D" w:rsidP="004E250D">
            <w:pPr>
              <w:pBdr>
                <w:top w:val="nil"/>
                <w:left w:val="nil"/>
                <w:bottom w:val="nil"/>
                <w:right w:val="nil"/>
                <w:between w:val="nil"/>
              </w:pBdr>
              <w:spacing w:line="240" w:lineRule="auto"/>
              <w:rPr>
                <w:rFonts w:eastAsia="Times New Roman" w:cs="Times New Roman"/>
                <w:color w:val="000000"/>
                <w:sz w:val="18"/>
                <w:szCs w:val="18"/>
                <w:lang w:val="en-US" w:eastAsia="pt-PT"/>
              </w:rPr>
            </w:pPr>
            <w:r w:rsidRPr="003D5169">
              <w:rPr>
                <w:rFonts w:eastAsia="Times New Roman" w:cs="Times New Roman"/>
                <w:color w:val="000000"/>
                <w:sz w:val="18"/>
                <w:szCs w:val="18"/>
                <w:lang w:val="en-US" w:eastAsia="pt-PT"/>
              </w:rPr>
              <w:t>Hypertension, %</w:t>
            </w:r>
          </w:p>
        </w:tc>
        <w:tc>
          <w:tcPr>
            <w:tcW w:w="1704" w:type="dxa"/>
            <w:tcBorders>
              <w:top w:val="nil"/>
              <w:left w:val="nil"/>
              <w:bottom w:val="nil"/>
              <w:right w:val="nil"/>
            </w:tcBorders>
            <w:shd w:val="clear" w:color="auto" w:fill="auto"/>
            <w:vAlign w:val="center"/>
          </w:tcPr>
          <w:p w14:paraId="39CB78ED" w14:textId="36F7D3E2" w:rsidR="004E250D" w:rsidRPr="003D5169" w:rsidRDefault="00A416BC"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A416BC">
              <w:rPr>
                <w:rFonts w:eastAsia="Times New Roman" w:cs="Times New Roman"/>
                <w:color w:val="000000"/>
                <w:sz w:val="18"/>
                <w:szCs w:val="18"/>
                <w:lang w:val="en-US" w:eastAsia="pt-PT"/>
              </w:rPr>
              <w:t>45.7</w:t>
            </w:r>
          </w:p>
        </w:tc>
        <w:tc>
          <w:tcPr>
            <w:tcW w:w="1704" w:type="dxa"/>
            <w:tcBorders>
              <w:top w:val="nil"/>
              <w:left w:val="nil"/>
              <w:bottom w:val="nil"/>
              <w:right w:val="nil"/>
            </w:tcBorders>
            <w:vAlign w:val="center"/>
          </w:tcPr>
          <w:p w14:paraId="5DDAAEBF" w14:textId="338EF215" w:rsidR="004E250D" w:rsidRPr="003D5169" w:rsidRDefault="00A416BC"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A416BC">
              <w:rPr>
                <w:rFonts w:eastAsia="Times New Roman" w:cs="Times New Roman"/>
                <w:color w:val="000000"/>
                <w:sz w:val="18"/>
                <w:szCs w:val="18"/>
                <w:lang w:val="en-US" w:eastAsia="pt-PT"/>
              </w:rPr>
              <w:t>58.1</w:t>
            </w:r>
          </w:p>
        </w:tc>
        <w:tc>
          <w:tcPr>
            <w:tcW w:w="1270" w:type="dxa"/>
            <w:tcBorders>
              <w:top w:val="nil"/>
              <w:left w:val="nil"/>
              <w:bottom w:val="nil"/>
              <w:right w:val="nil"/>
            </w:tcBorders>
            <w:vAlign w:val="center"/>
          </w:tcPr>
          <w:p w14:paraId="3BBEF9C4" w14:textId="1C6F7D53" w:rsidR="004E250D" w:rsidRPr="003D5169" w:rsidRDefault="003E0260"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Pr>
                <w:rFonts w:eastAsia="Times New Roman" w:cs="Times New Roman"/>
                <w:color w:val="000000"/>
                <w:sz w:val="18"/>
                <w:szCs w:val="18"/>
                <w:lang w:val="en-US" w:eastAsia="pt-PT"/>
              </w:rPr>
              <w:t>&lt; 0.001</w:t>
            </w:r>
          </w:p>
        </w:tc>
      </w:tr>
      <w:tr w:rsidR="004E250D" w:rsidRPr="003D5169" w14:paraId="63F039B8" w14:textId="7EFAE346" w:rsidTr="00E20DF1">
        <w:trPr>
          <w:trHeight w:val="300"/>
        </w:trPr>
        <w:tc>
          <w:tcPr>
            <w:tcW w:w="3119" w:type="dxa"/>
            <w:tcBorders>
              <w:top w:val="nil"/>
              <w:left w:val="nil"/>
              <w:bottom w:val="single" w:sz="8" w:space="0" w:color="auto"/>
              <w:right w:val="nil"/>
            </w:tcBorders>
            <w:shd w:val="clear" w:color="auto" w:fill="auto"/>
            <w:vAlign w:val="center"/>
          </w:tcPr>
          <w:p w14:paraId="594C087E" w14:textId="7BC5F5ED" w:rsidR="004E250D" w:rsidRPr="00081C4D" w:rsidRDefault="004E250D" w:rsidP="004E250D">
            <w:pPr>
              <w:pBdr>
                <w:top w:val="nil"/>
                <w:left w:val="nil"/>
                <w:bottom w:val="nil"/>
                <w:right w:val="nil"/>
                <w:between w:val="nil"/>
              </w:pBdr>
              <w:spacing w:line="240" w:lineRule="auto"/>
              <w:rPr>
                <w:rFonts w:eastAsia="Times New Roman" w:cs="Times New Roman"/>
                <w:color w:val="000000"/>
                <w:sz w:val="18"/>
                <w:szCs w:val="18"/>
                <w:lang w:val="pt-PT" w:eastAsia="pt-PT"/>
              </w:rPr>
            </w:pPr>
            <w:r>
              <w:rPr>
                <w:rFonts w:eastAsia="Times New Roman" w:cs="Times New Roman"/>
                <w:color w:val="000000"/>
                <w:sz w:val="18"/>
                <w:szCs w:val="18"/>
                <w:lang w:val="en-US" w:eastAsia="pt-PT"/>
              </w:rPr>
              <w:t>Current smoker, %</w:t>
            </w:r>
          </w:p>
        </w:tc>
        <w:tc>
          <w:tcPr>
            <w:tcW w:w="1704" w:type="dxa"/>
            <w:tcBorders>
              <w:top w:val="nil"/>
              <w:left w:val="nil"/>
              <w:bottom w:val="single" w:sz="8" w:space="0" w:color="auto"/>
              <w:right w:val="nil"/>
            </w:tcBorders>
            <w:shd w:val="clear" w:color="auto" w:fill="auto"/>
            <w:vAlign w:val="center"/>
          </w:tcPr>
          <w:p w14:paraId="54EEB059" w14:textId="02549B33" w:rsidR="004E250D" w:rsidRPr="003D5169" w:rsidRDefault="00A416BC"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A416BC">
              <w:rPr>
                <w:rFonts w:eastAsia="Times New Roman" w:cs="Times New Roman"/>
                <w:color w:val="000000"/>
                <w:sz w:val="18"/>
                <w:szCs w:val="18"/>
                <w:lang w:val="en-US" w:eastAsia="pt-PT"/>
              </w:rPr>
              <w:t>18.9</w:t>
            </w:r>
          </w:p>
        </w:tc>
        <w:tc>
          <w:tcPr>
            <w:tcW w:w="1704" w:type="dxa"/>
            <w:tcBorders>
              <w:top w:val="nil"/>
              <w:left w:val="nil"/>
              <w:bottom w:val="single" w:sz="8" w:space="0" w:color="auto"/>
              <w:right w:val="nil"/>
            </w:tcBorders>
            <w:vAlign w:val="center"/>
          </w:tcPr>
          <w:p w14:paraId="1AEDB6DC" w14:textId="56988EF7" w:rsidR="004E250D" w:rsidRPr="003D5169" w:rsidRDefault="00A416BC"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sidRPr="00A416BC">
              <w:rPr>
                <w:rFonts w:eastAsia="Times New Roman" w:cs="Times New Roman"/>
                <w:color w:val="000000"/>
                <w:sz w:val="18"/>
                <w:szCs w:val="18"/>
                <w:lang w:val="en-US" w:eastAsia="pt-PT"/>
              </w:rPr>
              <w:t>21.2</w:t>
            </w:r>
          </w:p>
        </w:tc>
        <w:tc>
          <w:tcPr>
            <w:tcW w:w="1270" w:type="dxa"/>
            <w:tcBorders>
              <w:top w:val="nil"/>
              <w:left w:val="nil"/>
              <w:bottom w:val="single" w:sz="8" w:space="0" w:color="auto"/>
              <w:right w:val="nil"/>
            </w:tcBorders>
            <w:vAlign w:val="center"/>
          </w:tcPr>
          <w:p w14:paraId="79EDEC3D" w14:textId="6BE2B6E8" w:rsidR="004E250D" w:rsidRPr="003D5169" w:rsidRDefault="003E0260" w:rsidP="004E250D">
            <w:pPr>
              <w:pBdr>
                <w:top w:val="nil"/>
                <w:left w:val="nil"/>
                <w:bottom w:val="nil"/>
                <w:right w:val="nil"/>
                <w:between w:val="nil"/>
              </w:pBdr>
              <w:spacing w:line="240" w:lineRule="auto"/>
              <w:jc w:val="center"/>
              <w:rPr>
                <w:rFonts w:eastAsia="Times New Roman" w:cs="Times New Roman"/>
                <w:color w:val="000000"/>
                <w:sz w:val="18"/>
                <w:szCs w:val="18"/>
                <w:lang w:val="en-US" w:eastAsia="pt-PT"/>
              </w:rPr>
            </w:pPr>
            <w:r>
              <w:rPr>
                <w:rFonts w:eastAsia="Times New Roman" w:cs="Times New Roman"/>
                <w:color w:val="000000"/>
                <w:sz w:val="18"/>
                <w:szCs w:val="18"/>
                <w:lang w:val="en-US" w:eastAsia="pt-PT"/>
              </w:rPr>
              <w:t>0.20</w:t>
            </w:r>
          </w:p>
        </w:tc>
      </w:tr>
    </w:tbl>
    <w:p w14:paraId="1716781E" w14:textId="17698898" w:rsidR="00E20DF1" w:rsidRDefault="00A416BC" w:rsidP="00AA1CF8">
      <w:pPr>
        <w:spacing w:before="200"/>
        <w:ind w:left="142" w:right="1563"/>
        <w:rPr>
          <w:rFonts w:eastAsia="Calibri" w:cs="Times New Roman"/>
          <w:color w:val="000000"/>
          <w:sz w:val="20"/>
          <w:szCs w:val="20"/>
          <w:lang w:val="en-US" w:eastAsia="pt-PT"/>
        </w:rPr>
      </w:pPr>
      <w:r w:rsidRPr="00A416BC">
        <w:rPr>
          <w:rFonts w:eastAsia="Calibri" w:cs="Times New Roman"/>
          <w:color w:val="000000"/>
          <w:sz w:val="20"/>
          <w:szCs w:val="20"/>
          <w:lang w:val="en-US" w:eastAsia="pt-PT"/>
        </w:rPr>
        <w:t>Supplementary Table 1</w:t>
      </w:r>
      <w:r w:rsidR="00533067" w:rsidRPr="003D5169">
        <w:rPr>
          <w:rFonts w:eastAsia="Calibri" w:cs="Times New Roman"/>
          <w:color w:val="000000"/>
          <w:sz w:val="20"/>
          <w:szCs w:val="20"/>
          <w:lang w:val="en-US" w:eastAsia="pt-PT"/>
        </w:rPr>
        <w:t xml:space="preserve">. </w:t>
      </w:r>
      <w:r w:rsidR="00AA1CF8" w:rsidRPr="00AA1CF8">
        <w:rPr>
          <w:rFonts w:eastAsia="Calibri" w:cs="Times New Roman"/>
          <w:color w:val="000000"/>
          <w:sz w:val="20"/>
          <w:szCs w:val="20"/>
          <w:lang w:val="en-US" w:eastAsia="pt-PT"/>
        </w:rPr>
        <w:t>Comparison at the baseline visit (1999-2003) of included participants vs. those excluded from analysis</w:t>
      </w:r>
      <w:r w:rsidR="00533067" w:rsidRPr="003D5169">
        <w:rPr>
          <w:rFonts w:eastAsia="Calibri" w:cs="Times New Roman"/>
          <w:color w:val="000000"/>
          <w:sz w:val="20"/>
          <w:szCs w:val="20"/>
          <w:lang w:val="en-US" w:eastAsia="pt-PT"/>
        </w:rPr>
        <w:t xml:space="preserve">. </w:t>
      </w:r>
      <w:r w:rsidR="00E20DF1" w:rsidRPr="00E20DF1">
        <w:rPr>
          <w:rFonts w:eastAsia="Calibri" w:cs="Times New Roman"/>
          <w:color w:val="000000"/>
          <w:sz w:val="20"/>
          <w:szCs w:val="20"/>
          <w:lang w:val="en-US" w:eastAsia="pt-PT"/>
        </w:rPr>
        <w:t xml:space="preserve">Among </w:t>
      </w:r>
      <w:r w:rsidR="00E20DF1">
        <w:rPr>
          <w:rFonts w:eastAsia="Calibri" w:cs="Times New Roman"/>
          <w:color w:val="000000"/>
          <w:sz w:val="20"/>
          <w:szCs w:val="20"/>
          <w:lang w:val="en-US" w:eastAsia="pt-PT"/>
        </w:rPr>
        <w:t>2</w:t>
      </w:r>
      <w:r w:rsidR="004E3044" w:rsidRPr="004E3044">
        <w:rPr>
          <w:rFonts w:eastAsia="Calibri" w:cs="Times New Roman"/>
          <w:color w:val="000000"/>
          <w:sz w:val="20"/>
          <w:szCs w:val="20"/>
          <w:lang w:val="en-US" w:eastAsia="pt-PT"/>
        </w:rPr>
        <w:t xml:space="preserve">048 </w:t>
      </w:r>
      <w:r w:rsidR="004E3044">
        <w:rPr>
          <w:rFonts w:eastAsia="Calibri" w:cs="Times New Roman"/>
          <w:color w:val="000000"/>
          <w:sz w:val="20"/>
          <w:szCs w:val="20"/>
          <w:lang w:val="en-US" w:eastAsia="pt-PT"/>
        </w:rPr>
        <w:t xml:space="preserve">participants </w:t>
      </w:r>
      <w:r w:rsidR="00E20DF1">
        <w:rPr>
          <w:rFonts w:eastAsia="Calibri" w:cs="Times New Roman"/>
          <w:color w:val="000000"/>
          <w:sz w:val="20"/>
          <w:szCs w:val="20"/>
          <w:lang w:val="en-US" w:eastAsia="pt-PT"/>
        </w:rPr>
        <w:t xml:space="preserve">with </w:t>
      </w:r>
      <w:r w:rsidR="004E3044" w:rsidRPr="004E3044">
        <w:rPr>
          <w:rFonts w:eastAsia="Calibri" w:cs="Times New Roman"/>
          <w:color w:val="000000"/>
          <w:sz w:val="20"/>
          <w:szCs w:val="20"/>
          <w:lang w:val="en-US" w:eastAsia="pt-PT"/>
        </w:rPr>
        <w:t xml:space="preserve">45 years or </w:t>
      </w:r>
      <w:r w:rsidR="004E3044">
        <w:rPr>
          <w:rFonts w:eastAsia="Calibri" w:cs="Times New Roman"/>
          <w:color w:val="000000"/>
          <w:sz w:val="20"/>
          <w:szCs w:val="20"/>
          <w:lang w:val="en-US" w:eastAsia="pt-PT"/>
        </w:rPr>
        <w:t xml:space="preserve">more in visit between </w:t>
      </w:r>
      <w:r w:rsidR="004E3044" w:rsidRPr="004E3044">
        <w:rPr>
          <w:rFonts w:eastAsia="Calibri" w:cs="Times New Roman"/>
          <w:color w:val="000000"/>
          <w:sz w:val="20"/>
          <w:szCs w:val="20"/>
          <w:lang w:val="en-US" w:eastAsia="pt-PT"/>
        </w:rPr>
        <w:t>October 2006 and July 2008</w:t>
      </w:r>
      <w:r w:rsidR="00E20DF1">
        <w:rPr>
          <w:rFonts w:eastAsia="Calibri" w:cs="Times New Roman"/>
          <w:color w:val="000000"/>
          <w:sz w:val="20"/>
          <w:szCs w:val="20"/>
          <w:lang w:val="en-US" w:eastAsia="pt-PT"/>
        </w:rPr>
        <w:t>,</w:t>
      </w:r>
      <w:r w:rsidR="004E3044" w:rsidRPr="004E3044">
        <w:rPr>
          <w:rFonts w:eastAsia="Calibri" w:cs="Times New Roman"/>
          <w:color w:val="000000"/>
          <w:sz w:val="20"/>
          <w:szCs w:val="20"/>
          <w:lang w:val="en-US" w:eastAsia="pt-PT"/>
        </w:rPr>
        <w:t xml:space="preserve"> 134 (6.5%) had died, 198 (9.7%) refused re-evaluation and 580 (28.3%) were lost to follow-up. We further excluded 301 patients with previous myocardial infarction, percutaneous or surgical revascularization, prior cardiac surgery, significant (moderate to severe) valvular heart disease, history of thyroid disease, treatment with drugs that interfere with thyroid function; without serum available for determination of thyroid function; or with TSH, free thyroxine (FT4) or free triiodothyronine (FT3) outside of the reference range. </w:t>
      </w:r>
      <w:r w:rsidR="004E3044">
        <w:rPr>
          <w:rFonts w:eastAsia="Calibri" w:cs="Times New Roman"/>
          <w:color w:val="000000"/>
          <w:sz w:val="20"/>
          <w:szCs w:val="20"/>
          <w:lang w:val="en-US" w:eastAsia="pt-PT"/>
        </w:rPr>
        <w:t>SD: standard deviation.</w:t>
      </w:r>
    </w:p>
    <w:sectPr w:rsidR="00E20DF1" w:rsidSect="00533067">
      <w:footerReference w:type="even" r:id="rId8"/>
      <w:type w:val="continuous"/>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C7461" w14:textId="77777777" w:rsidR="00DA17C7" w:rsidRDefault="00DA17C7" w:rsidP="00704E75">
      <w:pPr>
        <w:spacing w:line="240" w:lineRule="auto"/>
      </w:pPr>
      <w:r>
        <w:separator/>
      </w:r>
    </w:p>
  </w:endnote>
  <w:endnote w:type="continuationSeparator" w:id="0">
    <w:p w14:paraId="11BF5529" w14:textId="77777777" w:rsidR="00DA17C7" w:rsidRDefault="00DA17C7" w:rsidP="00704E75">
      <w:pPr>
        <w:spacing w:line="240" w:lineRule="auto"/>
      </w:pPr>
      <w:r>
        <w:continuationSeparator/>
      </w:r>
    </w:p>
  </w:endnote>
  <w:endnote w:type="continuationNotice" w:id="1">
    <w:p w14:paraId="589F6773" w14:textId="77777777" w:rsidR="00DA17C7" w:rsidRDefault="00DA17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E3A1" w14:textId="77777777" w:rsidR="00DA17C7" w:rsidRDefault="00DA17C7" w:rsidP="00A676A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9272E" w14:textId="77777777" w:rsidR="00DA17C7" w:rsidRDefault="00DA17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4DBB" w14:textId="77777777" w:rsidR="00DA17C7" w:rsidRDefault="00DA17C7" w:rsidP="00704E75">
      <w:pPr>
        <w:spacing w:line="240" w:lineRule="auto"/>
      </w:pPr>
      <w:r>
        <w:separator/>
      </w:r>
    </w:p>
  </w:footnote>
  <w:footnote w:type="continuationSeparator" w:id="0">
    <w:p w14:paraId="722C51D9" w14:textId="77777777" w:rsidR="00DA17C7" w:rsidRDefault="00DA17C7" w:rsidP="00704E75">
      <w:pPr>
        <w:spacing w:line="240" w:lineRule="auto"/>
      </w:pPr>
      <w:r>
        <w:continuationSeparator/>
      </w:r>
    </w:p>
  </w:footnote>
  <w:footnote w:type="continuationNotice" w:id="1">
    <w:p w14:paraId="07333D80" w14:textId="77777777" w:rsidR="00DA17C7" w:rsidRDefault="00DA17C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08C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C8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0C6E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9012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0C2B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D2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AF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B853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E95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7EF5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MjA1NDO0BBIWhko6SsGpxcWZ+XkgBZa1AE74BussAAAA"/>
    <w:docVar w:name="EN.InstantFormat" w:val="&lt;ENInstantFormat&gt;&lt;Enabled&gt;0&lt;/Enabled&gt;&lt;ScanUnformatted&gt;1&lt;/ScanUnformatted&gt;&lt;ScanChanges&gt;1&lt;/ScanChanges&gt;&lt;Suspended&gt;0&lt;/Suspended&gt;&lt;/ENInstantFormat&gt;"/>
    <w:docVar w:name="EN.Layout" w:val="&lt;ENLayout&gt;&lt;Style&gt;J Clinical Endo Metabolism&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xf9e5xtd92v2evveivw0z39zf0pd2dapep&quot;&gt;My EndNote Library&lt;record-ids&gt;&lt;item&gt;179&lt;/item&gt;&lt;item&gt;199&lt;/item&gt;&lt;item&gt;200&lt;/item&gt;&lt;item&gt;205&lt;/item&gt;&lt;item&gt;213&lt;/item&gt;&lt;item&gt;216&lt;/item&gt;&lt;item&gt;225&lt;/item&gt;&lt;item&gt;226&lt;/item&gt;&lt;item&gt;328&lt;/item&gt;&lt;item&gt;329&lt;/item&gt;&lt;item&gt;330&lt;/item&gt;&lt;item&gt;331&lt;/item&gt;&lt;item&gt;332&lt;/item&gt;&lt;item&gt;333&lt;/item&gt;&lt;item&gt;335&lt;/item&gt;&lt;item&gt;338&lt;/item&gt;&lt;item&gt;340&lt;/item&gt;&lt;item&gt;341&lt;/item&gt;&lt;item&gt;342&lt;/item&gt;&lt;item&gt;343&lt;/item&gt;&lt;item&gt;345&lt;/item&gt;&lt;item&gt;346&lt;/item&gt;&lt;item&gt;347&lt;/item&gt;&lt;item&gt;348&lt;/item&gt;&lt;/record-ids&gt;&lt;/item&gt;&lt;/Libraries&gt;"/>
  </w:docVars>
  <w:rsids>
    <w:rsidRoot w:val="00722A00"/>
    <w:rsid w:val="00013389"/>
    <w:rsid w:val="0001451F"/>
    <w:rsid w:val="0002602E"/>
    <w:rsid w:val="00033289"/>
    <w:rsid w:val="00036A72"/>
    <w:rsid w:val="00046841"/>
    <w:rsid w:val="00050201"/>
    <w:rsid w:val="00054282"/>
    <w:rsid w:val="00066F21"/>
    <w:rsid w:val="00081C4D"/>
    <w:rsid w:val="00092171"/>
    <w:rsid w:val="00092AD1"/>
    <w:rsid w:val="00095E9D"/>
    <w:rsid w:val="00095FF6"/>
    <w:rsid w:val="000A446E"/>
    <w:rsid w:val="000B0D33"/>
    <w:rsid w:val="000C3435"/>
    <w:rsid w:val="000C7B98"/>
    <w:rsid w:val="000D0E11"/>
    <w:rsid w:val="000D3414"/>
    <w:rsid w:val="00100B17"/>
    <w:rsid w:val="001108E3"/>
    <w:rsid w:val="00111FAF"/>
    <w:rsid w:val="001133DB"/>
    <w:rsid w:val="00116907"/>
    <w:rsid w:val="00122135"/>
    <w:rsid w:val="00132295"/>
    <w:rsid w:val="00135C29"/>
    <w:rsid w:val="00141FF4"/>
    <w:rsid w:val="001454F2"/>
    <w:rsid w:val="0015237D"/>
    <w:rsid w:val="00153864"/>
    <w:rsid w:val="0015406A"/>
    <w:rsid w:val="00162F6D"/>
    <w:rsid w:val="00164FEA"/>
    <w:rsid w:val="0016622D"/>
    <w:rsid w:val="00167B6C"/>
    <w:rsid w:val="001708D3"/>
    <w:rsid w:val="0017488A"/>
    <w:rsid w:val="001929DB"/>
    <w:rsid w:val="0019339F"/>
    <w:rsid w:val="0019672B"/>
    <w:rsid w:val="00197E08"/>
    <w:rsid w:val="001A51E2"/>
    <w:rsid w:val="001C2021"/>
    <w:rsid w:val="001C659E"/>
    <w:rsid w:val="001D5D3C"/>
    <w:rsid w:val="001D5D85"/>
    <w:rsid w:val="001E0278"/>
    <w:rsid w:val="001E2D97"/>
    <w:rsid w:val="001E4B94"/>
    <w:rsid w:val="001E636D"/>
    <w:rsid w:val="001E66BC"/>
    <w:rsid w:val="001F018B"/>
    <w:rsid w:val="002020AA"/>
    <w:rsid w:val="002239DC"/>
    <w:rsid w:val="00243280"/>
    <w:rsid w:val="00244957"/>
    <w:rsid w:val="00254996"/>
    <w:rsid w:val="002622B8"/>
    <w:rsid w:val="0027002C"/>
    <w:rsid w:val="00270CEF"/>
    <w:rsid w:val="00293C1C"/>
    <w:rsid w:val="002A34BE"/>
    <w:rsid w:val="002A3B9E"/>
    <w:rsid w:val="002B71DA"/>
    <w:rsid w:val="002D0110"/>
    <w:rsid w:val="002D01C3"/>
    <w:rsid w:val="002E3A44"/>
    <w:rsid w:val="002F3C02"/>
    <w:rsid w:val="003054BF"/>
    <w:rsid w:val="00306125"/>
    <w:rsid w:val="00313AFB"/>
    <w:rsid w:val="00326E85"/>
    <w:rsid w:val="003376CB"/>
    <w:rsid w:val="00352177"/>
    <w:rsid w:val="003549EC"/>
    <w:rsid w:val="00360072"/>
    <w:rsid w:val="0036348E"/>
    <w:rsid w:val="0036421E"/>
    <w:rsid w:val="00367BA3"/>
    <w:rsid w:val="00380D6C"/>
    <w:rsid w:val="00395543"/>
    <w:rsid w:val="00397450"/>
    <w:rsid w:val="003A3BC9"/>
    <w:rsid w:val="003A7D6D"/>
    <w:rsid w:val="003A7F39"/>
    <w:rsid w:val="003C63B7"/>
    <w:rsid w:val="003C6FE9"/>
    <w:rsid w:val="003D4A40"/>
    <w:rsid w:val="003D5169"/>
    <w:rsid w:val="003E0260"/>
    <w:rsid w:val="003E21B2"/>
    <w:rsid w:val="003E2739"/>
    <w:rsid w:val="003E2A01"/>
    <w:rsid w:val="003E378A"/>
    <w:rsid w:val="003E5CFC"/>
    <w:rsid w:val="003F6650"/>
    <w:rsid w:val="003F6B2D"/>
    <w:rsid w:val="00401C62"/>
    <w:rsid w:val="004043BD"/>
    <w:rsid w:val="00414E05"/>
    <w:rsid w:val="00425381"/>
    <w:rsid w:val="0042563E"/>
    <w:rsid w:val="00425650"/>
    <w:rsid w:val="00432619"/>
    <w:rsid w:val="00432DA5"/>
    <w:rsid w:val="00442B9E"/>
    <w:rsid w:val="0044557D"/>
    <w:rsid w:val="00445E84"/>
    <w:rsid w:val="004500F4"/>
    <w:rsid w:val="00455324"/>
    <w:rsid w:val="00467023"/>
    <w:rsid w:val="00474655"/>
    <w:rsid w:val="0047481C"/>
    <w:rsid w:val="004767A8"/>
    <w:rsid w:val="0048189F"/>
    <w:rsid w:val="004818E4"/>
    <w:rsid w:val="00490B34"/>
    <w:rsid w:val="004A75D3"/>
    <w:rsid w:val="004B695A"/>
    <w:rsid w:val="004B721F"/>
    <w:rsid w:val="004B739A"/>
    <w:rsid w:val="004C4C22"/>
    <w:rsid w:val="004C6CB0"/>
    <w:rsid w:val="004D5282"/>
    <w:rsid w:val="004D6F42"/>
    <w:rsid w:val="004D7348"/>
    <w:rsid w:val="004E00E3"/>
    <w:rsid w:val="004E228D"/>
    <w:rsid w:val="004E250D"/>
    <w:rsid w:val="004E3044"/>
    <w:rsid w:val="004F2C4D"/>
    <w:rsid w:val="004F4CE5"/>
    <w:rsid w:val="00505DC5"/>
    <w:rsid w:val="0050631C"/>
    <w:rsid w:val="00506B1E"/>
    <w:rsid w:val="00533067"/>
    <w:rsid w:val="00534CA3"/>
    <w:rsid w:val="00535B2C"/>
    <w:rsid w:val="005461AD"/>
    <w:rsid w:val="00562024"/>
    <w:rsid w:val="005727C6"/>
    <w:rsid w:val="0057335C"/>
    <w:rsid w:val="00577014"/>
    <w:rsid w:val="00577997"/>
    <w:rsid w:val="0058758F"/>
    <w:rsid w:val="00594BA6"/>
    <w:rsid w:val="005B1453"/>
    <w:rsid w:val="005B5FDC"/>
    <w:rsid w:val="005B74BB"/>
    <w:rsid w:val="005D295E"/>
    <w:rsid w:val="005F6EF4"/>
    <w:rsid w:val="0060034B"/>
    <w:rsid w:val="00602D2B"/>
    <w:rsid w:val="0061037D"/>
    <w:rsid w:val="00617F11"/>
    <w:rsid w:val="006325C4"/>
    <w:rsid w:val="00637FB1"/>
    <w:rsid w:val="00641E12"/>
    <w:rsid w:val="00663C40"/>
    <w:rsid w:val="00666D6A"/>
    <w:rsid w:val="006802F6"/>
    <w:rsid w:val="006826E2"/>
    <w:rsid w:val="006849ED"/>
    <w:rsid w:val="00685365"/>
    <w:rsid w:val="00694ECD"/>
    <w:rsid w:val="0069735C"/>
    <w:rsid w:val="00697FD1"/>
    <w:rsid w:val="006A0D4C"/>
    <w:rsid w:val="006A4C67"/>
    <w:rsid w:val="006A590C"/>
    <w:rsid w:val="006C001F"/>
    <w:rsid w:val="006C39F3"/>
    <w:rsid w:val="006D0C0C"/>
    <w:rsid w:val="00704E75"/>
    <w:rsid w:val="007135E3"/>
    <w:rsid w:val="0071603F"/>
    <w:rsid w:val="00722A00"/>
    <w:rsid w:val="007457FB"/>
    <w:rsid w:val="00750EE9"/>
    <w:rsid w:val="0075212D"/>
    <w:rsid w:val="00771A83"/>
    <w:rsid w:val="00781740"/>
    <w:rsid w:val="00783D56"/>
    <w:rsid w:val="00786075"/>
    <w:rsid w:val="00794451"/>
    <w:rsid w:val="007A5236"/>
    <w:rsid w:val="007A75E6"/>
    <w:rsid w:val="007B03B9"/>
    <w:rsid w:val="007B06D1"/>
    <w:rsid w:val="007B22EE"/>
    <w:rsid w:val="007C06EC"/>
    <w:rsid w:val="007C1761"/>
    <w:rsid w:val="007D0F85"/>
    <w:rsid w:val="007D2256"/>
    <w:rsid w:val="007E11B7"/>
    <w:rsid w:val="007E62A2"/>
    <w:rsid w:val="007F4F4B"/>
    <w:rsid w:val="007F5EB8"/>
    <w:rsid w:val="00810F0C"/>
    <w:rsid w:val="00812494"/>
    <w:rsid w:val="00821A3B"/>
    <w:rsid w:val="0082651D"/>
    <w:rsid w:val="00826567"/>
    <w:rsid w:val="00827543"/>
    <w:rsid w:val="008332DF"/>
    <w:rsid w:val="00837116"/>
    <w:rsid w:val="00842ADE"/>
    <w:rsid w:val="00866BF3"/>
    <w:rsid w:val="00870D8F"/>
    <w:rsid w:val="008720D6"/>
    <w:rsid w:val="008816BF"/>
    <w:rsid w:val="00882912"/>
    <w:rsid w:val="00884FF5"/>
    <w:rsid w:val="008902CF"/>
    <w:rsid w:val="00893001"/>
    <w:rsid w:val="0089485F"/>
    <w:rsid w:val="00894C52"/>
    <w:rsid w:val="008A6AF4"/>
    <w:rsid w:val="008B56BD"/>
    <w:rsid w:val="008B715C"/>
    <w:rsid w:val="008C4AD5"/>
    <w:rsid w:val="008D749C"/>
    <w:rsid w:val="008E049D"/>
    <w:rsid w:val="008F7CD7"/>
    <w:rsid w:val="00900536"/>
    <w:rsid w:val="00917F32"/>
    <w:rsid w:val="00931DCC"/>
    <w:rsid w:val="00932764"/>
    <w:rsid w:val="0093285D"/>
    <w:rsid w:val="00934695"/>
    <w:rsid w:val="00934D82"/>
    <w:rsid w:val="00935CA7"/>
    <w:rsid w:val="00940A00"/>
    <w:rsid w:val="00941BAD"/>
    <w:rsid w:val="009424D4"/>
    <w:rsid w:val="00946A05"/>
    <w:rsid w:val="009514AC"/>
    <w:rsid w:val="009537DC"/>
    <w:rsid w:val="00966850"/>
    <w:rsid w:val="00971D36"/>
    <w:rsid w:val="0097553F"/>
    <w:rsid w:val="00992689"/>
    <w:rsid w:val="009A3A16"/>
    <w:rsid w:val="009B08DD"/>
    <w:rsid w:val="009B2B45"/>
    <w:rsid w:val="009C0B57"/>
    <w:rsid w:val="009C3214"/>
    <w:rsid w:val="009D0EBE"/>
    <w:rsid w:val="009D0FBA"/>
    <w:rsid w:val="009D4EE4"/>
    <w:rsid w:val="009E7507"/>
    <w:rsid w:val="00A03BBA"/>
    <w:rsid w:val="00A14C4D"/>
    <w:rsid w:val="00A15B1E"/>
    <w:rsid w:val="00A22F63"/>
    <w:rsid w:val="00A30A07"/>
    <w:rsid w:val="00A323BF"/>
    <w:rsid w:val="00A33A2D"/>
    <w:rsid w:val="00A416BC"/>
    <w:rsid w:val="00A52B1D"/>
    <w:rsid w:val="00A62C65"/>
    <w:rsid w:val="00A6743F"/>
    <w:rsid w:val="00A676A9"/>
    <w:rsid w:val="00A76545"/>
    <w:rsid w:val="00A93744"/>
    <w:rsid w:val="00AA1CF8"/>
    <w:rsid w:val="00AA55D4"/>
    <w:rsid w:val="00AB778D"/>
    <w:rsid w:val="00AC6F3D"/>
    <w:rsid w:val="00AE1199"/>
    <w:rsid w:val="00AE165E"/>
    <w:rsid w:val="00AF680E"/>
    <w:rsid w:val="00B01DAD"/>
    <w:rsid w:val="00B05043"/>
    <w:rsid w:val="00B1635C"/>
    <w:rsid w:val="00B228A7"/>
    <w:rsid w:val="00B254EA"/>
    <w:rsid w:val="00B42836"/>
    <w:rsid w:val="00B67D0E"/>
    <w:rsid w:val="00B72C63"/>
    <w:rsid w:val="00B77FF2"/>
    <w:rsid w:val="00B87EF5"/>
    <w:rsid w:val="00B93CB1"/>
    <w:rsid w:val="00B97E12"/>
    <w:rsid w:val="00BA022B"/>
    <w:rsid w:val="00BA7EE6"/>
    <w:rsid w:val="00BB3AAD"/>
    <w:rsid w:val="00BB5C27"/>
    <w:rsid w:val="00BC1F3E"/>
    <w:rsid w:val="00BD0C87"/>
    <w:rsid w:val="00BE3ECD"/>
    <w:rsid w:val="00BE4E41"/>
    <w:rsid w:val="00BE74BC"/>
    <w:rsid w:val="00BF5B28"/>
    <w:rsid w:val="00BF5DD3"/>
    <w:rsid w:val="00C012FF"/>
    <w:rsid w:val="00C016B5"/>
    <w:rsid w:val="00C03FE9"/>
    <w:rsid w:val="00C050A5"/>
    <w:rsid w:val="00C536C3"/>
    <w:rsid w:val="00C61DAB"/>
    <w:rsid w:val="00C6297B"/>
    <w:rsid w:val="00C9474E"/>
    <w:rsid w:val="00C95F69"/>
    <w:rsid w:val="00CA5C50"/>
    <w:rsid w:val="00CB49FA"/>
    <w:rsid w:val="00CC3DB9"/>
    <w:rsid w:val="00CC51CB"/>
    <w:rsid w:val="00CC6D16"/>
    <w:rsid w:val="00CD4005"/>
    <w:rsid w:val="00CE599A"/>
    <w:rsid w:val="00CE717E"/>
    <w:rsid w:val="00CF43F6"/>
    <w:rsid w:val="00D0326E"/>
    <w:rsid w:val="00D0357C"/>
    <w:rsid w:val="00D168FB"/>
    <w:rsid w:val="00D17C3B"/>
    <w:rsid w:val="00D43892"/>
    <w:rsid w:val="00D45CFA"/>
    <w:rsid w:val="00D45EB1"/>
    <w:rsid w:val="00D5100E"/>
    <w:rsid w:val="00D64E80"/>
    <w:rsid w:val="00D73652"/>
    <w:rsid w:val="00D76769"/>
    <w:rsid w:val="00D81627"/>
    <w:rsid w:val="00D90B02"/>
    <w:rsid w:val="00D95591"/>
    <w:rsid w:val="00DA0D39"/>
    <w:rsid w:val="00DA17C7"/>
    <w:rsid w:val="00DB2AB9"/>
    <w:rsid w:val="00DC1EE7"/>
    <w:rsid w:val="00DD2B74"/>
    <w:rsid w:val="00DE16B8"/>
    <w:rsid w:val="00DE328D"/>
    <w:rsid w:val="00DE4B3C"/>
    <w:rsid w:val="00DF0803"/>
    <w:rsid w:val="00DF5794"/>
    <w:rsid w:val="00E015B5"/>
    <w:rsid w:val="00E01CA8"/>
    <w:rsid w:val="00E03489"/>
    <w:rsid w:val="00E10688"/>
    <w:rsid w:val="00E20DF1"/>
    <w:rsid w:val="00E23DD5"/>
    <w:rsid w:val="00E24AC9"/>
    <w:rsid w:val="00E334D8"/>
    <w:rsid w:val="00E42EE9"/>
    <w:rsid w:val="00E45A38"/>
    <w:rsid w:val="00E53341"/>
    <w:rsid w:val="00E57D54"/>
    <w:rsid w:val="00E604E6"/>
    <w:rsid w:val="00E634A2"/>
    <w:rsid w:val="00E73212"/>
    <w:rsid w:val="00E75ED2"/>
    <w:rsid w:val="00E76215"/>
    <w:rsid w:val="00E80207"/>
    <w:rsid w:val="00E87983"/>
    <w:rsid w:val="00E90FD8"/>
    <w:rsid w:val="00E9254C"/>
    <w:rsid w:val="00EA037B"/>
    <w:rsid w:val="00EA12A3"/>
    <w:rsid w:val="00EA1BF3"/>
    <w:rsid w:val="00EB1BFC"/>
    <w:rsid w:val="00EC1A1E"/>
    <w:rsid w:val="00EC5AAA"/>
    <w:rsid w:val="00ED03F8"/>
    <w:rsid w:val="00EE1C1D"/>
    <w:rsid w:val="00EE361D"/>
    <w:rsid w:val="00EF418A"/>
    <w:rsid w:val="00EF4ABE"/>
    <w:rsid w:val="00EF5688"/>
    <w:rsid w:val="00EF6A38"/>
    <w:rsid w:val="00F00092"/>
    <w:rsid w:val="00F03250"/>
    <w:rsid w:val="00F06267"/>
    <w:rsid w:val="00F154CC"/>
    <w:rsid w:val="00F2176C"/>
    <w:rsid w:val="00F23147"/>
    <w:rsid w:val="00F27F92"/>
    <w:rsid w:val="00F30822"/>
    <w:rsid w:val="00F3165D"/>
    <w:rsid w:val="00F47FBC"/>
    <w:rsid w:val="00F5670A"/>
    <w:rsid w:val="00F64CCC"/>
    <w:rsid w:val="00F71C56"/>
    <w:rsid w:val="00F7346C"/>
    <w:rsid w:val="00F739EF"/>
    <w:rsid w:val="00F77C32"/>
    <w:rsid w:val="00F80457"/>
    <w:rsid w:val="00F873F3"/>
    <w:rsid w:val="00F921AC"/>
    <w:rsid w:val="00FA0FF7"/>
    <w:rsid w:val="00FA4583"/>
    <w:rsid w:val="00FB671F"/>
    <w:rsid w:val="00FD4C57"/>
    <w:rsid w:val="00FF2340"/>
    <w:rsid w:val="00FF5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06702C2"/>
  <w15:docId w15:val="{4F18EF99-BBA9-4F10-B2C9-38AD6E4C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AB9"/>
    <w:pPr>
      <w:spacing w:line="480" w:lineRule="auto"/>
    </w:pPr>
    <w:rPr>
      <w:rFonts w:ascii="Times New Roman" w:hAnsi="Times New Roman"/>
      <w:sz w:val="24"/>
    </w:rPr>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elanormal"/>
    <w:tblPr>
      <w:tblStyleRowBandSize w:val="1"/>
      <w:tblStyleColBandSize w:val="1"/>
      <w:tblCellMar>
        <w:top w:w="100" w:type="dxa"/>
        <w:left w:w="100" w:type="dxa"/>
        <w:bottom w:w="100" w:type="dxa"/>
        <w:right w:w="100" w:type="dxa"/>
      </w:tblCellMar>
    </w:tblPr>
  </w:style>
  <w:style w:type="table" w:customStyle="1" w:styleId="a0">
    <w:basedOn w:val="Tabelanormal"/>
    <w:tblPr>
      <w:tblStyleRowBandSize w:val="1"/>
      <w:tblStyleColBandSize w:val="1"/>
      <w:tblCellMar>
        <w:top w:w="100" w:type="dxa"/>
        <w:left w:w="100" w:type="dxa"/>
        <w:bottom w:w="100" w:type="dxa"/>
        <w:right w:w="100" w:type="dxa"/>
      </w:tblCellMar>
    </w:tblPr>
  </w:style>
  <w:style w:type="table" w:customStyle="1" w:styleId="a1">
    <w:basedOn w:val="Tabelanormal"/>
    <w:tblPr>
      <w:tblStyleRowBandSize w:val="1"/>
      <w:tblStyleColBandSize w:val="1"/>
      <w:tblCellMar>
        <w:top w:w="100" w:type="dxa"/>
        <w:left w:w="100" w:type="dxa"/>
        <w:bottom w:w="100" w:type="dxa"/>
        <w:right w:w="100" w:type="dxa"/>
      </w:tblCellMar>
    </w:tblPr>
  </w:style>
  <w:style w:type="table" w:customStyle="1" w:styleId="a2">
    <w:basedOn w:val="Tabelanormal"/>
    <w:tblPr>
      <w:tblStyleRowBandSize w:val="1"/>
      <w:tblStyleColBandSize w:val="1"/>
      <w:tblCellMar>
        <w:top w:w="100" w:type="dxa"/>
        <w:left w:w="100" w:type="dxa"/>
        <w:bottom w:w="100" w:type="dxa"/>
        <w:right w:w="100" w:type="dxa"/>
      </w:tblCellMar>
    </w:tblPr>
  </w:style>
  <w:style w:type="table" w:customStyle="1" w:styleId="a3">
    <w:basedOn w:val="Tabela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arter"/>
    <w:uiPriority w:val="99"/>
    <w:unhideWhenUs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36348E"/>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6348E"/>
    <w:rPr>
      <w:rFonts w:ascii="Segoe UI" w:hAnsi="Segoe UI" w:cs="Segoe UI"/>
      <w:sz w:val="18"/>
      <w:szCs w:val="18"/>
    </w:rPr>
  </w:style>
  <w:style w:type="paragraph" w:styleId="Assuntodecomentrio">
    <w:name w:val="annotation subject"/>
    <w:basedOn w:val="Textodecomentrio"/>
    <w:next w:val="Textodecomentrio"/>
    <w:link w:val="AssuntodecomentrioCarter"/>
    <w:uiPriority w:val="99"/>
    <w:semiHidden/>
    <w:unhideWhenUsed/>
    <w:rsid w:val="00EE361D"/>
    <w:rPr>
      <w:b/>
      <w:bCs/>
    </w:rPr>
  </w:style>
  <w:style w:type="character" w:customStyle="1" w:styleId="AssuntodecomentrioCarter">
    <w:name w:val="Assunto de comentário Caráter"/>
    <w:basedOn w:val="TextodecomentrioCarter"/>
    <w:link w:val="Assuntodecomentrio"/>
    <w:uiPriority w:val="99"/>
    <w:semiHidden/>
    <w:rsid w:val="00EE361D"/>
    <w:rPr>
      <w:b/>
      <w:bCs/>
      <w:sz w:val="20"/>
      <w:szCs w:val="20"/>
    </w:rPr>
  </w:style>
  <w:style w:type="paragraph" w:styleId="Rodap">
    <w:name w:val="footer"/>
    <w:basedOn w:val="Normal"/>
    <w:link w:val="RodapCarter"/>
    <w:uiPriority w:val="99"/>
    <w:unhideWhenUsed/>
    <w:rsid w:val="00704E75"/>
    <w:pPr>
      <w:tabs>
        <w:tab w:val="center" w:pos="4320"/>
        <w:tab w:val="right" w:pos="8640"/>
      </w:tabs>
      <w:spacing w:line="240" w:lineRule="auto"/>
    </w:pPr>
  </w:style>
  <w:style w:type="character" w:customStyle="1" w:styleId="RodapCarter">
    <w:name w:val="Rodapé Caráter"/>
    <w:basedOn w:val="Tipodeletrapredefinidodopargrafo"/>
    <w:link w:val="Rodap"/>
    <w:uiPriority w:val="99"/>
    <w:rsid w:val="00704E75"/>
  </w:style>
  <w:style w:type="character" w:styleId="Nmerodepgina">
    <w:name w:val="page number"/>
    <w:basedOn w:val="Tipodeletrapredefinidodopargrafo"/>
    <w:uiPriority w:val="99"/>
    <w:semiHidden/>
    <w:unhideWhenUsed/>
    <w:rsid w:val="00704E75"/>
  </w:style>
  <w:style w:type="character" w:styleId="Nmerodelinha">
    <w:name w:val="line number"/>
    <w:basedOn w:val="Tipodeletrapredefinidodopargrafo"/>
    <w:uiPriority w:val="99"/>
    <w:semiHidden/>
    <w:unhideWhenUsed/>
    <w:rsid w:val="00EA1BF3"/>
    <w:rPr>
      <w:rFonts w:ascii="Times New Roman" w:hAnsi="Times New Roman"/>
      <w:sz w:val="22"/>
    </w:rPr>
  </w:style>
  <w:style w:type="character" w:styleId="Hiperligao">
    <w:name w:val="Hyperlink"/>
    <w:basedOn w:val="Tipodeletrapredefinidodopargrafo"/>
    <w:uiPriority w:val="99"/>
    <w:unhideWhenUsed/>
    <w:rsid w:val="0001451F"/>
    <w:rPr>
      <w:color w:val="0000FF" w:themeColor="hyperlink"/>
      <w:u w:val="single"/>
    </w:rPr>
  </w:style>
  <w:style w:type="character" w:customStyle="1" w:styleId="MenoNoResolvida1">
    <w:name w:val="Menção Não Resolvida1"/>
    <w:basedOn w:val="Tipodeletrapredefinidodopargrafo"/>
    <w:uiPriority w:val="99"/>
    <w:semiHidden/>
    <w:unhideWhenUsed/>
    <w:rsid w:val="0001451F"/>
    <w:rPr>
      <w:color w:val="605E5C"/>
      <w:shd w:val="clear" w:color="auto" w:fill="E1DFDD"/>
    </w:rPr>
  </w:style>
  <w:style w:type="paragraph" w:styleId="Cabealho">
    <w:name w:val="header"/>
    <w:basedOn w:val="Normal"/>
    <w:link w:val="CabealhoCarter"/>
    <w:uiPriority w:val="99"/>
    <w:unhideWhenUsed/>
    <w:rsid w:val="00533067"/>
    <w:pPr>
      <w:tabs>
        <w:tab w:val="center" w:pos="4513"/>
        <w:tab w:val="right" w:pos="9026"/>
      </w:tabs>
      <w:spacing w:line="240" w:lineRule="auto"/>
    </w:pPr>
    <w:rPr>
      <w:rFonts w:asciiTheme="minorHAnsi" w:eastAsiaTheme="minorHAnsi" w:hAnsiTheme="minorHAnsi" w:cstheme="minorBidi"/>
      <w:lang w:val="en-US"/>
    </w:rPr>
  </w:style>
  <w:style w:type="character" w:customStyle="1" w:styleId="CabealhoCarter">
    <w:name w:val="Cabeçalho Caráter"/>
    <w:basedOn w:val="Tipodeletrapredefinidodopargrafo"/>
    <w:link w:val="Cabealho"/>
    <w:uiPriority w:val="99"/>
    <w:rsid w:val="00533067"/>
    <w:rPr>
      <w:rFonts w:asciiTheme="minorHAnsi" w:eastAsiaTheme="minorHAnsi" w:hAnsiTheme="minorHAnsi" w:cstheme="minorBidi"/>
      <w:lang w:val="en-US"/>
    </w:rPr>
  </w:style>
  <w:style w:type="character" w:styleId="TextodoMarcadordePosio">
    <w:name w:val="Placeholder Text"/>
    <w:basedOn w:val="Tipodeletrapredefinidodopargrafo"/>
    <w:uiPriority w:val="99"/>
    <w:semiHidden/>
    <w:rsid w:val="00533067"/>
    <w:rPr>
      <w:color w:val="808080"/>
    </w:rPr>
  </w:style>
  <w:style w:type="paragraph" w:customStyle="1" w:styleId="EndNoteBibliographyTitle">
    <w:name w:val="EndNote Bibliography Title"/>
    <w:basedOn w:val="Normal"/>
    <w:link w:val="EndNoteBibliographyTitleCarter"/>
    <w:rsid w:val="00DF0803"/>
    <w:pPr>
      <w:jc w:val="center"/>
    </w:pPr>
    <w:rPr>
      <w:rFonts w:ascii="Arial" w:hAnsi="Arial"/>
      <w:noProof/>
      <w:sz w:val="22"/>
      <w:lang w:val="en-US"/>
    </w:rPr>
  </w:style>
  <w:style w:type="character" w:customStyle="1" w:styleId="EndNoteBibliographyTitleCarter">
    <w:name w:val="EndNote Bibliography Title Caráter"/>
    <w:basedOn w:val="Tipodeletrapredefinidodopargrafo"/>
    <w:link w:val="EndNoteBibliographyTitle"/>
    <w:rsid w:val="00DF0803"/>
    <w:rPr>
      <w:noProof/>
      <w:lang w:val="en-US"/>
    </w:rPr>
  </w:style>
  <w:style w:type="paragraph" w:customStyle="1" w:styleId="EndNoteBibliography">
    <w:name w:val="EndNote Bibliography"/>
    <w:basedOn w:val="Normal"/>
    <w:link w:val="EndNoteBibliographyCarter"/>
    <w:rsid w:val="00DF0803"/>
    <w:pPr>
      <w:spacing w:line="240" w:lineRule="auto"/>
      <w:jc w:val="both"/>
    </w:pPr>
    <w:rPr>
      <w:rFonts w:ascii="Arial" w:hAnsi="Arial"/>
      <w:noProof/>
      <w:sz w:val="22"/>
      <w:lang w:val="en-US"/>
    </w:rPr>
  </w:style>
  <w:style w:type="character" w:customStyle="1" w:styleId="EndNoteBibliographyCarter">
    <w:name w:val="EndNote Bibliography Caráter"/>
    <w:basedOn w:val="Tipodeletrapredefinidodopargrafo"/>
    <w:link w:val="EndNoteBibliography"/>
    <w:rsid w:val="00DF0803"/>
    <w:rPr>
      <w:noProof/>
      <w:lang w:val="en-US"/>
    </w:rPr>
  </w:style>
  <w:style w:type="paragraph" w:styleId="NormalWeb">
    <w:name w:val="Normal (Web)"/>
    <w:basedOn w:val="Normal"/>
    <w:uiPriority w:val="99"/>
    <w:unhideWhenUsed/>
    <w:rsid w:val="00A14C4D"/>
    <w:pPr>
      <w:spacing w:before="100" w:beforeAutospacing="1" w:after="100" w:afterAutospacing="1" w:line="240" w:lineRule="auto"/>
    </w:pPr>
    <w:rPr>
      <w:rFonts w:eastAsia="Times New Roman" w:cs="Times New Roman"/>
      <w:szCs w:val="24"/>
      <w:lang w:val="pt-PT" w:eastAsia="pt-PT"/>
    </w:rPr>
  </w:style>
  <w:style w:type="character" w:styleId="MenoNoResolvida">
    <w:name w:val="Unresolved Mention"/>
    <w:basedOn w:val="Tipodeletrapredefinidodopargrafo"/>
    <w:uiPriority w:val="99"/>
    <w:semiHidden/>
    <w:unhideWhenUsed/>
    <w:rsid w:val="00AE1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0792">
      <w:bodyDiv w:val="1"/>
      <w:marLeft w:val="0"/>
      <w:marRight w:val="0"/>
      <w:marTop w:val="0"/>
      <w:marBottom w:val="0"/>
      <w:divBdr>
        <w:top w:val="none" w:sz="0" w:space="0" w:color="auto"/>
        <w:left w:val="none" w:sz="0" w:space="0" w:color="auto"/>
        <w:bottom w:val="none" w:sz="0" w:space="0" w:color="auto"/>
        <w:right w:val="none" w:sz="0" w:space="0" w:color="auto"/>
      </w:divBdr>
      <w:divsChild>
        <w:div w:id="318653752">
          <w:marLeft w:val="418"/>
          <w:marRight w:val="0"/>
          <w:marTop w:val="240"/>
          <w:marBottom w:val="240"/>
          <w:divBdr>
            <w:top w:val="none" w:sz="0" w:space="0" w:color="auto"/>
            <w:left w:val="none" w:sz="0" w:space="0" w:color="auto"/>
            <w:bottom w:val="none" w:sz="0" w:space="0" w:color="auto"/>
            <w:right w:val="none" w:sz="0" w:space="0" w:color="auto"/>
          </w:divBdr>
        </w:div>
      </w:divsChild>
    </w:div>
    <w:div w:id="877276818">
      <w:bodyDiv w:val="1"/>
      <w:marLeft w:val="0"/>
      <w:marRight w:val="0"/>
      <w:marTop w:val="0"/>
      <w:marBottom w:val="0"/>
      <w:divBdr>
        <w:top w:val="none" w:sz="0" w:space="0" w:color="auto"/>
        <w:left w:val="none" w:sz="0" w:space="0" w:color="auto"/>
        <w:bottom w:val="none" w:sz="0" w:space="0" w:color="auto"/>
        <w:right w:val="none" w:sz="0" w:space="0" w:color="auto"/>
      </w:divBdr>
      <w:divsChild>
        <w:div w:id="1598519013">
          <w:marLeft w:val="418"/>
          <w:marRight w:val="0"/>
          <w:marTop w:val="0"/>
          <w:marBottom w:val="240"/>
          <w:divBdr>
            <w:top w:val="none" w:sz="0" w:space="0" w:color="auto"/>
            <w:left w:val="none" w:sz="0" w:space="0" w:color="auto"/>
            <w:bottom w:val="none" w:sz="0" w:space="0" w:color="auto"/>
            <w:right w:val="none" w:sz="0" w:space="0" w:color="auto"/>
          </w:divBdr>
        </w:div>
        <w:div w:id="1942179646">
          <w:marLeft w:val="979"/>
          <w:marRight w:val="0"/>
          <w:marTop w:val="0"/>
          <w:marBottom w:val="240"/>
          <w:divBdr>
            <w:top w:val="none" w:sz="0" w:space="0" w:color="auto"/>
            <w:left w:val="none" w:sz="0" w:space="0" w:color="auto"/>
            <w:bottom w:val="none" w:sz="0" w:space="0" w:color="auto"/>
            <w:right w:val="none" w:sz="0" w:space="0" w:color="auto"/>
          </w:divBdr>
        </w:div>
        <w:div w:id="1850100180">
          <w:marLeft w:val="979"/>
          <w:marRight w:val="0"/>
          <w:marTop w:val="0"/>
          <w:marBottom w:val="240"/>
          <w:divBdr>
            <w:top w:val="none" w:sz="0" w:space="0" w:color="auto"/>
            <w:left w:val="none" w:sz="0" w:space="0" w:color="auto"/>
            <w:bottom w:val="none" w:sz="0" w:space="0" w:color="auto"/>
            <w:right w:val="none" w:sz="0" w:space="0" w:color="auto"/>
          </w:divBdr>
        </w:div>
        <w:div w:id="360712941">
          <w:marLeft w:val="418"/>
          <w:marRight w:val="0"/>
          <w:marTop w:val="240"/>
          <w:marBottom w:val="240"/>
          <w:divBdr>
            <w:top w:val="none" w:sz="0" w:space="0" w:color="auto"/>
            <w:left w:val="none" w:sz="0" w:space="0" w:color="auto"/>
            <w:bottom w:val="none" w:sz="0" w:space="0" w:color="auto"/>
            <w:right w:val="none" w:sz="0" w:space="0" w:color="auto"/>
          </w:divBdr>
        </w:div>
      </w:divsChild>
    </w:div>
    <w:div w:id="1358048528">
      <w:bodyDiv w:val="1"/>
      <w:marLeft w:val="0"/>
      <w:marRight w:val="0"/>
      <w:marTop w:val="0"/>
      <w:marBottom w:val="0"/>
      <w:divBdr>
        <w:top w:val="none" w:sz="0" w:space="0" w:color="auto"/>
        <w:left w:val="none" w:sz="0" w:space="0" w:color="auto"/>
        <w:bottom w:val="none" w:sz="0" w:space="0" w:color="auto"/>
        <w:right w:val="none" w:sz="0" w:space="0" w:color="auto"/>
      </w:divBdr>
      <w:divsChild>
        <w:div w:id="510264185">
          <w:marLeft w:val="979"/>
          <w:marRight w:val="0"/>
          <w:marTop w:val="0"/>
          <w:marBottom w:val="240"/>
          <w:divBdr>
            <w:top w:val="none" w:sz="0" w:space="0" w:color="auto"/>
            <w:left w:val="none" w:sz="0" w:space="0" w:color="auto"/>
            <w:bottom w:val="none" w:sz="0" w:space="0" w:color="auto"/>
            <w:right w:val="none" w:sz="0" w:space="0" w:color="auto"/>
          </w:divBdr>
        </w:div>
      </w:divsChild>
    </w:div>
    <w:div w:id="1663777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FA83-543D-4A39-876E-B337A224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194</Words>
  <Characters>1049</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Joao Sergio Neves</dc:creator>
  <cp:lastModifiedBy>João Sérgio Neves</cp:lastModifiedBy>
  <cp:revision>9</cp:revision>
  <cp:lastPrinted>2019-09-01T19:00:00Z</cp:lastPrinted>
  <dcterms:created xsi:type="dcterms:W3CDTF">2019-09-14T16:19:00Z</dcterms:created>
  <dcterms:modified xsi:type="dcterms:W3CDTF">2020-02-10T16:43:00Z</dcterms:modified>
</cp:coreProperties>
</file>