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35" w:rsidRPr="00056FF1" w:rsidRDefault="00B9383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APPENDIX</w:t>
      </w:r>
      <w:r w:rsidR="00AD7FF2"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</w:p>
    <w:p w:rsidR="00B93835" w:rsidRPr="00056FF1" w:rsidRDefault="00B9383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93835" w:rsidRPr="00056FF1" w:rsidRDefault="00B93835" w:rsidP="00B93835">
      <w:pPr>
        <w:ind w:firstLine="130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CARPREG</w:t>
      </w:r>
      <w:r w:rsidR="00AD7FF2"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</w:t>
      </w:r>
      <w:r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predictors for maternal cardiovascular </w:t>
      </w:r>
      <w:r w:rsidR="00111774"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events</w:t>
      </w:r>
      <w:r w:rsidR="00AD7FF2" w:rsidRPr="00056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835" w:rsidRPr="00056FF1" w:rsidTr="005D7F40">
        <w:tc>
          <w:tcPr>
            <w:tcW w:w="0" w:type="auto"/>
          </w:tcPr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Prior cardiac event (heart failure, transient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ischaemic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attack, stroke before pregnancy or arrhythmia)</w:t>
            </w:r>
          </w:p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Baseline functional class NYHA &gt; II or cyanosis </w:t>
            </w:r>
          </w:p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heart obstruction</w:t>
            </w:r>
          </w:p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Reduced systemic ventricular systolic function (ejection fraction &lt; 40 %)</w:t>
            </w:r>
          </w:p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835" w:rsidRPr="00056FF1" w:rsidTr="005D7F40">
        <w:tc>
          <w:tcPr>
            <w:tcW w:w="0" w:type="auto"/>
          </w:tcPr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CARPREG </w:t>
            </w:r>
            <w:r w:rsidR="00AD7FF2"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score: for each CARPREG predictor that is present a point is assigned.</w:t>
            </w:r>
          </w:p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estimation of cardiovascular maternal complications</w:t>
            </w:r>
          </w:p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point  5 %</w:t>
            </w:r>
          </w:p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point  27 %</w:t>
            </w:r>
          </w:p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1 point 75 %</w:t>
            </w:r>
          </w:p>
          <w:p w:rsidR="00B93835" w:rsidRPr="00056FF1" w:rsidRDefault="00B93835" w:rsidP="00B93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3835" w:rsidRDefault="00B93835">
      <w:pPr>
        <w:rPr>
          <w:b/>
          <w:u w:val="single"/>
        </w:rPr>
      </w:pPr>
    </w:p>
    <w:p w:rsidR="00B93835" w:rsidRDefault="00B93835">
      <w:pPr>
        <w:rPr>
          <w:b/>
          <w:u w:val="single"/>
        </w:rPr>
      </w:pPr>
    </w:p>
    <w:p w:rsidR="00056FF1" w:rsidRDefault="00056FF1">
      <w:pPr>
        <w:rPr>
          <w:b/>
          <w:u w:val="single"/>
        </w:rPr>
      </w:pPr>
      <w:bookmarkStart w:id="0" w:name="_GoBack"/>
      <w:bookmarkEnd w:id="0"/>
    </w:p>
    <w:p w:rsidR="005A72E1" w:rsidRPr="00056FF1" w:rsidRDefault="005A72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Modified WHO score</w:t>
      </w:r>
      <w:r w:rsidR="005275E1"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proofErr w:type="spellStart"/>
      <w:r w:rsidR="005275E1"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mWHO</w:t>
      </w:r>
      <w:proofErr w:type="spellEnd"/>
      <w:r w:rsidR="005275E1"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111774" w:rsidRPr="00056F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D75AF2" w:rsidRPr="00056FF1" w:rsidRDefault="00D75AF2" w:rsidP="005275E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FF1">
        <w:rPr>
          <w:rFonts w:ascii="Times New Roman" w:hAnsi="Times New Roman" w:cs="Times New Roman"/>
          <w:sz w:val="24"/>
          <w:szCs w:val="24"/>
          <w:lang w:val="en-US"/>
        </w:rPr>
        <w:t>mWHO</w:t>
      </w:r>
      <w:proofErr w:type="spellEnd"/>
      <w:proofErr w:type="gramEnd"/>
      <w:r w:rsidRPr="00056FF1">
        <w:rPr>
          <w:rFonts w:ascii="Times New Roman" w:hAnsi="Times New Roman" w:cs="Times New Roman"/>
          <w:sz w:val="24"/>
          <w:szCs w:val="24"/>
          <w:lang w:val="en-US"/>
        </w:rPr>
        <w:t xml:space="preserve"> 1: no increased risk of maternal mortality and no/mild increase in morbidity</w:t>
      </w:r>
    </w:p>
    <w:p w:rsidR="005275E1" w:rsidRPr="00056FF1" w:rsidRDefault="005275E1" w:rsidP="005275E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FF1">
        <w:rPr>
          <w:rFonts w:ascii="Times New Roman" w:hAnsi="Times New Roman" w:cs="Times New Roman"/>
          <w:sz w:val="24"/>
          <w:szCs w:val="24"/>
          <w:lang w:val="en-US"/>
        </w:rPr>
        <w:t>mWHO</w:t>
      </w:r>
      <w:proofErr w:type="spellEnd"/>
      <w:proofErr w:type="gramEnd"/>
      <w:r w:rsidRPr="00056FF1">
        <w:rPr>
          <w:rFonts w:ascii="Times New Roman" w:hAnsi="Times New Roman" w:cs="Times New Roman"/>
          <w:sz w:val="24"/>
          <w:szCs w:val="24"/>
          <w:lang w:val="en-US"/>
        </w:rPr>
        <w:t xml:space="preserve"> 2: small increased risk of maternal mortality or moderate increase in morbidity</w:t>
      </w:r>
    </w:p>
    <w:p w:rsidR="005275E1" w:rsidRPr="00056FF1" w:rsidRDefault="005275E1" w:rsidP="005275E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FF1">
        <w:rPr>
          <w:rFonts w:ascii="Times New Roman" w:hAnsi="Times New Roman" w:cs="Times New Roman"/>
          <w:sz w:val="24"/>
          <w:szCs w:val="24"/>
          <w:lang w:val="en-US"/>
        </w:rPr>
        <w:t>mWHO</w:t>
      </w:r>
      <w:proofErr w:type="spellEnd"/>
      <w:proofErr w:type="gramEnd"/>
      <w:r w:rsidRPr="00056FF1">
        <w:rPr>
          <w:rFonts w:ascii="Times New Roman" w:hAnsi="Times New Roman" w:cs="Times New Roman"/>
          <w:sz w:val="24"/>
          <w:szCs w:val="24"/>
          <w:lang w:val="en-US"/>
        </w:rPr>
        <w:t xml:space="preserve"> 3: significantly increased risk of maternal mortality or severe morbidity</w:t>
      </w:r>
    </w:p>
    <w:p w:rsidR="00D75AF2" w:rsidRPr="00056FF1" w:rsidRDefault="005275E1" w:rsidP="005275E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FF1">
        <w:rPr>
          <w:rFonts w:ascii="Times New Roman" w:hAnsi="Times New Roman" w:cs="Times New Roman"/>
          <w:sz w:val="24"/>
          <w:szCs w:val="24"/>
          <w:lang w:val="en-US"/>
        </w:rPr>
        <w:t>mWHO</w:t>
      </w:r>
      <w:proofErr w:type="spellEnd"/>
      <w:proofErr w:type="gramEnd"/>
      <w:r w:rsidRPr="00056FF1">
        <w:rPr>
          <w:rFonts w:ascii="Times New Roman" w:hAnsi="Times New Roman" w:cs="Times New Roman"/>
          <w:sz w:val="24"/>
          <w:szCs w:val="24"/>
          <w:lang w:val="en-US"/>
        </w:rPr>
        <w:t xml:space="preserve"> 4: extremely high risk of maternal mortality or severe morbidity; pregnancy contraindicated</w:t>
      </w:r>
    </w:p>
    <w:p w:rsidR="00D75AF2" w:rsidRPr="00056FF1" w:rsidRDefault="00D75A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72E1" w:rsidRPr="00056FF1" w:rsidRDefault="005A72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FF1">
        <w:rPr>
          <w:rFonts w:ascii="Times New Roman" w:hAnsi="Times New Roman" w:cs="Times New Roman"/>
          <w:b/>
          <w:sz w:val="24"/>
          <w:szCs w:val="24"/>
        </w:rPr>
        <w:t>mWHO</w:t>
      </w:r>
      <w:proofErr w:type="spellEnd"/>
      <w:r w:rsidRPr="00056FF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42"/>
      </w:tblGrid>
      <w:tr w:rsidR="005A72E1" w:rsidRPr="00056FF1" w:rsidTr="005A72E1">
        <w:tc>
          <w:tcPr>
            <w:tcW w:w="0" w:type="auto"/>
          </w:tcPr>
          <w:p w:rsidR="005A72E1" w:rsidRPr="00056FF1" w:rsidRDefault="005A72E1" w:rsidP="005A7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Uncomplicated, small or mild</w:t>
            </w:r>
          </w:p>
          <w:p w:rsidR="005A72E1" w:rsidRPr="00056FF1" w:rsidRDefault="005A72E1" w:rsidP="005A72E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 xml:space="preserve"> stenosis</w:t>
            </w:r>
          </w:p>
          <w:p w:rsidR="005A72E1" w:rsidRPr="00056FF1" w:rsidRDefault="005A72E1" w:rsidP="005A72E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>Ventricular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>septal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>defect</w:t>
            </w:r>
            <w:proofErr w:type="spellEnd"/>
          </w:p>
          <w:p w:rsidR="005A72E1" w:rsidRPr="00056FF1" w:rsidRDefault="005A72E1" w:rsidP="005A72E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</w:rPr>
              <w:t xml:space="preserve">Patent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>ductus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>arteriosus</w:t>
            </w:r>
            <w:proofErr w:type="spellEnd"/>
          </w:p>
          <w:p w:rsidR="005A72E1" w:rsidRPr="00056FF1" w:rsidRDefault="005A72E1" w:rsidP="005A72E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Mitral valve prolapse with mid mitral regurgitation</w:t>
            </w:r>
          </w:p>
          <w:p w:rsidR="005A72E1" w:rsidRPr="00056FF1" w:rsidRDefault="005A72E1" w:rsidP="005A72E1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 repaired simple lesions</w:t>
            </w:r>
          </w:p>
          <w:p w:rsidR="005A72E1" w:rsidRPr="00056FF1" w:rsidRDefault="005A72E1" w:rsidP="005A72E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Ostium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secundum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atrial septal defects</w:t>
            </w:r>
          </w:p>
          <w:p w:rsidR="005A72E1" w:rsidRPr="00056FF1" w:rsidRDefault="005A72E1" w:rsidP="005A72E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Ventricular septal defects</w:t>
            </w:r>
          </w:p>
          <w:p w:rsidR="005A72E1" w:rsidRPr="00056FF1" w:rsidRDefault="005A72E1" w:rsidP="005A72E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Patent ductus arteriosus</w:t>
            </w:r>
          </w:p>
          <w:p w:rsidR="005A72E1" w:rsidRPr="00056FF1" w:rsidRDefault="005A72E1" w:rsidP="005A72E1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anomalous pulmonary venous drainage</w:t>
            </w:r>
          </w:p>
          <w:p w:rsidR="005A72E1" w:rsidRPr="00056FF1" w:rsidRDefault="005A72E1" w:rsidP="005A72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ventricular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extrasystoles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atrial ectopic beats</w:t>
            </w:r>
          </w:p>
        </w:tc>
      </w:tr>
    </w:tbl>
    <w:p w:rsidR="005A72E1" w:rsidRDefault="005A72E1" w:rsidP="005A72E1">
      <w:pPr>
        <w:rPr>
          <w:lang w:val="en-US"/>
        </w:rPr>
      </w:pPr>
    </w:p>
    <w:p w:rsidR="005A72E1" w:rsidRPr="00056FF1" w:rsidRDefault="005A72E1" w:rsidP="005A72E1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F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mWHO</w:t>
      </w:r>
      <w:proofErr w:type="spellEnd"/>
      <w:proofErr w:type="gramEnd"/>
      <w:r w:rsidRPr="00056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056FF1">
        <w:rPr>
          <w:rFonts w:ascii="Times New Roman" w:hAnsi="Times New Roman" w:cs="Times New Roman"/>
          <w:sz w:val="24"/>
          <w:szCs w:val="24"/>
          <w:lang w:val="en-US"/>
        </w:rPr>
        <w:t xml:space="preserve"> (if otherwise well and uncomplicated)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A72E1" w:rsidRPr="00056FF1" w:rsidTr="00111774">
        <w:tc>
          <w:tcPr>
            <w:tcW w:w="5778" w:type="dxa"/>
          </w:tcPr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Unoperated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atrial septal defect      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Repaired tetralogy of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Fallot</w:t>
            </w:r>
            <w:proofErr w:type="spellEnd"/>
          </w:p>
          <w:p w:rsidR="005A72E1" w:rsidRPr="00056FF1" w:rsidRDefault="005A72E1" w:rsidP="005A7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arrhythmias</w:t>
            </w:r>
          </w:p>
        </w:tc>
      </w:tr>
    </w:tbl>
    <w:p w:rsidR="005A72E1" w:rsidRPr="00056FF1" w:rsidRDefault="005A72E1" w:rsidP="005A72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72E1" w:rsidRPr="00056FF1" w:rsidRDefault="005A72E1" w:rsidP="005A72E1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FF1">
        <w:rPr>
          <w:rFonts w:ascii="Times New Roman" w:hAnsi="Times New Roman" w:cs="Times New Roman"/>
          <w:b/>
          <w:sz w:val="24"/>
          <w:szCs w:val="24"/>
          <w:lang w:val="en-US"/>
        </w:rPr>
        <w:t>mWHO</w:t>
      </w:r>
      <w:proofErr w:type="spellEnd"/>
      <w:proofErr w:type="gramEnd"/>
      <w:r w:rsidRPr="00056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2-3</w:t>
      </w:r>
      <w:r w:rsidRPr="00056FF1">
        <w:rPr>
          <w:rFonts w:ascii="Times New Roman" w:hAnsi="Times New Roman" w:cs="Times New Roman"/>
          <w:sz w:val="24"/>
          <w:szCs w:val="24"/>
          <w:lang w:val="en-US"/>
        </w:rPr>
        <w:t xml:space="preserve"> (depending on individual)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30"/>
      </w:tblGrid>
      <w:tr w:rsidR="005A72E1" w:rsidRPr="00056FF1" w:rsidTr="005A72E1">
        <w:tc>
          <w:tcPr>
            <w:tcW w:w="0" w:type="auto"/>
          </w:tcPr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Mild left ventricular impairment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Hypertrophic cardiomyopathy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 or tissue valve disease, not considered WHO 4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Marfan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syndrome without aortic dilatation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transplantation</w:t>
            </w:r>
          </w:p>
          <w:p w:rsidR="005275E1" w:rsidRPr="00056FF1" w:rsidRDefault="005275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Aorta &lt; 45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mmin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aortic disease associated with bicuspid aortic valve</w:t>
            </w:r>
          </w:p>
          <w:p w:rsidR="005275E1" w:rsidRPr="00056FF1" w:rsidRDefault="005275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Repaired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coarctation</w:t>
            </w:r>
            <w:proofErr w:type="spellEnd"/>
          </w:p>
        </w:tc>
      </w:tr>
    </w:tbl>
    <w:p w:rsidR="005A72E1" w:rsidRPr="00056FF1" w:rsidRDefault="005A72E1" w:rsidP="005A72E1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A72E1" w:rsidRPr="00056FF1" w:rsidRDefault="005A72E1" w:rsidP="005A72E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56FF1">
        <w:rPr>
          <w:rFonts w:ascii="Times New Roman" w:hAnsi="Times New Roman" w:cs="Times New Roman"/>
          <w:b/>
          <w:sz w:val="24"/>
          <w:szCs w:val="24"/>
          <w:lang w:val="en-US"/>
        </w:rPr>
        <w:t>mWHO</w:t>
      </w:r>
      <w:proofErr w:type="spellEnd"/>
      <w:proofErr w:type="gramEnd"/>
      <w:r w:rsidRPr="00056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D75AF2" w:rsidRPr="00056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(high risk for maternal morbidity)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48"/>
      </w:tblGrid>
      <w:tr w:rsidR="005A72E1" w:rsidRPr="00056FF1" w:rsidTr="005A72E1">
        <w:tc>
          <w:tcPr>
            <w:tcW w:w="0" w:type="auto"/>
          </w:tcPr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 valve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Systemic right ventricle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Fontan operation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Cyanotic heart disease</w:t>
            </w:r>
          </w:p>
          <w:p w:rsidR="005A72E1" w:rsidRPr="00056FF1" w:rsidRDefault="005A72E1" w:rsidP="005A7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complex congenital heart disease</w:t>
            </w:r>
          </w:p>
          <w:p w:rsidR="005275E1" w:rsidRPr="00056FF1" w:rsidRDefault="005275E1" w:rsidP="005A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>Aortic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 xml:space="preserve"> dilatation 40-45 mm in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>Marfan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</w:p>
          <w:p w:rsidR="005275E1" w:rsidRPr="00056FF1" w:rsidRDefault="005275E1" w:rsidP="005A7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Aortic dilatation 45-50 mm in aortic disease associated with bicuspid aortic valve</w:t>
            </w:r>
          </w:p>
        </w:tc>
      </w:tr>
    </w:tbl>
    <w:p w:rsidR="005A72E1" w:rsidRPr="00056FF1" w:rsidRDefault="005A72E1" w:rsidP="005A72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72E1" w:rsidRPr="00056FF1" w:rsidRDefault="005A72E1" w:rsidP="005A72E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56FF1">
        <w:rPr>
          <w:rFonts w:ascii="Times New Roman" w:hAnsi="Times New Roman" w:cs="Times New Roman"/>
          <w:b/>
          <w:sz w:val="24"/>
          <w:szCs w:val="24"/>
          <w:lang w:val="en-US"/>
        </w:rPr>
        <w:t>mWHO</w:t>
      </w:r>
      <w:proofErr w:type="spellEnd"/>
      <w:proofErr w:type="gramEnd"/>
      <w:r w:rsidRPr="00056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D75AF2" w:rsidRPr="00056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(pregnancy not recommended)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2E1" w:rsidRPr="00056FF1" w:rsidTr="005A72E1">
        <w:tc>
          <w:tcPr>
            <w:tcW w:w="0" w:type="auto"/>
          </w:tcPr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Pulmonary arterial hypertension of any cause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Severe systemic ventricular dysfunction </w:t>
            </w:r>
          </w:p>
          <w:p w:rsidR="005A72E1" w:rsidRPr="00056FF1" w:rsidRDefault="005A72E1" w:rsidP="005A72E1">
            <w:pPr>
              <w:pStyle w:val="Liststycke"/>
              <w:numPr>
                <w:ilvl w:val="0"/>
                <w:numId w:val="3"/>
              </w:num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NYHA III-IV or LVEF &lt; 30 %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Previous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peripartum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cardiomyopathy with any residual impairment of left ventricular function</w:t>
            </w:r>
          </w:p>
          <w:p w:rsidR="005A72E1" w:rsidRPr="00056FF1" w:rsidRDefault="005A72E1" w:rsidP="005A72E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Severe left heart</w:t>
            </w:r>
            <w:r w:rsidR="00111774"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valve</w:t>
            </w: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obstruction</w:t>
            </w:r>
          </w:p>
          <w:p w:rsidR="005A72E1" w:rsidRPr="00056FF1" w:rsidRDefault="005A72E1" w:rsidP="005A7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Marfan</w:t>
            </w:r>
            <w:proofErr w:type="spellEnd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111774"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yndrome with aorta dilated  &gt; 45</w:t>
            </w: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11774" w:rsidRPr="00056FF1" w:rsidRDefault="00111774" w:rsidP="005A7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Aortic dilatation &gt; 50 mm in aortic disease associated with bicuspid aortic valve</w:t>
            </w:r>
          </w:p>
          <w:p w:rsidR="00111774" w:rsidRPr="00056FF1" w:rsidRDefault="00111774" w:rsidP="005A7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Native severe </w:t>
            </w:r>
            <w:proofErr w:type="spellStart"/>
            <w:r w:rsidRPr="0005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coarctation</w:t>
            </w:r>
            <w:proofErr w:type="spellEnd"/>
          </w:p>
        </w:tc>
      </w:tr>
    </w:tbl>
    <w:p w:rsidR="005A72E1" w:rsidRPr="00056FF1" w:rsidRDefault="005A72E1" w:rsidP="005A72E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A72E1" w:rsidRPr="0005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899"/>
    <w:multiLevelType w:val="hybridMultilevel"/>
    <w:tmpl w:val="CBBEF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326"/>
    <w:multiLevelType w:val="hybridMultilevel"/>
    <w:tmpl w:val="5F361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70B"/>
    <w:multiLevelType w:val="hybridMultilevel"/>
    <w:tmpl w:val="C84CA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E1"/>
    <w:rsid w:val="00056FF1"/>
    <w:rsid w:val="00111774"/>
    <w:rsid w:val="005275E1"/>
    <w:rsid w:val="005A72E1"/>
    <w:rsid w:val="00673174"/>
    <w:rsid w:val="008074EB"/>
    <w:rsid w:val="008B08EE"/>
    <w:rsid w:val="00AD359C"/>
    <w:rsid w:val="00AD7FF2"/>
    <w:rsid w:val="00B93835"/>
    <w:rsid w:val="00D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B57E"/>
  <w15:docId w15:val="{A66B3D2E-2F57-4027-A21E-161BEFF8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72E1"/>
    <w:pPr>
      <w:ind w:left="720"/>
      <w:contextualSpacing/>
    </w:pPr>
  </w:style>
  <w:style w:type="table" w:styleId="Tabellrutnt">
    <w:name w:val="Table Grid"/>
    <w:basedOn w:val="Normaltabell"/>
    <w:uiPriority w:val="59"/>
    <w:rsid w:val="005A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B9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7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Furenäs</dc:creator>
  <cp:lastModifiedBy>Eva Furenäs</cp:lastModifiedBy>
  <cp:revision>2</cp:revision>
  <dcterms:created xsi:type="dcterms:W3CDTF">2020-01-17T15:42:00Z</dcterms:created>
  <dcterms:modified xsi:type="dcterms:W3CDTF">2020-01-17T15:42:00Z</dcterms:modified>
</cp:coreProperties>
</file>