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B01" w:rsidRPr="003A3B01" w:rsidRDefault="00D30DC0" w:rsidP="003A3B01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3A3B01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S1</w:t>
      </w:r>
      <w:r w:rsidR="003A3B01" w:rsidRPr="00CF2367">
        <w:rPr>
          <w:rFonts w:ascii="Times New Roman" w:hAnsi="Times New Roman" w:cs="Times New Roman"/>
          <w:b/>
          <w:sz w:val="24"/>
          <w:szCs w:val="24"/>
        </w:rPr>
        <w:t>.</w:t>
      </w:r>
      <w:r w:rsidR="003A3B01" w:rsidRPr="00CF2367">
        <w:rPr>
          <w:rFonts w:ascii="Times New Roman" w:hAnsi="Times New Roman" w:cs="Times New Roman"/>
          <w:sz w:val="24"/>
          <w:szCs w:val="24"/>
        </w:rPr>
        <w:t xml:space="preserve"> </w:t>
      </w:r>
      <w:r w:rsidR="003A3B01" w:rsidRPr="003A3B01">
        <w:rPr>
          <w:rFonts w:ascii="Times New Roman" w:eastAsia="Arial" w:hAnsi="Times New Roman" w:cs="Times New Roman"/>
          <w:color w:val="0D0D0D" w:themeColor="text1" w:themeTint="F2"/>
          <w:sz w:val="24"/>
          <w:szCs w:val="24"/>
        </w:rPr>
        <w:t>Detailed updosing schedules</w:t>
      </w:r>
      <w:r w:rsidR="009E000B">
        <w:rPr>
          <w:rFonts w:ascii="Times New Roman" w:eastAsia="Arial" w:hAnsi="Times New Roman" w:cs="Times New Roman"/>
          <w:color w:val="0D0D0D" w:themeColor="text1" w:themeTint="F2"/>
          <w:sz w:val="24"/>
          <w:szCs w:val="24"/>
        </w:rPr>
        <w:t xml:space="preserve"> in</w:t>
      </w:r>
      <w:bookmarkStart w:id="0" w:name="_GoBack"/>
      <w:bookmarkEnd w:id="0"/>
      <w:r w:rsidR="003A3B01">
        <w:rPr>
          <w:rFonts w:ascii="Times New Roman" w:eastAsia="Arial" w:hAnsi="Times New Roman" w:cs="Times New Roman"/>
          <w:color w:val="0D0D0D" w:themeColor="text1" w:themeTint="F2"/>
          <w:sz w:val="24"/>
          <w:szCs w:val="24"/>
        </w:rPr>
        <w:t xml:space="preserve"> the induction phase </w:t>
      </w:r>
      <w:r w:rsidR="003A3B01" w:rsidRPr="003A3B01">
        <w:rPr>
          <w:rFonts w:ascii="Times New Roman" w:eastAsia="Arial" w:hAnsi="Times New Roman" w:cs="Times New Roman"/>
          <w:color w:val="0D0D0D" w:themeColor="text1" w:themeTint="F2"/>
          <w:sz w:val="24"/>
          <w:szCs w:val="24"/>
        </w:rPr>
        <w:t xml:space="preserve">for </w:t>
      </w:r>
      <w:r w:rsidR="009F7B39">
        <w:rPr>
          <w:rFonts w:ascii="Times New Roman" w:eastAsia="Arial" w:hAnsi="Times New Roman" w:cs="Times New Roman"/>
          <w:color w:val="0D0D0D" w:themeColor="text1" w:themeTint="F2"/>
          <w:sz w:val="24"/>
          <w:szCs w:val="24"/>
        </w:rPr>
        <w:t xml:space="preserve">the </w:t>
      </w:r>
      <w:r w:rsidR="003A3B01" w:rsidRPr="003A3B01">
        <w:rPr>
          <w:rFonts w:ascii="Times New Roman" w:eastAsia="Arial" w:hAnsi="Times New Roman" w:cs="Times New Roman"/>
          <w:color w:val="0D0D0D" w:themeColor="text1" w:themeTint="F2"/>
          <w:sz w:val="24"/>
          <w:szCs w:val="24"/>
        </w:rPr>
        <w:t>three protocol types</w:t>
      </w:r>
      <w:r w:rsidR="003A3B01">
        <w:rPr>
          <w:rFonts w:ascii="Times New Roman" w:eastAsia="Arial" w:hAnsi="Times New Roman" w:cs="Times New Roman"/>
          <w:color w:val="0D0D0D" w:themeColor="text1" w:themeTint="F2"/>
          <w:sz w:val="24"/>
          <w:szCs w:val="24"/>
        </w:rPr>
        <w:t xml:space="preserve">. </w:t>
      </w:r>
    </w:p>
    <w:tbl>
      <w:tblPr>
        <w:tblStyle w:val="Tabellenraster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2490"/>
        <w:gridCol w:w="1188"/>
        <w:gridCol w:w="1843"/>
        <w:gridCol w:w="1417"/>
      </w:tblGrid>
      <w:tr w:rsidR="00D233BC" w:rsidRPr="003A3B01" w:rsidTr="003A3B01">
        <w:tc>
          <w:tcPr>
            <w:tcW w:w="79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B01">
              <w:rPr>
                <w:rFonts w:ascii="Times New Roman" w:hAnsi="Times New Roman" w:cs="Times New Roman"/>
                <w:b/>
                <w:sz w:val="18"/>
                <w:szCs w:val="18"/>
              </w:rPr>
              <w:t>Cluster VIT Protocol</w:t>
            </w:r>
          </w:p>
        </w:tc>
      </w:tr>
      <w:tr w:rsidR="00D233BC" w:rsidRPr="003A3B01" w:rsidTr="007F4C34"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3B01">
              <w:rPr>
                <w:rFonts w:ascii="Times New Roman" w:hAnsi="Times New Roman" w:cs="Times New Roman"/>
                <w:b/>
                <w:sz w:val="16"/>
                <w:szCs w:val="16"/>
              </w:rPr>
              <w:t>Concentration (µg venom/ml)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3B01">
              <w:rPr>
                <w:rFonts w:ascii="Times New Roman" w:hAnsi="Times New Roman" w:cs="Times New Roman"/>
                <w:b/>
                <w:sz w:val="16"/>
                <w:szCs w:val="16"/>
              </w:rPr>
              <w:t>Volume (ml)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3B01">
              <w:rPr>
                <w:rFonts w:ascii="Times New Roman" w:hAnsi="Times New Roman" w:cs="Times New Roman"/>
                <w:b/>
                <w:sz w:val="16"/>
                <w:szCs w:val="16"/>
              </w:rPr>
              <w:t>Dose (µg venom/ml)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3B01">
              <w:rPr>
                <w:rFonts w:ascii="Times New Roman" w:hAnsi="Times New Roman" w:cs="Times New Roman"/>
                <w:b/>
                <w:sz w:val="16"/>
                <w:szCs w:val="16"/>
              </w:rPr>
              <w:t>Interval</w:t>
            </w:r>
          </w:p>
        </w:tc>
      </w:tr>
      <w:tr w:rsidR="007F4C34" w:rsidRPr="003A3B01" w:rsidTr="007F4C34"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3B01">
              <w:rPr>
                <w:rFonts w:ascii="Times New Roman" w:hAnsi="Times New Roman" w:cs="Times New Roman"/>
                <w:b/>
                <w:sz w:val="16"/>
                <w:szCs w:val="16"/>
              </w:rPr>
              <w:t>Day 1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</w:rPr>
              <w:t>10 µg/ml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</w:rPr>
              <w:t>0.5 ml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</w:rPr>
              <w:t>5 µg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33BC" w:rsidRPr="00D30DC0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</w:rPr>
              <w:t xml:space="preserve">30 </w:t>
            </w:r>
            <w:r w:rsidRPr="00D30DC0">
              <w:rPr>
                <w:rFonts w:ascii="Times New Roman" w:hAnsi="Times New Roman" w:cs="Times New Roman"/>
                <w:sz w:val="16"/>
                <w:szCs w:val="16"/>
              </w:rPr>
              <w:t>min</w:t>
            </w:r>
          </w:p>
        </w:tc>
      </w:tr>
      <w:tr w:rsidR="00D233BC" w:rsidRPr="003A3B01" w:rsidTr="007F4C34">
        <w:tc>
          <w:tcPr>
            <w:tcW w:w="9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BC" w:rsidRPr="00D30DC0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10 µg/ml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1.0 ml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10 µg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</w:tr>
      <w:tr w:rsidR="00D233BC" w:rsidRPr="003A3B01" w:rsidTr="007F4C34">
        <w:trPr>
          <w:trHeight w:val="139"/>
        </w:trPr>
        <w:tc>
          <w:tcPr>
            <w:tcW w:w="9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100 µg/ml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0.2 ml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20 µg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</w:tr>
      <w:tr w:rsidR="007F4C34" w:rsidRPr="003A3B01" w:rsidTr="007F4C34">
        <w:tc>
          <w:tcPr>
            <w:tcW w:w="99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100 µg/ml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0.2 ml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20 µg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</w:tr>
      <w:tr w:rsidR="00D233BC" w:rsidRPr="003A3B01" w:rsidTr="007F4C34">
        <w:tc>
          <w:tcPr>
            <w:tcW w:w="99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3A3B01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Day 8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100 µg/ml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0.3 ml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30 µg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60 min</w:t>
            </w:r>
          </w:p>
        </w:tc>
      </w:tr>
      <w:tr w:rsidR="00D233BC" w:rsidRPr="003A3B01" w:rsidTr="007F4C34">
        <w:tc>
          <w:tcPr>
            <w:tcW w:w="995" w:type="dxa"/>
            <w:vMerge/>
            <w:tcBorders>
              <w:left w:val="nil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100 µg/ml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0.3 ml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30 µg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</w:tr>
      <w:tr w:rsidR="00D233BC" w:rsidRPr="003A3B01" w:rsidTr="007F4C34">
        <w:tc>
          <w:tcPr>
            <w:tcW w:w="99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100 µg/ml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0.4 ml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40 µg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</w:tr>
      <w:tr w:rsidR="00D233BC" w:rsidRPr="003A3B01" w:rsidTr="007F4C34">
        <w:tc>
          <w:tcPr>
            <w:tcW w:w="99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3A3B01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Day 22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100 µg/ml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0.5 ml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50 µg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30 min</w:t>
            </w:r>
          </w:p>
        </w:tc>
      </w:tr>
      <w:tr w:rsidR="00D233BC" w:rsidRPr="003A3B01" w:rsidTr="007F4C34">
        <w:tc>
          <w:tcPr>
            <w:tcW w:w="99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100 µg/ml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0.5 ml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50 µg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33BC" w:rsidRPr="003A3B01" w:rsidRDefault="00D233BC" w:rsidP="003A3B01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</w:tr>
      <w:tr w:rsidR="00D233BC" w:rsidRPr="003A3B01" w:rsidTr="007F4C34">
        <w:tc>
          <w:tcPr>
            <w:tcW w:w="7933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D233BC" w:rsidRPr="00DE451F" w:rsidRDefault="00DE451F" w:rsidP="00DE451F">
            <w:pPr>
              <w:keepNext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E451F">
              <w:rPr>
                <w:rFonts w:ascii="Times New Roman" w:hAnsi="Times New Roman" w:cs="Times New Roman"/>
                <w:sz w:val="18"/>
                <w:szCs w:val="18"/>
              </w:rPr>
              <w:t>Nine injections, cumulative venom dose: 255 µg</w:t>
            </w:r>
          </w:p>
        </w:tc>
      </w:tr>
      <w:tr w:rsidR="00D233BC" w:rsidRPr="003A3B01" w:rsidTr="007F4C34">
        <w:tc>
          <w:tcPr>
            <w:tcW w:w="79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33BC" w:rsidRPr="00DE451F" w:rsidRDefault="00D233BC" w:rsidP="007F4C34">
            <w:pPr>
              <w:keepNext/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33BC" w:rsidRPr="003A3B01" w:rsidTr="007F4C34">
        <w:tc>
          <w:tcPr>
            <w:tcW w:w="79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3B01">
              <w:rPr>
                <w:rFonts w:ascii="Times New Roman" w:hAnsi="Times New Roman" w:cs="Times New Roman"/>
                <w:b/>
                <w:sz w:val="18"/>
                <w:szCs w:val="18"/>
              </w:rPr>
              <w:t>Rush VIT Protocol</w:t>
            </w:r>
          </w:p>
        </w:tc>
      </w:tr>
      <w:tr w:rsidR="00D233BC" w:rsidRPr="003A3B01" w:rsidTr="007F4C34">
        <w:tc>
          <w:tcPr>
            <w:tcW w:w="9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</w:pPr>
            <w:r w:rsidRPr="003A3B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Concentration</w:t>
            </w:r>
            <w:r w:rsidRPr="003A3B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  <w:t xml:space="preserve"> (µg </w:t>
            </w:r>
            <w:r w:rsidRPr="003A3B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venom</w:t>
            </w:r>
            <w:r w:rsidRPr="003A3B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  <w:t>/ml)</w:t>
            </w:r>
          </w:p>
        </w:tc>
        <w:tc>
          <w:tcPr>
            <w:tcW w:w="1188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3A3B01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Volume (ml)</w:t>
            </w:r>
          </w:p>
        </w:tc>
        <w:tc>
          <w:tcPr>
            <w:tcW w:w="1843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</w:pPr>
            <w:r w:rsidRPr="003A3B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  <w:t xml:space="preserve">Dose (µg </w:t>
            </w:r>
            <w:r w:rsidRPr="003A3B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venom</w:t>
            </w:r>
            <w:r w:rsidRPr="003A3B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  <w:t>/ml)</w:t>
            </w:r>
          </w:p>
        </w:tc>
        <w:tc>
          <w:tcPr>
            <w:tcW w:w="1417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</w:pPr>
            <w:r w:rsidRPr="003A3B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Interval</w:t>
            </w:r>
          </w:p>
        </w:tc>
      </w:tr>
      <w:tr w:rsidR="00D233BC" w:rsidRPr="003A3B01" w:rsidTr="007F4C34">
        <w:tc>
          <w:tcPr>
            <w:tcW w:w="99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3A3B01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Day 1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0.1 µg/ml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0.1 ml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0.01 µg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30 min</w:t>
            </w:r>
          </w:p>
        </w:tc>
      </w:tr>
      <w:tr w:rsidR="00D233BC" w:rsidRPr="003A3B01" w:rsidTr="007F4C34">
        <w:tc>
          <w:tcPr>
            <w:tcW w:w="995" w:type="dxa"/>
            <w:vMerge/>
            <w:tcBorders>
              <w:left w:val="nil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1 µg/ml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</w:rPr>
              <w:t>0.1 ml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</w:rPr>
              <w:t>0.1 µg</w:t>
            </w: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33BC" w:rsidRPr="003A3B01" w:rsidTr="007F4C34">
        <w:trPr>
          <w:trHeight w:val="139"/>
        </w:trPr>
        <w:tc>
          <w:tcPr>
            <w:tcW w:w="995" w:type="dxa"/>
            <w:vMerge/>
            <w:tcBorders>
              <w:left w:val="nil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</w:rPr>
              <w:t>10 µg/ml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</w:rPr>
              <w:t>0.1 ml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</w:rPr>
              <w:t>1 µg</w:t>
            </w: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33BC" w:rsidRPr="003A3B01" w:rsidTr="007F4C34">
        <w:tc>
          <w:tcPr>
            <w:tcW w:w="995" w:type="dxa"/>
            <w:vMerge/>
            <w:tcBorders>
              <w:left w:val="nil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</w:rPr>
              <w:t>10 µg/ml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</w:rPr>
              <w:t>0.5 ml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</w:rPr>
              <w:t>5 µg</w:t>
            </w: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33BC" w:rsidRPr="003A3B01" w:rsidTr="007F4C34">
        <w:tc>
          <w:tcPr>
            <w:tcW w:w="995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3B01">
              <w:rPr>
                <w:rFonts w:ascii="Times New Roman" w:hAnsi="Times New Roman" w:cs="Times New Roman"/>
                <w:b/>
                <w:sz w:val="16"/>
                <w:szCs w:val="16"/>
              </w:rPr>
              <w:t>Day 2</w:t>
            </w:r>
          </w:p>
        </w:tc>
        <w:tc>
          <w:tcPr>
            <w:tcW w:w="249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</w:rPr>
              <w:t>100 µg/ml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</w:rPr>
              <w:t>0.1 ml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</w:rPr>
              <w:t>10 µg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</w:rPr>
              <w:t>2 h</w:t>
            </w:r>
          </w:p>
        </w:tc>
      </w:tr>
      <w:tr w:rsidR="00D233BC" w:rsidRPr="003A3B01" w:rsidTr="007F4C34">
        <w:tc>
          <w:tcPr>
            <w:tcW w:w="995" w:type="dxa"/>
            <w:vMerge/>
            <w:tcBorders>
              <w:left w:val="nil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</w:rPr>
              <w:t>100 µg/ml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</w:rPr>
              <w:t>0.2 ml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</w:rPr>
              <w:t>20 µg</w:t>
            </w: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33BC" w:rsidRPr="003A3B01" w:rsidTr="007F4C34">
        <w:tc>
          <w:tcPr>
            <w:tcW w:w="995" w:type="dxa"/>
            <w:vMerge/>
            <w:tcBorders>
              <w:left w:val="nil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</w:rPr>
              <w:t>100 µg/ml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</w:rPr>
              <w:t>0.4 ml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</w:rPr>
              <w:t>40 µg</w:t>
            </w: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33BC" w:rsidRPr="003A3B01" w:rsidTr="007F4C34">
        <w:tc>
          <w:tcPr>
            <w:tcW w:w="995" w:type="dxa"/>
            <w:vMerge/>
            <w:tcBorders>
              <w:left w:val="nil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</w:rPr>
              <w:t>100 µg/ml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</w:rPr>
              <w:t>0.6 ml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</w:rPr>
              <w:t>60 µg</w:t>
            </w: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33BC" w:rsidRPr="003A3B01" w:rsidTr="007F4C34">
        <w:tc>
          <w:tcPr>
            <w:tcW w:w="99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3A3B01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Day 3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100 µg/ml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0.8 ml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80 </w:t>
            </w:r>
            <w:r w:rsidRPr="003A3B01">
              <w:rPr>
                <w:rFonts w:ascii="Times New Roman" w:hAnsi="Times New Roman" w:cs="Times New Roman"/>
                <w:sz w:val="16"/>
                <w:szCs w:val="16"/>
              </w:rPr>
              <w:t>µg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2 h</w:t>
            </w:r>
          </w:p>
        </w:tc>
      </w:tr>
      <w:tr w:rsidR="00D233BC" w:rsidRPr="003A3B01" w:rsidTr="007F4C34">
        <w:tc>
          <w:tcPr>
            <w:tcW w:w="995" w:type="dxa"/>
            <w:vMerge/>
            <w:tcBorders>
              <w:left w:val="nil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100 µg/ml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</w:rPr>
              <w:t>1.0 ml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</w:rPr>
              <w:t>100 µg</w:t>
            </w: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33BC" w:rsidRPr="003A3B01" w:rsidTr="007F4C34">
        <w:tc>
          <w:tcPr>
            <w:tcW w:w="99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</w:rPr>
              <w:t>Day 4*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</w:rPr>
              <w:t>100 µg/ml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</w:rPr>
              <w:t>1.0 ml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</w:rPr>
              <w:t>100 µg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</w:rPr>
              <w:t>2 h</w:t>
            </w:r>
          </w:p>
        </w:tc>
      </w:tr>
      <w:tr w:rsidR="00D233BC" w:rsidRPr="003A3B01" w:rsidTr="00DE451F">
        <w:tc>
          <w:tcPr>
            <w:tcW w:w="99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</w:rPr>
              <w:t>100 µg/ml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</w:rPr>
              <w:t>1.0 ml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</w:rPr>
              <w:t>100 µg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33BC" w:rsidRPr="003A3B01" w:rsidRDefault="00D233BC" w:rsidP="003A3B01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51F" w:rsidRPr="003A3B01" w:rsidTr="00CD660A">
        <w:tc>
          <w:tcPr>
            <w:tcW w:w="79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451F" w:rsidRPr="00907023" w:rsidRDefault="00DE451F" w:rsidP="00DE451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023">
              <w:rPr>
                <w:rFonts w:ascii="Times New Roman" w:hAnsi="Times New Roman" w:cs="Times New Roman"/>
                <w:sz w:val="18"/>
                <w:szCs w:val="18"/>
              </w:rPr>
              <w:t xml:space="preserve">Ten injections, cumulative venom dose: 316.11 µg (three days) </w:t>
            </w:r>
          </w:p>
        </w:tc>
      </w:tr>
      <w:tr w:rsidR="00DE451F" w:rsidRPr="003A3B01" w:rsidTr="00DE451F"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451F" w:rsidRPr="003A3B01" w:rsidRDefault="00DE451F" w:rsidP="003A3B01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451F" w:rsidRPr="003A3B01" w:rsidRDefault="00DE451F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451F" w:rsidRPr="003A3B01" w:rsidRDefault="00DE451F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451F" w:rsidRPr="003A3B01" w:rsidRDefault="00DE451F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451F" w:rsidRPr="003A3B01" w:rsidRDefault="00DE451F" w:rsidP="003A3B01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33BC" w:rsidRPr="003A3B01" w:rsidTr="007F4C34">
        <w:tc>
          <w:tcPr>
            <w:tcW w:w="79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3B01">
              <w:rPr>
                <w:rFonts w:ascii="Times New Roman" w:hAnsi="Times New Roman" w:cs="Times New Roman"/>
                <w:b/>
                <w:sz w:val="18"/>
                <w:szCs w:val="18"/>
              </w:rPr>
              <w:t>Ultra-rush VIT Protocol</w:t>
            </w:r>
          </w:p>
        </w:tc>
      </w:tr>
      <w:tr w:rsidR="00D233BC" w:rsidRPr="003A3B01" w:rsidTr="003455CB">
        <w:tc>
          <w:tcPr>
            <w:tcW w:w="9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3B01">
              <w:rPr>
                <w:rFonts w:ascii="Times New Roman" w:hAnsi="Times New Roman" w:cs="Times New Roman"/>
                <w:b/>
                <w:sz w:val="16"/>
                <w:szCs w:val="16"/>
              </w:rPr>
              <w:t>Concentration (µg venom/ml)</w:t>
            </w:r>
          </w:p>
        </w:tc>
        <w:tc>
          <w:tcPr>
            <w:tcW w:w="11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3B01">
              <w:rPr>
                <w:rFonts w:ascii="Times New Roman" w:hAnsi="Times New Roman" w:cs="Times New Roman"/>
                <w:b/>
                <w:sz w:val="16"/>
                <w:szCs w:val="16"/>
              </w:rPr>
              <w:t>Volume (ml)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3B01">
              <w:rPr>
                <w:rFonts w:ascii="Times New Roman" w:hAnsi="Times New Roman" w:cs="Times New Roman"/>
                <w:b/>
                <w:sz w:val="16"/>
                <w:szCs w:val="16"/>
              </w:rPr>
              <w:t>Dose (µg venom/ml)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3B01">
              <w:rPr>
                <w:rFonts w:ascii="Times New Roman" w:hAnsi="Times New Roman" w:cs="Times New Roman"/>
                <w:b/>
                <w:sz w:val="16"/>
                <w:szCs w:val="16"/>
              </w:rPr>
              <w:t>Interval</w:t>
            </w:r>
          </w:p>
        </w:tc>
      </w:tr>
      <w:tr w:rsidR="00D233BC" w:rsidRPr="003A3B01" w:rsidTr="003455CB"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3B01">
              <w:rPr>
                <w:rFonts w:ascii="Times New Roman" w:hAnsi="Times New Roman" w:cs="Times New Roman"/>
                <w:b/>
                <w:sz w:val="16"/>
                <w:szCs w:val="16"/>
              </w:rPr>
              <w:t>Day 1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</w:rPr>
              <w:t>1 µg/ml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</w:rPr>
              <w:t>0.1 ml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</w:rPr>
              <w:t>0.1 µg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3BC" w:rsidRPr="003A3B01" w:rsidRDefault="00C21505" w:rsidP="007F4C34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30 min</w:t>
            </w:r>
          </w:p>
        </w:tc>
      </w:tr>
      <w:tr w:rsidR="00D233BC" w:rsidRPr="003A3B01" w:rsidTr="003455CB">
        <w:tc>
          <w:tcPr>
            <w:tcW w:w="9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</w:rPr>
              <w:t>10 µg/ml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</w:rPr>
              <w:t>0.1 ml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</w:rPr>
              <w:t>1 µg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BC" w:rsidRPr="007F4C34" w:rsidRDefault="00C21505" w:rsidP="007F4C34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30 min</w:t>
            </w:r>
          </w:p>
        </w:tc>
      </w:tr>
      <w:tr w:rsidR="00D233BC" w:rsidRPr="003A3B01" w:rsidTr="003455CB">
        <w:trPr>
          <w:trHeight w:val="139"/>
        </w:trPr>
        <w:tc>
          <w:tcPr>
            <w:tcW w:w="9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</w:rPr>
              <w:t>100 µg/ml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</w:rPr>
              <w:t>0.1 ml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</w:rPr>
              <w:t>10 µg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BC" w:rsidRPr="007F4C34" w:rsidRDefault="00C21505" w:rsidP="00C21505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30 min</w:t>
            </w:r>
          </w:p>
        </w:tc>
      </w:tr>
      <w:tr w:rsidR="003455CB" w:rsidRPr="003A3B01" w:rsidTr="003455CB">
        <w:tc>
          <w:tcPr>
            <w:tcW w:w="99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100 µg/ml</w:t>
            </w:r>
          </w:p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100 µg/ml</w:t>
            </w:r>
          </w:p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100 µg/ml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</w:rPr>
              <w:t>0.2 ml</w:t>
            </w:r>
          </w:p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</w:rPr>
              <w:t>0.3 ml</w:t>
            </w:r>
          </w:p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</w:rPr>
              <w:t>0.5 ml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</w:rPr>
              <w:t>20 µg</w:t>
            </w:r>
          </w:p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</w:rPr>
              <w:t>30 µg</w:t>
            </w:r>
          </w:p>
          <w:p w:rsidR="00D233BC" w:rsidRPr="003A3B01" w:rsidRDefault="00D233BC" w:rsidP="003A3B0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</w:rPr>
              <w:t>50 µg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4C34" w:rsidRPr="003A3B01" w:rsidRDefault="007F4C34" w:rsidP="007F4C34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60 min</w:t>
            </w:r>
          </w:p>
          <w:p w:rsidR="00D233BC" w:rsidRDefault="007F4C34" w:rsidP="007F4C3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3A3B0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60 min</w:t>
            </w:r>
          </w:p>
          <w:p w:rsidR="00C21505" w:rsidRPr="003A3B01" w:rsidRDefault="00C21505" w:rsidP="007F4C3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end</w:t>
            </w:r>
          </w:p>
        </w:tc>
      </w:tr>
      <w:tr w:rsidR="00DE451F" w:rsidRPr="003A3B01" w:rsidTr="00DE451F">
        <w:tc>
          <w:tcPr>
            <w:tcW w:w="79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451F" w:rsidRPr="00907023" w:rsidRDefault="00DE451F" w:rsidP="00DE451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023">
              <w:rPr>
                <w:rFonts w:ascii="Times New Roman" w:hAnsi="Times New Roman" w:cs="Times New Roman"/>
                <w:sz w:val="18"/>
                <w:szCs w:val="18"/>
              </w:rPr>
              <w:t>Six injections, cumulative venom dose: 111.1 µg</w:t>
            </w:r>
          </w:p>
        </w:tc>
      </w:tr>
    </w:tbl>
    <w:p w:rsidR="003A3B01" w:rsidRDefault="003A3B01" w:rsidP="007F4C3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F4C34">
        <w:rPr>
          <w:rFonts w:ascii="Times New Roman" w:eastAsia="Arial" w:hAnsi="Times New Roman" w:cs="Times New Roman"/>
          <w:bCs/>
          <w:i/>
          <w:sz w:val="18"/>
          <w:szCs w:val="18"/>
        </w:rPr>
        <w:t>*Injections on day four of the rush protocol were administered only when an increased maintenance dose of 200 µg was required</w:t>
      </w:r>
    </w:p>
    <w:p w:rsidR="003A3B01" w:rsidRDefault="003A3B01"/>
    <w:sectPr w:rsidR="003A3B01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BC"/>
    <w:rsid w:val="000F55D1"/>
    <w:rsid w:val="002E6ED3"/>
    <w:rsid w:val="003455CB"/>
    <w:rsid w:val="003A3B01"/>
    <w:rsid w:val="003E7BA7"/>
    <w:rsid w:val="007F4C34"/>
    <w:rsid w:val="008D0C4D"/>
    <w:rsid w:val="00907023"/>
    <w:rsid w:val="009E000B"/>
    <w:rsid w:val="009F7B39"/>
    <w:rsid w:val="00C21505"/>
    <w:rsid w:val="00D233BC"/>
    <w:rsid w:val="00D30DC0"/>
    <w:rsid w:val="00D63F36"/>
    <w:rsid w:val="00DE451F"/>
    <w:rsid w:val="00EE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243ED"/>
  <w15:chartTrackingRefBased/>
  <w15:docId w15:val="{CE7F1B07-4600-4D6B-B71D-05E4B4B5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33B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23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link w:val="BeschriftungZchn"/>
    <w:uiPriority w:val="35"/>
    <w:unhideWhenUsed/>
    <w:qFormat/>
    <w:rsid w:val="003A3B0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3A3B01"/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Pospischil</dc:creator>
  <cp:keywords/>
  <dc:description/>
  <cp:lastModifiedBy>Isabella Pospischil</cp:lastModifiedBy>
  <cp:revision>5</cp:revision>
  <dcterms:created xsi:type="dcterms:W3CDTF">2020-03-01T19:59:00Z</dcterms:created>
  <dcterms:modified xsi:type="dcterms:W3CDTF">2020-04-04T09:38:00Z</dcterms:modified>
</cp:coreProperties>
</file>