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5F9E" w14:textId="77777777" w:rsidR="000B4B28" w:rsidRPr="000B4B28" w:rsidRDefault="000B4B28" w:rsidP="000B4B28">
      <w:pPr>
        <w:rPr>
          <w:rFonts w:ascii="Times New Roman" w:eastAsia="Times New Roman" w:hAnsi="Times New Roman" w:cs="Times New Roman"/>
          <w:b/>
        </w:rPr>
      </w:pPr>
      <w:r w:rsidRPr="000B4B28">
        <w:rPr>
          <w:rFonts w:ascii="Times New Roman" w:eastAsia="Times New Roman" w:hAnsi="Times New Roman" w:cs="Times New Roman"/>
          <w:b/>
        </w:rPr>
        <w:t>Supplementary Table 2. Unrounded intercept and coefficients for full and simplified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9"/>
      </w:tblGrid>
      <w:tr w:rsidR="000B4B28" w:rsidRPr="000B4B28" w14:paraId="304D6B12" w14:textId="77777777" w:rsidTr="00F64D75">
        <w:trPr>
          <w:trHeight w:val="431"/>
        </w:trPr>
        <w:tc>
          <w:tcPr>
            <w:tcW w:w="2728" w:type="dxa"/>
          </w:tcPr>
          <w:p w14:paraId="3C0211B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Intercept and Predictors</w:t>
            </w:r>
          </w:p>
        </w:tc>
        <w:tc>
          <w:tcPr>
            <w:tcW w:w="2728" w:type="dxa"/>
          </w:tcPr>
          <w:p w14:paraId="366F0AE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Model β*</w:t>
            </w:r>
          </w:p>
        </w:tc>
        <w:tc>
          <w:tcPr>
            <w:tcW w:w="2729" w:type="dxa"/>
          </w:tcPr>
          <w:p w14:paraId="5D01FCD5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Simplified Model β*</w:t>
            </w:r>
          </w:p>
        </w:tc>
      </w:tr>
      <w:tr w:rsidR="000B4B28" w:rsidRPr="000B4B28" w14:paraId="1CE363B9" w14:textId="77777777" w:rsidTr="00F64D75">
        <w:trPr>
          <w:trHeight w:val="440"/>
        </w:trPr>
        <w:tc>
          <w:tcPr>
            <w:tcW w:w="2728" w:type="dxa"/>
          </w:tcPr>
          <w:p w14:paraId="2511566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2728" w:type="dxa"/>
          </w:tcPr>
          <w:p w14:paraId="252C5E2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-3.1805094971</w:t>
            </w:r>
          </w:p>
        </w:tc>
        <w:tc>
          <w:tcPr>
            <w:tcW w:w="2729" w:type="dxa"/>
          </w:tcPr>
          <w:p w14:paraId="3223A7A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-3.2551923022</w:t>
            </w:r>
          </w:p>
        </w:tc>
      </w:tr>
      <w:tr w:rsidR="000B4B28" w:rsidRPr="000B4B28" w14:paraId="64DBC8E4" w14:textId="77777777" w:rsidTr="00F64D75">
        <w:tc>
          <w:tcPr>
            <w:tcW w:w="2728" w:type="dxa"/>
          </w:tcPr>
          <w:p w14:paraId="5A75709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Female sex</w:t>
            </w:r>
          </w:p>
        </w:tc>
        <w:tc>
          <w:tcPr>
            <w:tcW w:w="2728" w:type="dxa"/>
          </w:tcPr>
          <w:p w14:paraId="666C6C0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0.7477557746</w:t>
            </w:r>
          </w:p>
        </w:tc>
        <w:tc>
          <w:tcPr>
            <w:tcW w:w="2729" w:type="dxa"/>
          </w:tcPr>
          <w:p w14:paraId="68782978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0.7746252765</w:t>
            </w:r>
          </w:p>
        </w:tc>
      </w:tr>
      <w:tr w:rsidR="000B4B28" w:rsidRPr="000B4B28" w14:paraId="4C5C8A89" w14:textId="77777777" w:rsidTr="00F64D75">
        <w:tc>
          <w:tcPr>
            <w:tcW w:w="2728" w:type="dxa"/>
          </w:tcPr>
          <w:p w14:paraId="5EB6CD09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African American race</w:t>
            </w:r>
          </w:p>
        </w:tc>
        <w:tc>
          <w:tcPr>
            <w:tcW w:w="2728" w:type="dxa"/>
          </w:tcPr>
          <w:p w14:paraId="25E4B5ED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0.2724177128</w:t>
            </w:r>
          </w:p>
        </w:tc>
        <w:tc>
          <w:tcPr>
            <w:tcW w:w="2729" w:type="dxa"/>
          </w:tcPr>
          <w:p w14:paraId="52240EE7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0.2501421503</w:t>
            </w:r>
          </w:p>
        </w:tc>
      </w:tr>
      <w:tr w:rsidR="000B4B28" w:rsidRPr="000B4B28" w14:paraId="6128EB36" w14:textId="77777777" w:rsidTr="00F64D75">
        <w:tc>
          <w:tcPr>
            <w:tcW w:w="2728" w:type="dxa"/>
          </w:tcPr>
          <w:p w14:paraId="153B82B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Other race</w:t>
            </w:r>
          </w:p>
        </w:tc>
        <w:tc>
          <w:tcPr>
            <w:tcW w:w="2728" w:type="dxa"/>
          </w:tcPr>
          <w:p w14:paraId="27124AE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-0.0361988945</w:t>
            </w:r>
          </w:p>
        </w:tc>
        <w:tc>
          <w:tcPr>
            <w:tcW w:w="2729" w:type="dxa"/>
          </w:tcPr>
          <w:p w14:paraId="03D017AD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-0.0432566043</w:t>
            </w:r>
          </w:p>
        </w:tc>
      </w:tr>
      <w:tr w:rsidR="000B4B28" w:rsidRPr="000B4B28" w14:paraId="3AB8C1DE" w14:textId="77777777" w:rsidTr="00F64D75">
        <w:tc>
          <w:tcPr>
            <w:tcW w:w="2728" w:type="dxa"/>
          </w:tcPr>
          <w:p w14:paraId="79D46CA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728" w:type="dxa"/>
          </w:tcPr>
          <w:p w14:paraId="6558398C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0.0655747693</w:t>
            </w:r>
          </w:p>
        </w:tc>
        <w:tc>
          <w:tcPr>
            <w:tcW w:w="2729" w:type="dxa"/>
          </w:tcPr>
          <w:p w14:paraId="04A4A0C8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0.0660629418</w:t>
            </w:r>
          </w:p>
        </w:tc>
      </w:tr>
      <w:tr w:rsidR="000B4B28" w:rsidRPr="000B4B28" w14:paraId="248162E8" w14:textId="77777777" w:rsidTr="00F64D75">
        <w:tc>
          <w:tcPr>
            <w:tcW w:w="2728" w:type="dxa"/>
          </w:tcPr>
          <w:p w14:paraId="5CF237BD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28" w:type="dxa"/>
          </w:tcPr>
          <w:p w14:paraId="5351428C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-0.0007321214</w:t>
            </w:r>
          </w:p>
        </w:tc>
        <w:tc>
          <w:tcPr>
            <w:tcW w:w="2729" w:type="dxa"/>
          </w:tcPr>
          <w:p w14:paraId="6F72DC7C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-0.0007422182</w:t>
            </w:r>
          </w:p>
        </w:tc>
      </w:tr>
      <w:tr w:rsidR="000B4B28" w:rsidRPr="000B4B28" w14:paraId="5B337BE9" w14:textId="77777777" w:rsidTr="00F64D75">
        <w:tc>
          <w:tcPr>
            <w:tcW w:w="2728" w:type="dxa"/>
          </w:tcPr>
          <w:p w14:paraId="12BC1A74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Body mass index</w:t>
            </w:r>
          </w:p>
        </w:tc>
        <w:tc>
          <w:tcPr>
            <w:tcW w:w="2728" w:type="dxa"/>
          </w:tcPr>
          <w:p w14:paraId="554F8225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0.0480053891</w:t>
            </w:r>
          </w:p>
        </w:tc>
        <w:tc>
          <w:tcPr>
            <w:tcW w:w="2729" w:type="dxa"/>
          </w:tcPr>
          <w:p w14:paraId="6640B38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0.0509713867</w:t>
            </w:r>
          </w:p>
        </w:tc>
      </w:tr>
      <w:tr w:rsidR="000B4B28" w:rsidRPr="000B4B28" w14:paraId="62F2DB79" w14:textId="77777777" w:rsidTr="00F64D75">
        <w:tc>
          <w:tcPr>
            <w:tcW w:w="2728" w:type="dxa"/>
          </w:tcPr>
          <w:p w14:paraId="612572E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PCOS</w:t>
            </w:r>
          </w:p>
        </w:tc>
        <w:tc>
          <w:tcPr>
            <w:tcW w:w="2728" w:type="dxa"/>
          </w:tcPr>
          <w:p w14:paraId="74B52EC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0.7226136921</w:t>
            </w:r>
          </w:p>
        </w:tc>
        <w:tc>
          <w:tcPr>
            <w:tcW w:w="2729" w:type="dxa"/>
          </w:tcPr>
          <w:p w14:paraId="65CF761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28C95AB7" w14:textId="77777777" w:rsidTr="00F64D75">
        <w:tc>
          <w:tcPr>
            <w:tcW w:w="2728" w:type="dxa"/>
          </w:tcPr>
          <w:p w14:paraId="19DA9FD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Type II diabetes mellitus</w:t>
            </w:r>
          </w:p>
        </w:tc>
        <w:tc>
          <w:tcPr>
            <w:tcW w:w="2728" w:type="dxa"/>
          </w:tcPr>
          <w:p w14:paraId="7333417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-0.4348706314</w:t>
            </w:r>
          </w:p>
        </w:tc>
        <w:tc>
          <w:tcPr>
            <w:tcW w:w="2729" w:type="dxa"/>
          </w:tcPr>
          <w:p w14:paraId="10625E53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-0.4231534235</w:t>
            </w:r>
          </w:p>
        </w:tc>
      </w:tr>
      <w:tr w:rsidR="000B4B28" w:rsidRPr="000B4B28" w14:paraId="6D290245" w14:textId="77777777" w:rsidTr="00F64D75">
        <w:tc>
          <w:tcPr>
            <w:tcW w:w="2728" w:type="dxa"/>
          </w:tcPr>
          <w:p w14:paraId="4FA9D9AC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Acne</w:t>
            </w:r>
          </w:p>
        </w:tc>
        <w:tc>
          <w:tcPr>
            <w:tcW w:w="2728" w:type="dxa"/>
          </w:tcPr>
          <w:p w14:paraId="4210885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1.2054775971</w:t>
            </w:r>
          </w:p>
        </w:tc>
        <w:tc>
          <w:tcPr>
            <w:tcW w:w="2729" w:type="dxa"/>
          </w:tcPr>
          <w:p w14:paraId="0F4BE1F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1.2406847667</w:t>
            </w:r>
          </w:p>
        </w:tc>
      </w:tr>
      <w:tr w:rsidR="000B4B28" w:rsidRPr="000B4B28" w14:paraId="1204685E" w14:textId="77777777" w:rsidTr="00F64D75">
        <w:tc>
          <w:tcPr>
            <w:tcW w:w="2728" w:type="dxa"/>
          </w:tcPr>
          <w:p w14:paraId="5948F1B9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2728" w:type="dxa"/>
          </w:tcPr>
          <w:p w14:paraId="5E6E2C55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0.1244549844</w:t>
            </w:r>
          </w:p>
        </w:tc>
        <w:tc>
          <w:tcPr>
            <w:tcW w:w="2729" w:type="dxa"/>
          </w:tcPr>
          <w:p w14:paraId="43A7A8D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6E2502E5" w14:textId="77777777" w:rsidTr="00F64D75">
        <w:tc>
          <w:tcPr>
            <w:tcW w:w="2728" w:type="dxa"/>
          </w:tcPr>
          <w:p w14:paraId="4E249D1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Substance use disorder (SUD)</w:t>
            </w:r>
          </w:p>
        </w:tc>
        <w:tc>
          <w:tcPr>
            <w:tcW w:w="2728" w:type="dxa"/>
          </w:tcPr>
          <w:p w14:paraId="6DAB450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-0.6080105168</w:t>
            </w:r>
          </w:p>
        </w:tc>
        <w:tc>
          <w:tcPr>
            <w:tcW w:w="2729" w:type="dxa"/>
          </w:tcPr>
          <w:p w14:paraId="5E834CC5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-0.5899496752</w:t>
            </w:r>
          </w:p>
        </w:tc>
      </w:tr>
      <w:tr w:rsidR="000B4B28" w:rsidRPr="000B4B28" w14:paraId="420D5B49" w14:textId="77777777" w:rsidTr="00F64D75">
        <w:tc>
          <w:tcPr>
            <w:tcW w:w="2728" w:type="dxa"/>
          </w:tcPr>
          <w:p w14:paraId="1CED098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OSA</w:t>
            </w:r>
          </w:p>
        </w:tc>
        <w:tc>
          <w:tcPr>
            <w:tcW w:w="2728" w:type="dxa"/>
          </w:tcPr>
          <w:p w14:paraId="4C9316BF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0.2528098333</w:t>
            </w:r>
          </w:p>
        </w:tc>
        <w:tc>
          <w:tcPr>
            <w:tcW w:w="2729" w:type="dxa"/>
          </w:tcPr>
          <w:p w14:paraId="41DC78A6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6107E4EC" w14:textId="77777777" w:rsidTr="00F64D75">
        <w:tc>
          <w:tcPr>
            <w:tcW w:w="2728" w:type="dxa"/>
          </w:tcPr>
          <w:p w14:paraId="1573D757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2728" w:type="dxa"/>
          </w:tcPr>
          <w:p w14:paraId="1818D397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-0.3763694310</w:t>
            </w:r>
          </w:p>
        </w:tc>
        <w:tc>
          <w:tcPr>
            <w:tcW w:w="2729" w:type="dxa"/>
          </w:tcPr>
          <w:p w14:paraId="0B79F71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5BDD2907" w14:textId="77777777" w:rsidTr="00F64D75">
        <w:tc>
          <w:tcPr>
            <w:tcW w:w="2728" w:type="dxa"/>
          </w:tcPr>
          <w:p w14:paraId="06E60FD9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Ulcerative colitis</w:t>
            </w:r>
          </w:p>
        </w:tc>
        <w:tc>
          <w:tcPr>
            <w:tcW w:w="2728" w:type="dxa"/>
          </w:tcPr>
          <w:p w14:paraId="42FAB0B4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0.5151009267</w:t>
            </w:r>
          </w:p>
        </w:tc>
        <w:tc>
          <w:tcPr>
            <w:tcW w:w="2729" w:type="dxa"/>
          </w:tcPr>
          <w:p w14:paraId="2659BE1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735EFE14" w14:textId="77777777" w:rsidTr="00F64D75">
        <w:tc>
          <w:tcPr>
            <w:tcW w:w="2728" w:type="dxa"/>
          </w:tcPr>
          <w:p w14:paraId="4E7BDABE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Down syndrome</w:t>
            </w:r>
          </w:p>
        </w:tc>
        <w:tc>
          <w:tcPr>
            <w:tcW w:w="2728" w:type="dxa"/>
          </w:tcPr>
          <w:p w14:paraId="008385C4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1.6635600313</w:t>
            </w:r>
          </w:p>
        </w:tc>
        <w:tc>
          <w:tcPr>
            <w:tcW w:w="2729" w:type="dxa"/>
          </w:tcPr>
          <w:p w14:paraId="50AF6268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1.6769979398</w:t>
            </w:r>
          </w:p>
        </w:tc>
      </w:tr>
      <w:tr w:rsidR="000B4B28" w:rsidRPr="000B4B28" w14:paraId="634AEC98" w14:textId="77777777" w:rsidTr="00F64D75">
        <w:tc>
          <w:tcPr>
            <w:tcW w:w="2728" w:type="dxa"/>
          </w:tcPr>
          <w:p w14:paraId="1E4649D1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Spondyloarthritis</w:t>
            </w:r>
          </w:p>
        </w:tc>
        <w:tc>
          <w:tcPr>
            <w:tcW w:w="2728" w:type="dxa"/>
          </w:tcPr>
          <w:p w14:paraId="098A96D8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0.4423233965</w:t>
            </w:r>
          </w:p>
        </w:tc>
        <w:tc>
          <w:tcPr>
            <w:tcW w:w="2729" w:type="dxa"/>
          </w:tcPr>
          <w:p w14:paraId="24C98DA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75C5D5F1" w14:textId="77777777" w:rsidTr="00F64D75">
        <w:tc>
          <w:tcPr>
            <w:tcW w:w="2728" w:type="dxa"/>
          </w:tcPr>
          <w:p w14:paraId="4C636945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Liver disease</w:t>
            </w:r>
          </w:p>
        </w:tc>
        <w:tc>
          <w:tcPr>
            <w:tcW w:w="2728" w:type="dxa"/>
          </w:tcPr>
          <w:p w14:paraId="1CCA650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-0.2469035534</w:t>
            </w:r>
          </w:p>
        </w:tc>
        <w:tc>
          <w:tcPr>
            <w:tcW w:w="2729" w:type="dxa"/>
          </w:tcPr>
          <w:p w14:paraId="1B931CD5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4B28" w:rsidRPr="000B4B28" w14:paraId="5DD65EE2" w14:textId="77777777" w:rsidTr="00F64D75">
        <w:tc>
          <w:tcPr>
            <w:tcW w:w="2728" w:type="dxa"/>
          </w:tcPr>
          <w:p w14:paraId="41AD7217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Smoker (ever)</w:t>
            </w:r>
          </w:p>
        </w:tc>
        <w:tc>
          <w:tcPr>
            <w:tcW w:w="2728" w:type="dxa"/>
          </w:tcPr>
          <w:p w14:paraId="35FEB9CB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-0.2539046423</w:t>
            </w:r>
          </w:p>
        </w:tc>
        <w:tc>
          <w:tcPr>
            <w:tcW w:w="2729" w:type="dxa"/>
          </w:tcPr>
          <w:p w14:paraId="082A67A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-0.2458658190</w:t>
            </w:r>
          </w:p>
        </w:tc>
      </w:tr>
      <w:tr w:rsidR="000B4B28" w:rsidRPr="000B4B28" w14:paraId="26954A7C" w14:textId="77777777" w:rsidTr="00F64D75">
        <w:trPr>
          <w:trHeight w:val="845"/>
        </w:trPr>
        <w:tc>
          <w:tcPr>
            <w:tcW w:w="2728" w:type="dxa"/>
            <w:tcBorders>
              <w:bottom w:val="nil"/>
            </w:tcBorders>
          </w:tcPr>
          <w:p w14:paraId="0402E450" w14:textId="77777777" w:rsidR="000B4B28" w:rsidRPr="000B4B28" w:rsidRDefault="000B4B28" w:rsidP="000B4B28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Opioid prescriptions</w:t>
            </w:r>
          </w:p>
          <w:p w14:paraId="7DFD8D3A" w14:textId="77777777" w:rsidR="000B4B28" w:rsidRPr="000B4B28" w:rsidRDefault="000B4B28" w:rsidP="000B4B28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2728" w:type="dxa"/>
            <w:tcBorders>
              <w:bottom w:val="nil"/>
            </w:tcBorders>
          </w:tcPr>
          <w:p w14:paraId="031FE4CF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97AB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2729" w:type="dxa"/>
            <w:tcBorders>
              <w:bottom w:val="nil"/>
            </w:tcBorders>
          </w:tcPr>
          <w:p w14:paraId="1004B99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F8B07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Ref.</w:t>
            </w:r>
          </w:p>
        </w:tc>
      </w:tr>
      <w:tr w:rsidR="000B4B28" w:rsidRPr="000B4B28" w14:paraId="7DC87C3C" w14:textId="77777777" w:rsidTr="00F64D75">
        <w:trPr>
          <w:trHeight w:val="454"/>
        </w:trPr>
        <w:tc>
          <w:tcPr>
            <w:tcW w:w="2728" w:type="dxa"/>
            <w:tcBorders>
              <w:top w:val="nil"/>
              <w:bottom w:val="nil"/>
            </w:tcBorders>
          </w:tcPr>
          <w:p w14:paraId="485740B4" w14:textId="77777777" w:rsidR="000B4B28" w:rsidRPr="000B4B28" w:rsidRDefault="000B4B28" w:rsidP="000B4B28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728" w:type="dxa"/>
            <w:tcBorders>
              <w:top w:val="nil"/>
              <w:bottom w:val="nil"/>
            </w:tcBorders>
          </w:tcPr>
          <w:p w14:paraId="565A0212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-0.2647431393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14:paraId="560E4DB8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-0.2434069599</w:t>
            </w:r>
          </w:p>
        </w:tc>
      </w:tr>
      <w:tr w:rsidR="000B4B28" w:rsidRPr="000B4B28" w14:paraId="209C5FAE" w14:textId="77777777" w:rsidTr="00F64D75">
        <w:trPr>
          <w:trHeight w:val="454"/>
        </w:trPr>
        <w:tc>
          <w:tcPr>
            <w:tcW w:w="2728" w:type="dxa"/>
            <w:tcBorders>
              <w:top w:val="nil"/>
            </w:tcBorders>
          </w:tcPr>
          <w:p w14:paraId="0F52F553" w14:textId="77777777" w:rsidR="000B4B28" w:rsidRPr="000B4B28" w:rsidRDefault="000B4B28" w:rsidP="000B4B28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728" w:type="dxa"/>
            <w:tcBorders>
              <w:top w:val="nil"/>
            </w:tcBorders>
          </w:tcPr>
          <w:p w14:paraId="7C9A1770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-0.0007416241</w:t>
            </w:r>
          </w:p>
        </w:tc>
        <w:tc>
          <w:tcPr>
            <w:tcW w:w="2729" w:type="dxa"/>
            <w:tcBorders>
              <w:top w:val="nil"/>
            </w:tcBorders>
          </w:tcPr>
          <w:p w14:paraId="3E821CEC" w14:textId="77777777" w:rsidR="000B4B28" w:rsidRPr="000B4B28" w:rsidRDefault="000B4B28" w:rsidP="000B4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B28">
              <w:rPr>
                <w:rFonts w:ascii="Times New Roman" w:eastAsia="Times New Roman" w:hAnsi="Times New Roman" w:cs="Times New Roman"/>
                <w:sz w:val="20"/>
                <w:szCs w:val="20"/>
              </w:rPr>
              <w:t>0.0502791263</w:t>
            </w:r>
          </w:p>
        </w:tc>
      </w:tr>
    </w:tbl>
    <w:p w14:paraId="0ED4A650" w14:textId="77777777" w:rsidR="000B4B28" w:rsidRDefault="000B4B28" w:rsidP="000B4B28">
      <w:pPr>
        <w:spacing w:after="0"/>
        <w:rPr>
          <w:rFonts w:ascii="Times New Roman" w:eastAsia="Times New Roman" w:hAnsi="Times New Roman" w:cs="Times New Roman"/>
          <w:b/>
        </w:rPr>
      </w:pPr>
    </w:p>
    <w:p w14:paraId="1D6FA6C5" w14:textId="77777777" w:rsidR="000B4B28" w:rsidRDefault="000B4B28" w:rsidP="000B4B28">
      <w:pPr>
        <w:spacing w:after="0"/>
        <w:rPr>
          <w:rFonts w:ascii="Times New Roman" w:eastAsia="Times New Roman" w:hAnsi="Times New Roman" w:cs="Times New Roman"/>
          <w:b/>
        </w:rPr>
      </w:pPr>
    </w:p>
    <w:p w14:paraId="2A0F56CD" w14:textId="0EFD1086" w:rsidR="000B4B28" w:rsidRPr="000B4B28" w:rsidRDefault="000B4B28" w:rsidP="000B4B28">
      <w:pPr>
        <w:spacing w:after="0"/>
        <w:rPr>
          <w:rFonts w:ascii="Times New Roman" w:eastAsia="Times New Roman" w:hAnsi="Times New Roman" w:cs="Times New Roman"/>
          <w:b/>
        </w:rPr>
      </w:pPr>
      <w:r w:rsidRPr="000B4B28">
        <w:rPr>
          <w:rFonts w:ascii="Times New Roman" w:eastAsia="Times New Roman" w:hAnsi="Times New Roman" w:cs="Times New Roman"/>
          <w:b/>
        </w:rPr>
        <w:t>References:</w:t>
      </w:r>
    </w:p>
    <w:p w14:paraId="2981BFFB" w14:textId="77777777" w:rsidR="000B4B28" w:rsidRPr="000B4B28" w:rsidRDefault="000B4B28" w:rsidP="000B4B28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 w:rsidRPr="000B4B28">
        <w:rPr>
          <w:rFonts w:ascii="Times New Roman" w:eastAsia="Times New Roman" w:hAnsi="Times New Roman" w:cs="Times New Roman"/>
        </w:rPr>
        <w:t>National Center for Injury Prevention and Control. CDC compilation of benzodiazepines, muscle relaxants, stimulants, zolpidem, and opioid analgesics with oral morphine milligram equivalent conversion factors, 2018 version. Atlanta, GA: Centers for Disease Control and Prevention; 2018. Available at https://www.cdc.gov/drugoverdose/resources/data.html</w:t>
      </w:r>
    </w:p>
    <w:p w14:paraId="76F4A4C6" w14:textId="77777777" w:rsidR="00E42F13" w:rsidRPr="000B4B28" w:rsidRDefault="00E42F13" w:rsidP="000B4B28"/>
    <w:sectPr w:rsidR="00E42F13" w:rsidRPr="000B4B28" w:rsidSect="00CC64F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BA8F" w14:textId="77777777" w:rsidR="00000000" w:rsidRDefault="000B4B28">
      <w:pPr>
        <w:spacing w:after="0" w:line="240" w:lineRule="auto"/>
      </w:pPr>
      <w:r>
        <w:separator/>
      </w:r>
    </w:p>
  </w:endnote>
  <w:endnote w:type="continuationSeparator" w:id="0">
    <w:p w14:paraId="77067C17" w14:textId="77777777" w:rsidR="00000000" w:rsidRDefault="000B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737B" w14:textId="77777777" w:rsidR="00A0135C" w:rsidRDefault="005852C2" w:rsidP="000408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7F0BB" w14:textId="77777777" w:rsidR="00A0135C" w:rsidRDefault="000B4B28" w:rsidP="00A01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AA05" w14:textId="77777777" w:rsidR="00A0135C" w:rsidRPr="008510BC" w:rsidRDefault="005852C2" w:rsidP="000408F0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8510BC">
      <w:rPr>
        <w:rStyle w:val="PageNumber"/>
        <w:rFonts w:ascii="Times New Roman" w:hAnsi="Times New Roman" w:cs="Times New Roman"/>
      </w:rPr>
      <w:fldChar w:fldCharType="begin"/>
    </w:r>
    <w:r w:rsidRPr="008510BC">
      <w:rPr>
        <w:rStyle w:val="PageNumber"/>
        <w:rFonts w:ascii="Times New Roman" w:hAnsi="Times New Roman" w:cs="Times New Roman"/>
      </w:rPr>
      <w:instrText xml:space="preserve">PAGE  </w:instrText>
    </w:r>
    <w:r w:rsidRPr="008510B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8510BC">
      <w:rPr>
        <w:rStyle w:val="PageNumber"/>
        <w:rFonts w:ascii="Times New Roman" w:hAnsi="Times New Roman" w:cs="Times New Roman"/>
      </w:rPr>
      <w:fldChar w:fldCharType="end"/>
    </w:r>
  </w:p>
  <w:p w14:paraId="65837607" w14:textId="77777777" w:rsidR="00A0135C" w:rsidRPr="008510BC" w:rsidRDefault="000B4B28" w:rsidP="00A0135C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22649" w14:textId="77777777" w:rsidR="00000000" w:rsidRDefault="000B4B28">
      <w:pPr>
        <w:spacing w:after="0" w:line="240" w:lineRule="auto"/>
      </w:pPr>
      <w:r>
        <w:separator/>
      </w:r>
    </w:p>
  </w:footnote>
  <w:footnote w:type="continuationSeparator" w:id="0">
    <w:p w14:paraId="44D10D08" w14:textId="77777777" w:rsidR="00000000" w:rsidRDefault="000B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61F"/>
    <w:multiLevelType w:val="hybridMultilevel"/>
    <w:tmpl w:val="813C7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C2"/>
    <w:rsid w:val="000B4B28"/>
    <w:rsid w:val="005852C2"/>
    <w:rsid w:val="00E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ECB0"/>
  <w15:chartTrackingRefBased/>
  <w15:docId w15:val="{E99E77F6-4D95-40B9-AE68-3095866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C2"/>
  </w:style>
  <w:style w:type="character" w:styleId="PageNumber">
    <w:name w:val="page number"/>
    <w:basedOn w:val="DefaultParagraphFont"/>
    <w:uiPriority w:val="99"/>
    <w:semiHidden/>
    <w:unhideWhenUsed/>
    <w:rsid w:val="005852C2"/>
  </w:style>
  <w:style w:type="table" w:styleId="TableGrid">
    <w:name w:val="Table Grid"/>
    <w:basedOn w:val="TableNormal"/>
    <w:uiPriority w:val="39"/>
    <w:rsid w:val="005852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Amit</dc:creator>
  <cp:keywords/>
  <dc:description/>
  <cp:lastModifiedBy>ambo73@gmail.com</cp:lastModifiedBy>
  <cp:revision>2</cp:revision>
  <dcterms:created xsi:type="dcterms:W3CDTF">2020-08-19T19:20:00Z</dcterms:created>
  <dcterms:modified xsi:type="dcterms:W3CDTF">2020-08-19T23:34:00Z</dcterms:modified>
</cp:coreProperties>
</file>