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629B" w14:textId="7E15310C" w:rsidR="004A5F38" w:rsidRPr="002C4BBC" w:rsidRDefault="00F24D58" w:rsidP="004A5F38">
      <w:pPr>
        <w:widowControl/>
        <w:jc w:val="left"/>
        <w:rPr>
          <w:rFonts w:ascii="Times New Roman" w:hAnsi="Times New Roman" w:cs="Times New Roman"/>
          <w:szCs w:val="21"/>
          <w:lang w:val="en-GB"/>
        </w:rPr>
      </w:pPr>
      <w:r>
        <w:rPr>
          <w:rFonts w:ascii="Times New Roman" w:hAnsi="Times New Roman" w:cs="Times New Roman"/>
          <w:szCs w:val="21"/>
          <w:lang w:val="en-GB"/>
        </w:rPr>
        <w:t>Supplementa</w:t>
      </w:r>
      <w:r w:rsidR="00804C00">
        <w:rPr>
          <w:rFonts w:ascii="Times New Roman" w:hAnsi="Times New Roman" w:cs="Times New Roman"/>
          <w:szCs w:val="21"/>
          <w:lang w:val="en-GB"/>
        </w:rPr>
        <w:t>ry</w:t>
      </w:r>
      <w:r>
        <w:rPr>
          <w:rFonts w:ascii="Times New Roman" w:hAnsi="Times New Roman" w:cs="Times New Roman"/>
          <w:szCs w:val="21"/>
          <w:lang w:val="en-GB"/>
        </w:rPr>
        <w:t xml:space="preserve"> </w:t>
      </w:r>
      <w:r w:rsidR="004A5F38" w:rsidRPr="002C4BBC">
        <w:rPr>
          <w:rFonts w:ascii="Times New Roman" w:hAnsi="Times New Roman" w:cs="Times New Roman"/>
          <w:szCs w:val="21"/>
          <w:lang w:val="en-GB"/>
        </w:rPr>
        <w:t xml:space="preserve">Table 1. Mean (SD) values of arterial </w:t>
      </w:r>
      <w:proofErr w:type="spellStart"/>
      <w:r w:rsidR="004A5F38" w:rsidRPr="002C4BBC">
        <w:rPr>
          <w:rFonts w:ascii="Times New Roman" w:hAnsi="Times New Roman" w:cs="Times New Roman"/>
          <w:szCs w:val="21"/>
          <w:lang w:val="en-GB"/>
        </w:rPr>
        <w:t>pHa</w:t>
      </w:r>
      <w:proofErr w:type="spellEnd"/>
      <w:r w:rsidR="004A5F38" w:rsidRPr="002C4BBC">
        <w:rPr>
          <w:rFonts w:ascii="Times New Roman" w:hAnsi="Times New Roman" w:cs="Times New Roman"/>
          <w:szCs w:val="21"/>
          <w:lang w:val="en-GB"/>
        </w:rPr>
        <w:t>, PaCO</w:t>
      </w:r>
      <w:r w:rsidR="004A5F38" w:rsidRPr="002C4BBC">
        <w:rPr>
          <w:rFonts w:ascii="Times New Roman" w:hAnsi="Times New Roman" w:cs="Times New Roman"/>
          <w:szCs w:val="21"/>
          <w:vertAlign w:val="subscript"/>
          <w:lang w:val="en-GB"/>
        </w:rPr>
        <w:t>2</w:t>
      </w:r>
      <w:r w:rsidR="004A5F38" w:rsidRPr="002C4BBC">
        <w:rPr>
          <w:rFonts w:ascii="Times New Roman" w:hAnsi="Times New Roman" w:cs="Times New Roman"/>
          <w:szCs w:val="21"/>
          <w:lang w:val="en-GB"/>
        </w:rPr>
        <w:t>, PaO</w:t>
      </w:r>
      <w:r w:rsidR="004A5F38" w:rsidRPr="002C4BBC">
        <w:rPr>
          <w:rFonts w:ascii="Times New Roman" w:hAnsi="Times New Roman" w:cs="Times New Roman"/>
          <w:szCs w:val="21"/>
          <w:vertAlign w:val="subscript"/>
          <w:lang w:val="en-GB"/>
        </w:rPr>
        <w:t>2</w:t>
      </w:r>
      <w:r w:rsidR="004A5F38" w:rsidRPr="002C4BBC">
        <w:rPr>
          <w:rFonts w:ascii="Times New Roman" w:hAnsi="Times New Roman" w:cs="Times New Roman"/>
          <w:szCs w:val="21"/>
          <w:lang w:val="en-GB"/>
        </w:rPr>
        <w:t xml:space="preserve">, </w:t>
      </w:r>
      <w:r w:rsidR="004A5F38" w:rsidRPr="002C4BBC">
        <w:rPr>
          <w:rFonts w:ascii="Times New Roman" w:hAnsi="Times New Roman" w:cs="Times New Roman"/>
          <w:lang w:val="en-GB"/>
        </w:rPr>
        <w:t>BE</w:t>
      </w:r>
      <w:r w:rsidR="004A5F38" w:rsidRPr="002C4BBC">
        <w:rPr>
          <w:rFonts w:ascii="Times New Roman" w:hAnsi="Times New Roman" w:cs="Times New Roman"/>
          <w:szCs w:val="21"/>
          <w:lang w:val="en-GB"/>
        </w:rPr>
        <w:t>, blood glucose and lactate before, at the end of (0 h) and 1, 3, 6, 12 and 24 h after hypoxic-ischaemic insult in the three groups</w:t>
      </w:r>
    </w:p>
    <w:tbl>
      <w:tblPr>
        <w:tblStyle w:val="Tabellenraster"/>
        <w:tblW w:w="14106" w:type="dxa"/>
        <w:tblLook w:val="04A0" w:firstRow="1" w:lastRow="0" w:firstColumn="1" w:lastColumn="0" w:noHBand="0" w:noVBand="1"/>
      </w:tblPr>
      <w:tblGrid>
        <w:gridCol w:w="1706"/>
        <w:gridCol w:w="1366"/>
        <w:gridCol w:w="1611"/>
        <w:gridCol w:w="1585"/>
        <w:gridCol w:w="1529"/>
        <w:gridCol w:w="1563"/>
        <w:gridCol w:w="1585"/>
        <w:gridCol w:w="1575"/>
        <w:gridCol w:w="1586"/>
      </w:tblGrid>
      <w:tr w:rsidR="004A5F38" w:rsidRPr="002C4BBC" w14:paraId="631E28E2" w14:textId="77777777" w:rsidTr="00995667"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27CE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Parameters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F2E72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Group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5948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Baseline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07D2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D0C4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D60A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51C47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EB660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992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24</w:t>
            </w:r>
          </w:p>
        </w:tc>
      </w:tr>
      <w:tr w:rsidR="004A5F38" w:rsidRPr="002C4BBC" w14:paraId="4D4FDC77" w14:textId="77777777" w:rsidTr="00995667">
        <w:tc>
          <w:tcPr>
            <w:tcW w:w="170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35D6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proofErr w:type="spell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pHa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27F6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NT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E3D2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7.42 (0.05)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BE2F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6.85 (0.10)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0197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7.30 (0.06)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DD95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7.48 (0.03)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B8138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7.46 (0.05)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D321D3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7.46 (0.05)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5836D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7.50 (0.06)</w:t>
            </w:r>
          </w:p>
        </w:tc>
      </w:tr>
      <w:tr w:rsidR="004A5F38" w:rsidRPr="002C4BBC" w14:paraId="0E55659C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9A26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168868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1FE214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7.42 (0.11)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D5006D2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6.79 (0.11)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222988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7.22 (0.12)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443599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7.42 (0.10)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6D03C0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7.44 (0.05)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D9B273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7.44 (0.06)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43CDF7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7.42 (0.03)</w:t>
            </w:r>
          </w:p>
        </w:tc>
      </w:tr>
      <w:tr w:rsidR="004A5F38" w:rsidRPr="002C4BBC" w14:paraId="0F6ACEE1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7C23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952F98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TH+EV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F3B440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7.45 (0.07)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1FAE6D62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6.85 (0.12)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1A7072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7.20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0.06)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FCAC9C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7.40 (0.08)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1AC746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7.39 (0.04)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FFA319D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7.45 (0.08)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C4E359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7.44 (0.06)</w:t>
            </w:r>
          </w:p>
        </w:tc>
      </w:tr>
      <w:tr w:rsidR="004A5F38" w:rsidRPr="002C4BBC" w14:paraId="06790AE5" w14:textId="77777777" w:rsidTr="00995667"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8F4C4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PaCO</w:t>
            </w:r>
            <w:r w:rsidRPr="002C4BBC">
              <w:rPr>
                <w:rFonts w:ascii="Times New Roman" w:hAnsi="Times New Roman" w:cs="Times New Roman"/>
                <w:szCs w:val="21"/>
                <w:vertAlign w:val="subscript"/>
                <w:lang w:val="en-GB"/>
              </w:rPr>
              <w:t>2</w:t>
            </w: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 xml:space="preserve"> (mmHg)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76F198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C3293E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46.9 (4.9)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B5FD7A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34.5 (11.3)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6E2303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42.2 (6.6)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E60671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42.5 (4.14)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35F2D7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47.5 (6.4)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560788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45.1 (5.0)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0FD0A1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39.3 (3.3)</w:t>
            </w:r>
          </w:p>
        </w:tc>
      </w:tr>
      <w:tr w:rsidR="004A5F38" w:rsidRPr="002C4BBC" w14:paraId="197B7E58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3B44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F48F3C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0CBBFE6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43.3 (12.5)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31C176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42.5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12.9)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#</w:t>
            </w:r>
            <w:proofErr w:type="gramEnd"/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#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7BA9DAB" w14:textId="77777777" w:rsidR="004A5F38" w:rsidRPr="002C4BBC" w:rsidRDefault="004A5F38" w:rsidP="00995667">
            <w:pPr>
              <w:jc w:val="left"/>
              <w:rPr>
                <w:rFonts w:ascii="Times New Roman" w:eastAsia="MS PGothic" w:hAnsi="Times New Roman" w:cs="Times New Roman"/>
                <w:color w:val="000000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42.2 (8.7)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1D3F550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41.5 (8.0)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1ADD851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42.2 (8.0)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5506F0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41.1 (7.7)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9C0EE1D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37.4 (5.5)</w:t>
            </w:r>
          </w:p>
        </w:tc>
      </w:tr>
      <w:tr w:rsidR="004A5F38" w:rsidRPr="002C4BBC" w14:paraId="2CBC113C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AA51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A8C939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TH+EV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E06C3B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40.1 (6.4)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48F6F2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29.5 (8.6)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DA7974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44.2 (5.3)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5164ACB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41.0 (8.0)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1E4365A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42.2 (7.4)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A9FFB8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40.0 (5.8)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68162E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37.6 (6.0)</w:t>
            </w:r>
          </w:p>
        </w:tc>
      </w:tr>
      <w:tr w:rsidR="004A5F38" w:rsidRPr="002C4BBC" w14:paraId="680E019A" w14:textId="77777777" w:rsidTr="00995667"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DF20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PaO</w:t>
            </w:r>
            <w:r w:rsidRPr="002C4BBC">
              <w:rPr>
                <w:rFonts w:ascii="Times New Roman" w:hAnsi="Times New Roman" w:cs="Times New Roman"/>
                <w:szCs w:val="21"/>
                <w:vertAlign w:val="subscript"/>
                <w:lang w:val="en-GB"/>
              </w:rPr>
              <w:t>2</w:t>
            </w: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 xml:space="preserve"> (mmHg)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46BD2F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788F2F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89.6 (11.5)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BDDF87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21.0 (11.9)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3D930943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94.5 (28.4)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CD7232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88.0 (18.1)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46DA5B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89.2 (10.0)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D7BC0BD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85.8 (15.2)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F9DE95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89.7 (15.1)</w:t>
            </w:r>
          </w:p>
        </w:tc>
      </w:tr>
      <w:tr w:rsidR="004A5F38" w:rsidRPr="002C4BBC" w14:paraId="15D90473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05DF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1801B19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4068DDA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99.4 (15.4)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5A7CAD2D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19.3 (7.2)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7C0C6E09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110.3 (20.5)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3E6558C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81.4 (21.2)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66C7C28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81.7 (25.3)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AE3C905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81.2 (25.7)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FA3B16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78.6 (22.0)</w:t>
            </w:r>
          </w:p>
        </w:tc>
      </w:tr>
      <w:tr w:rsidR="004A5F38" w:rsidRPr="002C4BBC" w14:paraId="48AC4C28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8C6F51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4397517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TH+EV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1F1D104F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96.8 (22.8)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9076484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20.2 (5.8)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BA7F02C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108.1 (22.8)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24B5A81F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86.0 (14.8)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7FF6289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81.5 (13.4)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B74013A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99.4 (20.7)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3C5FF7A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110.5 (34.4)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 xml:space="preserve"> **</w:t>
            </w:r>
          </w:p>
        </w:tc>
      </w:tr>
      <w:tr w:rsidR="004A5F38" w:rsidRPr="002C4BBC" w14:paraId="1CD247A8" w14:textId="77777777" w:rsidTr="00995667"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F284D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BE (mmol/mL)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6DF95B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A800E6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5.8 (2.4)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5DB5A61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−26.0 (5.0)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CB09E7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−5.5 (3.9)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EBAF45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7.8 (1.6)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53DB781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8.6 (1.6)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BB5A54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7.2 (3.4)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29297B2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6.8 (2.7)</w:t>
            </w:r>
          </w:p>
        </w:tc>
      </w:tr>
      <w:tr w:rsidR="004A5F38" w:rsidRPr="002C4BBC" w14:paraId="7A503BF1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3B02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7059A3E1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39F0D52A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2.9 (3.5)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72E91C9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−27.6 (3.5)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09BAA95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−10.0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4.9)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EEBD272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1.8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4.2)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7F541B8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4.2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3.2)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6E72136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3.2 (3.4)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BF1E7A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0.7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3.9)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**</w:t>
            </w:r>
          </w:p>
        </w:tc>
      </w:tr>
      <w:tr w:rsidR="004A5F38" w:rsidRPr="002C4BBC" w14:paraId="12B1699D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1883A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E80C99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TH+EV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DC24074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4.2 (3.1)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02F8E7D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−26.0(2.4)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5B7A1E0F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−10.1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2.9)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6E01EAE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2.6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3.1)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F05F55F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4.6 (</w:t>
            </w:r>
            <w:proofErr w:type="gramStart"/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2.5)</w:t>
            </w:r>
            <w:r w:rsidRPr="002C4BBC"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72A2F03C" w14:textId="77777777" w:rsidR="004A5F38" w:rsidRPr="002C4BBC" w:rsidRDefault="004A5F38" w:rsidP="00995667">
            <w:pPr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3.5 (3.3)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6FE72CDF" w14:textId="77777777" w:rsidR="004A5F38" w:rsidRPr="002C4BBC" w:rsidRDefault="004A5F38" w:rsidP="00995667">
            <w:pPr>
              <w:jc w:val="left"/>
              <w:rPr>
                <w:rFonts w:ascii="Times New Roman" w:eastAsia="MS PGothic" w:hAnsi="Times New Roman" w:cs="Times New Roman"/>
                <w:color w:val="000000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1.0 (</w:t>
            </w:r>
            <w:proofErr w:type="gramStart"/>
            <w:r w:rsidRPr="002C4BBC">
              <w:rPr>
                <w:rFonts w:ascii="Times New Roman" w:hAnsi="Times New Roman" w:cs="Times New Roman"/>
                <w:color w:val="000000"/>
                <w:szCs w:val="21"/>
                <w:lang w:val="en-GB"/>
              </w:rPr>
              <w:t>4.2)</w:t>
            </w:r>
            <w:r w:rsidRPr="002C4BBC">
              <w:rPr>
                <w:rFonts w:ascii="Times New Roman" w:hAnsi="Times New Roman" w:cs="Times New Roman"/>
                <w:color w:val="000000"/>
                <w:szCs w:val="21"/>
                <w:vertAlign w:val="superscript"/>
                <w:lang w:val="en-GB"/>
              </w:rPr>
              <w:t>*</w:t>
            </w:r>
            <w:proofErr w:type="gramEnd"/>
          </w:p>
        </w:tc>
      </w:tr>
      <w:tr w:rsidR="004A5F38" w:rsidRPr="002C4BBC" w14:paraId="104EC212" w14:textId="77777777" w:rsidTr="00995667">
        <w:trPr>
          <w:trHeight w:val="407"/>
        </w:trPr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D769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Blood glucose (mg/dL)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A2B4E6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A6CA80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146.0 (19.4)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577EF9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253.5 (73.2)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5301B4D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237.0 (57.0)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4194147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218.1 (65.7)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8E1FB9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183.9 (56.8)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407E7C78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195.5 (72.6)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4F79D78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115.6 (40.1)</w:t>
            </w:r>
          </w:p>
        </w:tc>
      </w:tr>
      <w:tr w:rsidR="004A5F38" w:rsidRPr="002C4BBC" w14:paraId="4426CA93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7E67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AD1000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6EF9F69C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152.4 (42.3)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0676AD32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226.6 (112.1)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11DF07A5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259.4 (75.1)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34350C6D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261.0(64.9)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722A7003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229.0 (71.4)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11808B1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236.4 (66.2)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721253D3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196.3 (53.4)</w:t>
            </w:r>
          </w:p>
        </w:tc>
      </w:tr>
      <w:tr w:rsidR="004A5F38" w:rsidRPr="002C4BBC" w14:paraId="0E867C7C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64C3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011763A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TH+EV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957C16E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159.3 (34.7)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36A49425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296.8 (82.0)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62D42622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294.5 (76.9)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7FC7C642" w14:textId="77777777" w:rsidR="004A5F38" w:rsidRPr="002C4BBC" w:rsidRDefault="004A5F38" w:rsidP="00995667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311.8 (</w:t>
            </w:r>
            <w:proofErr w:type="gramStart"/>
            <w:r w:rsidRPr="002C4BBC">
              <w:rPr>
                <w:rFonts w:ascii="Times New Roman" w:hAnsi="Times New Roman" w:cs="Times New Roman"/>
                <w:lang w:val="en-GB"/>
              </w:rPr>
              <w:t>85.7)</w:t>
            </w:r>
            <w:r w:rsidRPr="002C4BBC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2E0DBF00" w14:textId="77777777" w:rsidR="004A5F38" w:rsidRPr="002C4BBC" w:rsidRDefault="004A5F38" w:rsidP="00995667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298.0 (</w:t>
            </w:r>
            <w:proofErr w:type="gramStart"/>
            <w:r w:rsidRPr="002C4BBC">
              <w:rPr>
                <w:rFonts w:ascii="Times New Roman" w:hAnsi="Times New Roman" w:cs="Times New Roman"/>
                <w:lang w:val="en-GB"/>
              </w:rPr>
              <w:t>55.4)</w:t>
            </w:r>
            <w:r w:rsidRPr="002C4BBC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  <w:proofErr w:type="gramEnd"/>
            <w:r w:rsidRPr="002C4BBC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0652190" w14:textId="77777777" w:rsidR="004A5F38" w:rsidRPr="002C4BBC" w:rsidRDefault="004A5F38" w:rsidP="00995667">
            <w:pPr>
              <w:rPr>
                <w:rFonts w:ascii="Times New Roman" w:hAnsi="Times New Roman" w:cs="Times New Roman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293.3 (</w:t>
            </w:r>
            <w:proofErr w:type="gramStart"/>
            <w:r w:rsidRPr="002C4BBC">
              <w:rPr>
                <w:rFonts w:ascii="Times New Roman" w:hAnsi="Times New Roman" w:cs="Times New Roman"/>
                <w:lang w:val="en-GB"/>
              </w:rPr>
              <w:t>85.9)</w:t>
            </w:r>
            <w:r w:rsidRPr="002C4BBC">
              <w:rPr>
                <w:rFonts w:ascii="Times New Roman" w:hAnsi="Times New Roman" w:cs="Times New Roman"/>
                <w:vertAlign w:val="superscript"/>
                <w:lang w:val="en-GB"/>
              </w:rPr>
              <w:t>*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22C584D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vertAlign w:val="superscript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186.2 (58.3)</w:t>
            </w:r>
          </w:p>
        </w:tc>
      </w:tr>
      <w:tr w:rsidR="004A5F38" w:rsidRPr="002C4BBC" w14:paraId="16AC7B76" w14:textId="77777777" w:rsidTr="00995667">
        <w:tc>
          <w:tcPr>
            <w:tcW w:w="1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6259F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Lactate (mg/dL)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502340E9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NT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737E0A1A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18.0 (4.4)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556710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227.1 (28.0)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203AA41C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122.5 (30.3)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04B6911B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37.5 (11.6)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6AE95E7F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27.8 (9.9)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5DB15F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36.9 (11.8)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10E75B76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34.4 ± 10.3</w:t>
            </w:r>
          </w:p>
        </w:tc>
      </w:tr>
      <w:tr w:rsidR="004A5F38" w:rsidRPr="002C4BBC" w14:paraId="39483FC3" w14:textId="77777777" w:rsidTr="00995667">
        <w:tc>
          <w:tcPr>
            <w:tcW w:w="17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091D2E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2B15A35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14:paraId="48DE7DB1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19.7 (9.5)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1A88D25C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218.7 (22.3)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14:paraId="0DFACBD9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124.9 (28.9)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14:paraId="696AEEB0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58.9 (36.5)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14:paraId="4653D23E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34.1 (16.4)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8B57B7A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41.6(15.2)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14:paraId="054EC0D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48.1 (12.5)</w:t>
            </w:r>
          </w:p>
        </w:tc>
      </w:tr>
      <w:tr w:rsidR="004A5F38" w:rsidRPr="002C4BBC" w14:paraId="6026CA1C" w14:textId="77777777" w:rsidTr="00995667">
        <w:tc>
          <w:tcPr>
            <w:tcW w:w="170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DEE7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E0D34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TH+EV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D29BB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21.7 (10.9)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6BA5C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224.8 (17.9)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82394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136.3 (16.5)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9BB88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61.7 (18.7)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3749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39.7 (18.2)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1AE0F" w14:textId="77777777" w:rsidR="004A5F38" w:rsidRPr="002C4BBC" w:rsidRDefault="004A5F38" w:rsidP="00995667">
            <w:pPr>
              <w:rPr>
                <w:rFonts w:ascii="Times New Roman" w:hAnsi="Times New Roman" w:cs="Times New Roman"/>
                <w:lang w:val="en-GB"/>
              </w:rPr>
            </w:pPr>
            <w:r w:rsidRPr="002C4BBC">
              <w:rPr>
                <w:rFonts w:ascii="Times New Roman" w:hAnsi="Times New Roman" w:cs="Times New Roman"/>
                <w:lang w:val="en-GB"/>
              </w:rPr>
              <w:t>45.3 (20.5)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F3450" w14:textId="77777777" w:rsidR="004A5F38" w:rsidRPr="002C4BBC" w:rsidRDefault="004A5F38" w:rsidP="00995667">
            <w:pPr>
              <w:widowControl/>
              <w:jc w:val="left"/>
              <w:rPr>
                <w:rFonts w:ascii="Times New Roman" w:hAnsi="Times New Roman" w:cs="Times New Roman"/>
                <w:szCs w:val="21"/>
                <w:lang w:val="en-GB"/>
              </w:rPr>
            </w:pPr>
            <w:r w:rsidRPr="002C4BBC">
              <w:rPr>
                <w:rFonts w:ascii="Times New Roman" w:hAnsi="Times New Roman" w:cs="Times New Roman"/>
                <w:szCs w:val="21"/>
                <w:lang w:val="en-GB"/>
              </w:rPr>
              <w:t>45.1 (12.2)</w:t>
            </w:r>
          </w:p>
        </w:tc>
      </w:tr>
    </w:tbl>
    <w:p w14:paraId="4B24877C" w14:textId="77777777" w:rsidR="004B09B0" w:rsidRDefault="004A5F38">
      <w:r w:rsidRPr="002C4BBC">
        <w:rPr>
          <w:rFonts w:ascii="Times New Roman" w:hAnsi="Times New Roman" w:cs="Times New Roman"/>
          <w:szCs w:val="21"/>
          <w:lang w:val="en-GB"/>
        </w:rPr>
        <w:t xml:space="preserve">BE, base excess; TH, therapeutic hypothermia; TH+EV, TH plus </w:t>
      </w:r>
      <w:proofErr w:type="spellStart"/>
      <w:r w:rsidRPr="002C4BBC">
        <w:rPr>
          <w:rFonts w:ascii="Times New Roman" w:hAnsi="Times New Roman" w:cs="Times New Roman"/>
          <w:szCs w:val="21"/>
          <w:lang w:val="en-GB"/>
        </w:rPr>
        <w:t>edaravone</w:t>
      </w:r>
      <w:proofErr w:type="spellEnd"/>
      <w:r w:rsidRPr="002C4BBC">
        <w:rPr>
          <w:rFonts w:ascii="Times New Roman" w:hAnsi="Times New Roman" w:cs="Times New Roman"/>
          <w:szCs w:val="21"/>
          <w:lang w:val="en-GB"/>
        </w:rPr>
        <w:t xml:space="preserve">; NT, normothermia. </w:t>
      </w:r>
      <w:r w:rsidRPr="002C4BBC">
        <w:rPr>
          <w:rFonts w:ascii="Times New Roman" w:hAnsi="Times New Roman" w:cs="Times New Roman"/>
          <w:szCs w:val="21"/>
          <w:vertAlign w:val="superscript"/>
          <w:lang w:val="en-GB"/>
        </w:rPr>
        <w:t>*</w:t>
      </w:r>
      <w:r w:rsidRPr="002C4BBC">
        <w:rPr>
          <w:rFonts w:ascii="Times New Roman" w:hAnsi="Times New Roman" w:cs="Times New Roman"/>
          <w:i/>
          <w:szCs w:val="21"/>
          <w:lang w:val="en-GB"/>
        </w:rPr>
        <w:t>p</w:t>
      </w:r>
      <w:r w:rsidRPr="002C4BBC">
        <w:rPr>
          <w:rFonts w:ascii="Times New Roman" w:hAnsi="Times New Roman" w:cs="Times New Roman"/>
          <w:szCs w:val="21"/>
          <w:lang w:val="en-GB"/>
        </w:rPr>
        <w:t xml:space="preserve"> &lt; 0.05, </w:t>
      </w:r>
      <w:r w:rsidRPr="002C4BBC">
        <w:rPr>
          <w:rFonts w:ascii="Times New Roman" w:hAnsi="Times New Roman" w:cs="Times New Roman"/>
          <w:szCs w:val="21"/>
          <w:vertAlign w:val="superscript"/>
          <w:lang w:val="en-GB"/>
        </w:rPr>
        <w:t>**</w:t>
      </w:r>
      <w:r w:rsidRPr="002C4BBC">
        <w:rPr>
          <w:rFonts w:ascii="Times New Roman" w:hAnsi="Times New Roman" w:cs="Times New Roman"/>
          <w:i/>
          <w:szCs w:val="21"/>
          <w:lang w:val="en-GB"/>
        </w:rPr>
        <w:t>p</w:t>
      </w:r>
      <w:r w:rsidRPr="002C4BBC">
        <w:rPr>
          <w:rFonts w:ascii="Times New Roman" w:hAnsi="Times New Roman" w:cs="Times New Roman"/>
          <w:szCs w:val="21"/>
          <w:lang w:val="en-GB"/>
        </w:rPr>
        <w:t xml:space="preserve"> &lt; 0.01, </w:t>
      </w:r>
      <w:r w:rsidRPr="002C4BBC">
        <w:rPr>
          <w:rFonts w:ascii="Times New Roman" w:hAnsi="Times New Roman" w:cs="Times New Roman"/>
          <w:szCs w:val="21"/>
          <w:vertAlign w:val="superscript"/>
          <w:lang w:val="en-GB"/>
        </w:rPr>
        <w:t>***</w:t>
      </w:r>
      <w:r w:rsidRPr="002C4BBC">
        <w:rPr>
          <w:rFonts w:ascii="Times New Roman" w:hAnsi="Times New Roman" w:cs="Times New Roman"/>
          <w:i/>
          <w:szCs w:val="21"/>
          <w:lang w:val="en-GB"/>
        </w:rPr>
        <w:t>p</w:t>
      </w:r>
      <w:r w:rsidRPr="002C4BBC">
        <w:rPr>
          <w:rFonts w:ascii="Times New Roman" w:hAnsi="Times New Roman" w:cs="Times New Roman"/>
          <w:szCs w:val="21"/>
          <w:lang w:val="en-GB"/>
        </w:rPr>
        <w:t xml:space="preserve"> &lt; 0.001 vs. NT, </w:t>
      </w:r>
      <w:r w:rsidRPr="002C4BBC">
        <w:rPr>
          <w:rFonts w:ascii="Times New Roman" w:hAnsi="Times New Roman" w:cs="Times New Roman"/>
          <w:szCs w:val="21"/>
          <w:vertAlign w:val="superscript"/>
          <w:lang w:val="en-GB"/>
        </w:rPr>
        <w:t>##</w:t>
      </w:r>
      <w:r w:rsidRPr="002C4BBC">
        <w:rPr>
          <w:rFonts w:ascii="Times New Roman" w:hAnsi="Times New Roman" w:cs="Times New Roman"/>
          <w:i/>
          <w:szCs w:val="21"/>
          <w:lang w:val="en-GB"/>
        </w:rPr>
        <w:t>p</w:t>
      </w:r>
      <w:r w:rsidRPr="002C4BBC">
        <w:rPr>
          <w:rFonts w:ascii="Times New Roman" w:hAnsi="Times New Roman" w:cs="Times New Roman"/>
          <w:szCs w:val="21"/>
          <w:lang w:val="en-GB"/>
        </w:rPr>
        <w:t xml:space="preserve"> &lt; 0.01 vs. TH+EV</w:t>
      </w:r>
    </w:p>
    <w:sectPr w:rsidR="004B09B0" w:rsidSect="004A5F3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38"/>
    <w:rsid w:val="004A5F38"/>
    <w:rsid w:val="006107FB"/>
    <w:rsid w:val="00804C00"/>
    <w:rsid w:val="00A332AF"/>
    <w:rsid w:val="00F2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5368C70E"/>
  <w15:chartTrackingRefBased/>
  <w15:docId w15:val="{06FBC67F-49E8-4BEB-8954-E251E569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F38"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A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pediatric</dc:creator>
  <cp:keywords/>
  <dc:description/>
  <cp:lastModifiedBy>Patrick Näf</cp:lastModifiedBy>
  <cp:revision>3</cp:revision>
  <dcterms:created xsi:type="dcterms:W3CDTF">2020-05-01T03:01:00Z</dcterms:created>
  <dcterms:modified xsi:type="dcterms:W3CDTF">2020-10-09T13:27:00Z</dcterms:modified>
</cp:coreProperties>
</file>