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02" w:rsidRDefault="00052302" w:rsidP="00972841">
      <w:pPr>
        <w:spacing w:line="48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 xml:space="preserve">ACCESSORY </w:t>
      </w:r>
      <w:r w:rsidRPr="00887BB6">
        <w:rPr>
          <w:rFonts w:ascii="Calibri" w:hAnsi="Calibri"/>
          <w:b/>
          <w:lang w:val="en-GB"/>
        </w:rPr>
        <w:t xml:space="preserve">TABLE </w:t>
      </w:r>
      <w:r>
        <w:rPr>
          <w:rFonts w:ascii="Calibri" w:hAnsi="Calibri"/>
          <w:b/>
          <w:lang w:val="en-GB"/>
        </w:rPr>
        <w:t>1</w:t>
      </w:r>
      <w:r w:rsidRPr="00887BB6">
        <w:rPr>
          <w:rFonts w:ascii="Calibri" w:hAnsi="Calibri"/>
          <w:b/>
          <w:lang w:val="en-GB"/>
        </w:rPr>
        <w:t>.</w:t>
      </w:r>
      <w:r w:rsidRPr="00887BB6">
        <w:rPr>
          <w:rFonts w:ascii="Calibri" w:hAnsi="Calibri"/>
          <w:lang w:val="en-GB"/>
        </w:rPr>
        <w:t xml:space="preserve"> Predictors of survival in the whole study population according to the Cox regression analysis</w:t>
      </w:r>
      <w:r>
        <w:rPr>
          <w:rFonts w:ascii="Calibri" w:hAnsi="Calibri"/>
          <w:lang w:val="en-GB"/>
        </w:rPr>
        <w:t xml:space="preserve"> (not including treatment received).</w:t>
      </w:r>
    </w:p>
    <w:p w:rsidR="00052302" w:rsidRPr="00887BB6" w:rsidRDefault="00052302" w:rsidP="00972841">
      <w:pPr>
        <w:spacing w:line="480" w:lineRule="auto"/>
        <w:jc w:val="both"/>
        <w:rPr>
          <w:rFonts w:ascii="Calibri" w:hAnsi="Calibri"/>
          <w:lang w:val="en-GB"/>
        </w:rPr>
      </w:pPr>
    </w:p>
    <w:tbl>
      <w:tblPr>
        <w:tblW w:w="9490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804"/>
        <w:gridCol w:w="1713"/>
        <w:gridCol w:w="980"/>
        <w:gridCol w:w="2496"/>
        <w:gridCol w:w="804"/>
        <w:gridCol w:w="1713"/>
        <w:gridCol w:w="980"/>
      </w:tblGrid>
      <w:tr w:rsidR="00052302" w:rsidRPr="002F6A29" w:rsidTr="0069682B">
        <w:trPr>
          <w:trHeight w:val="480"/>
        </w:trPr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302" w:rsidRPr="002F6A29" w:rsidRDefault="00052302" w:rsidP="0069682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  <w:u w:val="single"/>
                <w:lang w:val="en-US" w:eastAsia="it-IT"/>
              </w:rPr>
            </w:pPr>
            <w:r w:rsidRPr="002F6A29">
              <w:rPr>
                <w:rFonts w:ascii="Calibri" w:hAnsi="Calibri" w:cs="Calibri"/>
                <w:i/>
                <w:iCs/>
                <w:sz w:val="18"/>
                <w:szCs w:val="18"/>
                <w:u w:val="single"/>
                <w:lang w:val="en-US" w:eastAsia="it-IT"/>
              </w:rPr>
              <w:t>Univariate analysis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2F6A29" w:rsidRDefault="00052302" w:rsidP="006968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 w:eastAsia="it-IT"/>
              </w:rPr>
            </w:pPr>
            <w:r w:rsidRPr="002F6A29">
              <w:rPr>
                <w:rFonts w:ascii="Calibri" w:hAnsi="Calibri" w:cs="Calibri"/>
                <w:b/>
                <w:bCs/>
                <w:sz w:val="18"/>
                <w:szCs w:val="18"/>
                <w:lang w:val="en-US" w:eastAsia="it-IT"/>
              </w:rPr>
              <w:t>VARIABLE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302" w:rsidRPr="002F6A29" w:rsidRDefault="00052302" w:rsidP="0069682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  <w:u w:val="single"/>
                <w:lang w:val="en-US" w:eastAsia="it-IT"/>
              </w:rPr>
            </w:pPr>
            <w:r w:rsidRPr="002F6A29">
              <w:rPr>
                <w:rFonts w:ascii="Calibri" w:hAnsi="Calibri" w:cs="Calibri"/>
                <w:i/>
                <w:iCs/>
                <w:sz w:val="18"/>
                <w:szCs w:val="18"/>
                <w:u w:val="single"/>
                <w:lang w:val="en-US" w:eastAsia="it-IT"/>
              </w:rPr>
              <w:t>Multivariable analysis</w:t>
            </w:r>
          </w:p>
        </w:tc>
      </w:tr>
      <w:tr w:rsidR="00052302" w:rsidRPr="002F6A29" w:rsidTr="0069682B">
        <w:trPr>
          <w:trHeight w:val="480"/>
        </w:trPr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2302" w:rsidRPr="002F6A29" w:rsidRDefault="00052302" w:rsidP="0069682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 w:eastAsia="it-IT"/>
              </w:rPr>
            </w:pPr>
            <w:r w:rsidRPr="002F6A2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 w:eastAsia="it-IT"/>
              </w:rPr>
              <w:t>HR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2302" w:rsidRPr="002F6A29" w:rsidRDefault="00052302" w:rsidP="0069682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 w:eastAsia="it-IT"/>
              </w:rPr>
            </w:pPr>
            <w:r w:rsidRPr="002F6A2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 w:eastAsia="it-IT"/>
              </w:rPr>
              <w:t>95% CI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2302" w:rsidRPr="002F6A29" w:rsidRDefault="00052302" w:rsidP="0069682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 w:eastAsia="it-IT"/>
              </w:rPr>
            </w:pPr>
            <w:r w:rsidRPr="002F6A2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 w:eastAsia="it-IT"/>
              </w:rPr>
              <w:t>p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2302" w:rsidRPr="002F6A29" w:rsidRDefault="00052302" w:rsidP="0069682B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 w:eastAsia="it-IT"/>
              </w:rPr>
            </w:pPr>
            <w:r w:rsidRPr="002F6A2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2302" w:rsidRPr="002F6A29" w:rsidRDefault="00052302" w:rsidP="0069682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 w:eastAsia="it-IT"/>
              </w:rPr>
            </w:pPr>
            <w:r w:rsidRPr="002F6A2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 w:eastAsia="it-IT"/>
              </w:rPr>
              <w:t>HR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2302" w:rsidRPr="002F6A29" w:rsidRDefault="00052302" w:rsidP="0069682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 w:eastAsia="it-IT"/>
              </w:rPr>
            </w:pPr>
            <w:r w:rsidRPr="002F6A2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 w:eastAsia="it-IT"/>
              </w:rPr>
              <w:t>95% CI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2302" w:rsidRPr="002F6A29" w:rsidRDefault="00052302" w:rsidP="0069682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 w:eastAsia="it-IT"/>
              </w:rPr>
            </w:pPr>
            <w:r w:rsidRPr="002F6A2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en-US" w:eastAsia="it-IT"/>
              </w:rPr>
              <w:t>p</w:t>
            </w:r>
          </w:p>
        </w:tc>
      </w:tr>
      <w:tr w:rsidR="00052302" w:rsidRPr="002F6A29" w:rsidTr="0069682B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2F6A29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it-IT"/>
              </w:rPr>
            </w:pPr>
            <w:r w:rsidRPr="002F6A29">
              <w:rPr>
                <w:rFonts w:ascii="Calibri" w:hAnsi="Calibri" w:cs="Calibri"/>
                <w:sz w:val="18"/>
                <w:szCs w:val="18"/>
                <w:lang w:val="en-US" w:eastAsia="it-IT"/>
              </w:rPr>
              <w:t>1.004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2F6A29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it-IT"/>
              </w:rPr>
            </w:pPr>
            <w:r w:rsidRPr="002F6A29">
              <w:rPr>
                <w:rFonts w:ascii="Calibri" w:hAnsi="Calibri" w:cs="Calibri"/>
                <w:sz w:val="18"/>
                <w:szCs w:val="18"/>
                <w:lang w:val="en-US" w:eastAsia="it-IT"/>
              </w:rPr>
              <w:t>0.986-1.023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2F6A29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it-IT"/>
              </w:rPr>
            </w:pPr>
            <w:r w:rsidRPr="002F6A29">
              <w:rPr>
                <w:rFonts w:ascii="Calibri" w:hAnsi="Calibri" w:cs="Calibri"/>
                <w:sz w:val="18"/>
                <w:szCs w:val="18"/>
                <w:lang w:val="en-US" w:eastAsia="it-IT"/>
              </w:rPr>
              <w:t>0.654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2F6A29" w:rsidRDefault="00052302" w:rsidP="006968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 w:eastAsia="it-IT"/>
              </w:rPr>
            </w:pPr>
            <w:r w:rsidRPr="002F6A29">
              <w:rPr>
                <w:rFonts w:ascii="Calibri" w:hAnsi="Calibri" w:cs="Calibri"/>
                <w:b/>
                <w:bCs/>
                <w:sz w:val="18"/>
                <w:szCs w:val="18"/>
                <w:lang w:val="en-US" w:eastAsia="it-IT"/>
              </w:rPr>
              <w:t>Age (year)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2F6A29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2F6A29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2F6A29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it-IT"/>
              </w:rPr>
            </w:pPr>
          </w:p>
        </w:tc>
      </w:tr>
      <w:tr w:rsidR="00052302" w:rsidRPr="00887BB6" w:rsidTr="0069682B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2F6A29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it-IT"/>
              </w:rPr>
            </w:pPr>
            <w:r w:rsidRPr="002F6A29">
              <w:rPr>
                <w:rFonts w:ascii="Calibri" w:hAnsi="Calibri" w:cs="Calibri"/>
                <w:sz w:val="18"/>
                <w:szCs w:val="18"/>
                <w:lang w:val="en-US" w:eastAsia="it-IT"/>
              </w:rPr>
              <w:t>0.738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2F6A29">
              <w:rPr>
                <w:rFonts w:ascii="Calibri" w:hAnsi="Calibri" w:cs="Calibri"/>
                <w:sz w:val="18"/>
                <w:szCs w:val="18"/>
                <w:lang w:val="en-US" w:eastAsia="it-IT"/>
              </w:rPr>
              <w:t>0.</w:t>
            </w: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511-1.065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0.105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it-IT"/>
              </w:rPr>
              <w:t>Fem</w:t>
            </w:r>
            <w:r w:rsidRPr="00887BB6">
              <w:rPr>
                <w:rFonts w:ascii="Calibri" w:hAnsi="Calibri" w:cs="Calibri"/>
                <w:b/>
                <w:bCs/>
                <w:sz w:val="18"/>
                <w:szCs w:val="18"/>
                <w:lang w:eastAsia="it-IT"/>
              </w:rPr>
              <w:t>ale sex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</w:tr>
      <w:tr w:rsidR="00052302" w:rsidRPr="00887BB6" w:rsidTr="0069682B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b/>
                <w:bCs/>
                <w:sz w:val="18"/>
                <w:szCs w:val="18"/>
                <w:lang w:eastAsia="it-IT"/>
              </w:rPr>
              <w:t xml:space="preserve">Aetiology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</w:tr>
      <w:tr w:rsidR="00052302" w:rsidRPr="00887BB6" w:rsidTr="0069682B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i/>
                <w:iCs/>
                <w:sz w:val="18"/>
                <w:szCs w:val="18"/>
                <w:lang w:eastAsia="it-IT"/>
              </w:rPr>
              <w:t>Reference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 xml:space="preserve"> - Healthy liver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</w:tr>
      <w:tr w:rsidR="00052302" w:rsidRPr="00887BB6" w:rsidTr="0069682B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0.625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0.306-1.274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0.196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 xml:space="preserve"> - HBV infection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</w:tr>
      <w:tr w:rsidR="00052302" w:rsidRPr="00887BB6" w:rsidTr="0069682B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1.088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0.698-1.697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0.710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 xml:space="preserve"> - HCV infection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</w:tr>
      <w:tr w:rsidR="00052302" w:rsidRPr="00887BB6" w:rsidTr="0069682B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0.783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0.495-1.241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0.298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 xml:space="preserve"> - Nonviral liver disease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</w:tr>
      <w:tr w:rsidR="00052302" w:rsidRPr="00887BB6" w:rsidTr="0069682B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0.955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0.667-1.367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0.802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b/>
                <w:bCs/>
                <w:sz w:val="18"/>
                <w:szCs w:val="18"/>
                <w:lang w:eastAsia="it-IT"/>
              </w:rPr>
              <w:t>Cirrhosis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</w:tr>
      <w:tr w:rsidR="00052302" w:rsidRPr="00887BB6" w:rsidTr="0069682B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2.036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1.398-2.966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&lt;0.001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b/>
                <w:bCs/>
                <w:sz w:val="18"/>
                <w:szCs w:val="18"/>
                <w:lang w:eastAsia="it-IT"/>
              </w:rPr>
              <w:t>ECOG PS&gt;0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1.701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1.125-2.572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0.012</w:t>
            </w:r>
          </w:p>
        </w:tc>
      </w:tr>
      <w:tr w:rsidR="00052302" w:rsidRPr="00887BB6" w:rsidTr="0069682B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1.009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1.005-1.014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&lt;0.001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b/>
                <w:bCs/>
                <w:sz w:val="18"/>
                <w:szCs w:val="18"/>
                <w:lang w:eastAsia="it-IT"/>
              </w:rPr>
              <w:t>Main tumor dimension (mm)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1.005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1.000-1.010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0.045</w:t>
            </w:r>
          </w:p>
        </w:tc>
      </w:tr>
      <w:tr w:rsidR="00052302" w:rsidRPr="00887BB6" w:rsidTr="0069682B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2.304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1.590-3.339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&lt;0.001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b/>
                <w:bCs/>
                <w:sz w:val="18"/>
                <w:szCs w:val="18"/>
                <w:lang w:eastAsia="it-IT"/>
              </w:rPr>
              <w:t>Multinodular disease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2.027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1.369-3.001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&lt;0.001</w:t>
            </w:r>
          </w:p>
        </w:tc>
      </w:tr>
      <w:tr w:rsidR="00052302" w:rsidRPr="00887BB6" w:rsidTr="0069682B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1.228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0.743-2.028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0.423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b/>
                <w:bCs/>
                <w:sz w:val="18"/>
                <w:szCs w:val="18"/>
                <w:lang w:eastAsia="it-IT"/>
              </w:rPr>
              <w:t>N1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</w:tr>
      <w:tr w:rsidR="00052302" w:rsidRPr="00887BB6" w:rsidTr="0069682B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3.839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2.195-6.714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&lt;0.001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b/>
                <w:bCs/>
                <w:sz w:val="18"/>
                <w:szCs w:val="18"/>
                <w:lang w:eastAsia="it-IT"/>
              </w:rPr>
              <w:t>M1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2.535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1.376-4.672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0.003</w:t>
            </w:r>
          </w:p>
        </w:tc>
      </w:tr>
      <w:tr w:rsidR="00052302" w:rsidRPr="00887BB6" w:rsidTr="0069682B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b/>
                <w:bCs/>
                <w:sz w:val="18"/>
                <w:szCs w:val="18"/>
                <w:lang w:eastAsia="it-IT"/>
              </w:rPr>
              <w:t>Tumor grading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</w:tr>
      <w:tr w:rsidR="00052302" w:rsidRPr="00887BB6" w:rsidTr="0069682B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i/>
                <w:iCs/>
                <w:sz w:val="18"/>
                <w:szCs w:val="18"/>
                <w:lang w:eastAsia="it-IT"/>
              </w:rPr>
              <w:t>Reference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 xml:space="preserve"> -G1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i/>
                <w:iCs/>
                <w:sz w:val="18"/>
                <w:szCs w:val="18"/>
                <w:lang w:eastAsia="it-IT"/>
              </w:rPr>
              <w:t>Reference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</w:tr>
      <w:tr w:rsidR="00052302" w:rsidRPr="00887BB6" w:rsidTr="0069682B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1.446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0.965-2.166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0.074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 xml:space="preserve"> -G2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1.351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0.889-2.053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0.159</w:t>
            </w:r>
          </w:p>
        </w:tc>
      </w:tr>
      <w:tr w:rsidR="00052302" w:rsidRPr="00887BB6" w:rsidTr="0069682B">
        <w:trPr>
          <w:trHeight w:val="4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2.141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1.299-3.527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0.003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 xml:space="preserve"> -G3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1.651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0.982-2.778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302" w:rsidRPr="00887BB6" w:rsidRDefault="00052302" w:rsidP="0069682B">
            <w:pPr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887BB6">
              <w:rPr>
                <w:rFonts w:ascii="Calibri" w:hAnsi="Calibri" w:cs="Calibri"/>
                <w:sz w:val="18"/>
                <w:szCs w:val="18"/>
                <w:lang w:eastAsia="it-IT"/>
              </w:rPr>
              <w:t>0.059</w:t>
            </w:r>
          </w:p>
        </w:tc>
      </w:tr>
    </w:tbl>
    <w:p w:rsidR="00052302" w:rsidRPr="00887BB6" w:rsidRDefault="00052302" w:rsidP="00972841">
      <w:pPr>
        <w:spacing w:line="480" w:lineRule="auto"/>
        <w:jc w:val="both"/>
        <w:rPr>
          <w:rFonts w:ascii="Calibri" w:hAnsi="Calibri"/>
          <w:lang w:val="en-GB"/>
        </w:rPr>
      </w:pPr>
    </w:p>
    <w:p w:rsidR="00052302" w:rsidRDefault="00052302" w:rsidP="00972841"/>
    <w:sectPr w:rsidR="00052302" w:rsidSect="00D80A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841"/>
    <w:rsid w:val="00052302"/>
    <w:rsid w:val="002206B1"/>
    <w:rsid w:val="00293336"/>
    <w:rsid w:val="002F6A29"/>
    <w:rsid w:val="003040A7"/>
    <w:rsid w:val="0069682B"/>
    <w:rsid w:val="00887BB6"/>
    <w:rsid w:val="00972841"/>
    <w:rsid w:val="009A07CA"/>
    <w:rsid w:val="00C50F9E"/>
    <w:rsid w:val="00CD5046"/>
    <w:rsid w:val="00D80A67"/>
    <w:rsid w:val="00E25ED5"/>
    <w:rsid w:val="00F3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41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148</Words>
  <Characters>850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</dc:title>
  <dc:subject/>
  <dc:creator>reparto</dc:creator>
  <cp:keywords/>
  <dc:description/>
  <cp:lastModifiedBy>Computer</cp:lastModifiedBy>
  <cp:revision>2</cp:revision>
  <dcterms:created xsi:type="dcterms:W3CDTF">2020-05-02T11:30:00Z</dcterms:created>
  <dcterms:modified xsi:type="dcterms:W3CDTF">2020-05-02T11:30:00Z</dcterms:modified>
</cp:coreProperties>
</file>