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7F05" w14:textId="5C6A55F0" w:rsidR="00250D21" w:rsidRDefault="00250D21" w:rsidP="00250D21">
      <w:pPr>
        <w:adjustRightInd w:val="0"/>
        <w:snapToGrid w:val="0"/>
        <w:spacing w:line="480" w:lineRule="auto"/>
        <w:rPr>
          <w:rFonts w:ascii="Times New Roman" w:hAnsi="Times New Roman"/>
          <w:color w:val="000000"/>
          <w:sz w:val="13"/>
          <w:szCs w:val="13"/>
        </w:rPr>
      </w:pPr>
      <w:r w:rsidRPr="00250D21">
        <w:rPr>
          <w:rFonts w:ascii="Times New Roman" w:hAnsi="Times New Roman" w:hint="eastAsia"/>
          <w:b/>
          <w:color w:val="000000"/>
          <w:sz w:val="13"/>
          <w:szCs w:val="13"/>
        </w:rPr>
        <w:t xml:space="preserve">Table </w:t>
      </w:r>
      <w:r w:rsidRPr="00250D21">
        <w:rPr>
          <w:rFonts w:ascii="Times New Roman" w:hAnsi="Times New Roman"/>
          <w:b/>
          <w:color w:val="000000"/>
          <w:sz w:val="13"/>
          <w:szCs w:val="13"/>
        </w:rPr>
        <w:t>S</w:t>
      </w:r>
      <w:r w:rsidRPr="00250D21">
        <w:rPr>
          <w:rFonts w:ascii="Times New Roman" w:hAnsi="Times New Roman" w:hint="eastAsia"/>
          <w:b/>
          <w:color w:val="000000"/>
          <w:sz w:val="13"/>
          <w:szCs w:val="13"/>
        </w:rPr>
        <w:t>2.</w:t>
      </w:r>
      <w:r>
        <w:rPr>
          <w:rFonts w:ascii="Times New Roman" w:hAnsi="Times New Roman" w:hint="eastAsia"/>
          <w:color w:val="000000"/>
          <w:sz w:val="13"/>
          <w:szCs w:val="13"/>
        </w:rPr>
        <w:t xml:space="preserve"> </w:t>
      </w:r>
      <w:r w:rsidRPr="00250D21">
        <w:rPr>
          <w:rFonts w:ascii="Times New Roman" w:hAnsi="Times New Roman"/>
          <w:color w:val="000000"/>
          <w:sz w:val="13"/>
          <w:szCs w:val="13"/>
        </w:rPr>
        <w:t xml:space="preserve">Presence of </w:t>
      </w:r>
      <w:r w:rsidRPr="00250D21">
        <w:rPr>
          <w:rFonts w:ascii="Times New Roman" w:hAnsi="Times New Roman"/>
          <w:i/>
          <w:color w:val="000000"/>
          <w:sz w:val="13"/>
          <w:szCs w:val="13"/>
        </w:rPr>
        <w:t>C. elegans</w:t>
      </w:r>
      <w:r w:rsidRPr="00250D21">
        <w:rPr>
          <w:rFonts w:ascii="Times New Roman" w:hAnsi="Times New Roman"/>
          <w:color w:val="000000"/>
          <w:sz w:val="13"/>
          <w:szCs w:val="13"/>
        </w:rPr>
        <w:t xml:space="preserve"> B4GALT-genes in published studies on lifespan regulation.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700"/>
        <w:gridCol w:w="572"/>
        <w:gridCol w:w="1136"/>
        <w:gridCol w:w="1418"/>
        <w:gridCol w:w="2981"/>
        <w:gridCol w:w="851"/>
        <w:gridCol w:w="854"/>
        <w:gridCol w:w="1153"/>
        <w:gridCol w:w="1153"/>
        <w:gridCol w:w="1145"/>
      </w:tblGrid>
      <w:tr w:rsidR="009B3697" w:rsidRPr="009B3697" w14:paraId="2A6DCE1F" w14:textId="77777777" w:rsidTr="00250D21">
        <w:trPr>
          <w:trHeight w:val="20"/>
        </w:trPr>
        <w:tc>
          <w:tcPr>
            <w:tcW w:w="356" w:type="pct"/>
            <w:shd w:val="clear" w:color="auto" w:fill="auto"/>
            <w:noWrap/>
            <w:hideMark/>
          </w:tcPr>
          <w:p w14:paraId="52CCC705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 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FBDD18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Published study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5D96C5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B4GALTs</w:t>
            </w:r>
          </w:p>
        </w:tc>
      </w:tr>
      <w:tr w:rsidR="009B3697" w:rsidRPr="009B3697" w14:paraId="7713A412" w14:textId="77777777" w:rsidTr="00250D21">
        <w:trPr>
          <w:trHeight w:val="20"/>
        </w:trPr>
        <w:tc>
          <w:tcPr>
            <w:tcW w:w="356" w:type="pct"/>
            <w:tcBorders>
              <w:bottom w:val="nil"/>
            </w:tcBorders>
            <w:shd w:val="clear" w:color="auto" w:fill="auto"/>
            <w:noWrap/>
            <w:hideMark/>
          </w:tcPr>
          <w:p w14:paraId="51894AD6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08C9D6" w14:textId="46D8A7A5" w:rsidR="009B3697" w:rsidRPr="009B3697" w:rsidRDefault="007E5DFC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Supplementary reference</w:t>
            </w:r>
          </w:p>
        </w:tc>
        <w:tc>
          <w:tcPr>
            <w:tcW w:w="19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33E545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Experimental details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EF4954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Number of regulated genes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6DCFD60" w14:textId="77777777" w:rsidR="009B3697" w:rsidRPr="007E5DFC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  <w:t>bre-4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6F107E4" w14:textId="77777777" w:rsidR="009B3697" w:rsidRPr="007E5DFC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  <w:t>sqv-3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7C8A2A0" w14:textId="77777777" w:rsidR="009B3697" w:rsidRPr="007E5DFC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  <w:t>W02B12.11</w:t>
            </w:r>
          </w:p>
        </w:tc>
      </w:tr>
      <w:tr w:rsidR="009B3697" w:rsidRPr="007E5DFC" w14:paraId="77D9E90C" w14:textId="77777777" w:rsidTr="00250D21">
        <w:trPr>
          <w:trHeight w:val="20"/>
        </w:trPr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8A3F7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B1E564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Authors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B9FE66" w14:textId="637E09ED" w:rsidR="009B3697" w:rsidRPr="007E5DFC" w:rsidRDefault="007E5DFC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Nr.</w:t>
            </w:r>
            <w:r w:rsidR="00FF77E6"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 xml:space="preserve"> </w:t>
            </w:r>
            <w:r w:rsidR="009B3697"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.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617D6D" w14:textId="77777777" w:rsidR="009B3697" w:rsidRPr="007E5DFC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age of worms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15876E" w14:textId="77777777" w:rsidR="009B3697" w:rsidRPr="007E5DFC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temperature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F94FB8" w14:textId="77777777" w:rsidR="009B3697" w:rsidRPr="007E5DFC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comparison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7407A2" w14:textId="77777777" w:rsidR="009B3697" w:rsidRPr="007E5DFC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induced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5597C3" w14:textId="77777777" w:rsidR="009B3697" w:rsidRPr="007E5DFC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repressed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ABD960" w14:textId="77777777" w:rsidR="009B3697" w:rsidRPr="007E5DFC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  <w:t>WBGene00000269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BF00EE" w14:textId="77777777" w:rsidR="009B3697" w:rsidRPr="007E5DFC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  <w:t>WBGene00005021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93881F" w14:textId="77777777" w:rsidR="009B3697" w:rsidRPr="007E5DFC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  <w:t>WBGene00012206</w:t>
            </w:r>
          </w:p>
        </w:tc>
      </w:tr>
      <w:tr w:rsidR="009B3697" w:rsidRPr="009B3697" w14:paraId="32927CB8" w14:textId="77777777" w:rsidTr="00250D21">
        <w:trPr>
          <w:trHeight w:val="20"/>
        </w:trPr>
        <w:tc>
          <w:tcPr>
            <w:tcW w:w="117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CE5EC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Longevity-promoting mutati</w:t>
            </w: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ons/interventions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15F371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293474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106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CE307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26157A" w14:textId="02C8545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12D7C4" w14:textId="5A584B45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EC4A01" w14:textId="6F5F88D9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DFCCFF" w14:textId="3F11EF0F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C83B2A" w14:textId="2E0CE09A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1577CF5E" w14:textId="77777777" w:rsidTr="00250D21">
        <w:trPr>
          <w:trHeight w:val="20"/>
        </w:trPr>
        <w:tc>
          <w:tcPr>
            <w:tcW w:w="356" w:type="pct"/>
            <w:vMerge w:val="restart"/>
            <w:shd w:val="clear" w:color="auto" w:fill="auto"/>
            <w:hideMark/>
          </w:tcPr>
          <w:p w14:paraId="38C77D1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Reduced Insulin/IGF1-like signaling</w:t>
            </w:r>
          </w:p>
        </w:tc>
        <w:tc>
          <w:tcPr>
            <w:tcW w:w="609" w:type="pct"/>
            <w:shd w:val="clear" w:color="auto" w:fill="auto"/>
            <w:hideMark/>
          </w:tcPr>
          <w:p w14:paraId="58173B9D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Seo et al., 2015</w:t>
            </w:r>
          </w:p>
        </w:tc>
        <w:tc>
          <w:tcPr>
            <w:tcW w:w="205" w:type="pct"/>
            <w:shd w:val="clear" w:color="auto" w:fill="auto"/>
            <w:hideMark/>
          </w:tcPr>
          <w:p w14:paraId="0E56E8D4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[1]</w:t>
            </w:r>
          </w:p>
        </w:tc>
        <w:tc>
          <w:tcPr>
            <w:tcW w:w="407" w:type="pct"/>
            <w:shd w:val="clear" w:color="auto" w:fill="auto"/>
            <w:hideMark/>
          </w:tcPr>
          <w:p w14:paraId="372ECAF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192DE158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102A9E8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daf-2(e1370)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E0F4A73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1914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3BA7EF3A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243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3491488E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44994A2D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47BF6AFA" w14:textId="3F1138BB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5DF69C29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305AF4C2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14:paraId="2C6C8561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Senchuk et al., 2018</w:t>
            </w:r>
          </w:p>
        </w:tc>
        <w:tc>
          <w:tcPr>
            <w:tcW w:w="205" w:type="pct"/>
            <w:shd w:val="clear" w:color="auto" w:fill="auto"/>
            <w:hideMark/>
          </w:tcPr>
          <w:p w14:paraId="5A4597FA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[2]</w:t>
            </w:r>
          </w:p>
        </w:tc>
        <w:tc>
          <w:tcPr>
            <w:tcW w:w="407" w:type="pct"/>
            <w:shd w:val="clear" w:color="auto" w:fill="auto"/>
            <w:hideMark/>
          </w:tcPr>
          <w:p w14:paraId="3AE4456F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pre-fertile young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62489794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15EBE3F5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daf-2(e1370)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594E3A8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2594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0BEE599C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2155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51F06447" w14:textId="12BA2E09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0E43D0E3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repressed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5AB146D1" w14:textId="0B84C96B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4B025851" w14:textId="77777777" w:rsidTr="00250D21">
        <w:trPr>
          <w:trHeight w:val="20"/>
        </w:trPr>
        <w:tc>
          <w:tcPr>
            <w:tcW w:w="356" w:type="pct"/>
            <w:shd w:val="clear" w:color="auto" w:fill="auto"/>
            <w:hideMark/>
          </w:tcPr>
          <w:p w14:paraId="58D1C1BC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Germline-deficiency</w:t>
            </w:r>
          </w:p>
        </w:tc>
        <w:tc>
          <w:tcPr>
            <w:tcW w:w="609" w:type="pct"/>
            <w:shd w:val="clear" w:color="auto" w:fill="auto"/>
            <w:hideMark/>
          </w:tcPr>
          <w:p w14:paraId="02023845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Steinbaugh et al., 2016</w:t>
            </w:r>
          </w:p>
        </w:tc>
        <w:tc>
          <w:tcPr>
            <w:tcW w:w="205" w:type="pct"/>
            <w:shd w:val="clear" w:color="auto" w:fill="auto"/>
            <w:hideMark/>
          </w:tcPr>
          <w:p w14:paraId="2A3562E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[3]</w:t>
            </w:r>
          </w:p>
        </w:tc>
        <w:tc>
          <w:tcPr>
            <w:tcW w:w="407" w:type="pct"/>
            <w:shd w:val="clear" w:color="auto" w:fill="auto"/>
            <w:hideMark/>
          </w:tcPr>
          <w:p w14:paraId="5D209F86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4794B37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25 °C</w:t>
            </w:r>
          </w:p>
        </w:tc>
        <w:tc>
          <w:tcPr>
            <w:tcW w:w="1068" w:type="pct"/>
            <w:shd w:val="clear" w:color="auto" w:fill="auto"/>
            <w:hideMark/>
          </w:tcPr>
          <w:p w14:paraId="2EB5C9A1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glp-1(bn18ts) + vector/wt + vector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F04E076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1306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4923C078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n.d.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7B9B9EDF" w14:textId="002FBF8E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1C2AC4B4" w14:textId="42D4481C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2FC8F240" w14:textId="64DF2360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1203C513" w14:textId="77777777" w:rsidTr="00250D21">
        <w:trPr>
          <w:trHeight w:val="20"/>
        </w:trPr>
        <w:tc>
          <w:tcPr>
            <w:tcW w:w="356" w:type="pct"/>
            <w:vMerge w:val="restart"/>
            <w:shd w:val="clear" w:color="auto" w:fill="auto"/>
            <w:hideMark/>
          </w:tcPr>
          <w:p w14:paraId="3402F7D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Impaired mitochondrial function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14:paraId="70E9BEFA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Senchuk et al., 2018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14:paraId="5250638C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[2]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14:paraId="7107CCE5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pre-fertile young adults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14:paraId="534C61A1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344A41D1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clk-1(qm30)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FCBD116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838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6920EA85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337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2ED1CCA1" w14:textId="5F5D13DB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41A40DF0" w14:textId="10CFADAD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4DB774AC" w14:textId="0A4675A8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424620B3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35AC3488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2A681BF3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77050B3F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178D652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vMerge/>
            <w:hideMark/>
          </w:tcPr>
          <w:p w14:paraId="266E46FC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14:paraId="6FA605C4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isp-1(qm150)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F381056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1411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34D78EE1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1551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C912D32" w14:textId="4C1C5D29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787FC0BC" w14:textId="772ED165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5811E9E0" w14:textId="5A241849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7BB42349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17614334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095BE302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2520714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68A6C1C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vMerge/>
            <w:hideMark/>
          </w:tcPr>
          <w:p w14:paraId="6064DB5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14:paraId="183F6F9A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nuo-6(qm200)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4A91600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3311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75BDDA89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1995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0F75A020" w14:textId="35C48774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2E8CA3E6" w14:textId="4F8D4C4D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647871D7" w14:textId="7AB4F3AC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61DCE570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48BAB416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3D9B808A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119F121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1E85BBAC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vMerge/>
            <w:hideMark/>
          </w:tcPr>
          <w:p w14:paraId="0B7D7B9F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14:paraId="67FC36D6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sod-2(ok1030)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1D092CC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369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499C7AE5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92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1323746B" w14:textId="0AF4F530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5235DC73" w14:textId="726EF4E5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77570EBA" w14:textId="25B5F9D1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45409F04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725ADADE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14:paraId="228B670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Wu et al., 2018</w:t>
            </w:r>
          </w:p>
        </w:tc>
        <w:tc>
          <w:tcPr>
            <w:tcW w:w="205" w:type="pct"/>
            <w:shd w:val="clear" w:color="auto" w:fill="auto"/>
            <w:hideMark/>
          </w:tcPr>
          <w:p w14:paraId="58FCD62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[4]</w:t>
            </w:r>
          </w:p>
        </w:tc>
        <w:tc>
          <w:tcPr>
            <w:tcW w:w="407" w:type="pct"/>
            <w:shd w:val="clear" w:color="auto" w:fill="auto"/>
            <w:hideMark/>
          </w:tcPr>
          <w:p w14:paraId="76B0891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pre-fertile young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6D88C312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32B089E4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nuo-6(qm200)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9A6CF83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3175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4F73ACB4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2374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23B5669C" w14:textId="513D8DE2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012E33C3" w14:textId="4178F1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64845F15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repressed</w:t>
            </w:r>
          </w:p>
        </w:tc>
      </w:tr>
      <w:tr w:rsidR="009B3697" w:rsidRPr="009B3697" w14:paraId="3E062177" w14:textId="77777777" w:rsidTr="00250D21">
        <w:trPr>
          <w:trHeight w:val="20"/>
        </w:trPr>
        <w:tc>
          <w:tcPr>
            <w:tcW w:w="356" w:type="pct"/>
            <w:shd w:val="clear" w:color="auto" w:fill="auto"/>
            <w:noWrap/>
            <w:hideMark/>
          </w:tcPr>
          <w:p w14:paraId="5B214175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Dietary restriction</w:t>
            </w:r>
          </w:p>
        </w:tc>
        <w:tc>
          <w:tcPr>
            <w:tcW w:w="609" w:type="pct"/>
            <w:shd w:val="clear" w:color="auto" w:fill="auto"/>
            <w:hideMark/>
          </w:tcPr>
          <w:p w14:paraId="25D8F9A6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Heestand et al., 2013</w:t>
            </w:r>
          </w:p>
        </w:tc>
        <w:tc>
          <w:tcPr>
            <w:tcW w:w="205" w:type="pct"/>
            <w:shd w:val="clear" w:color="auto" w:fill="auto"/>
            <w:hideMark/>
          </w:tcPr>
          <w:p w14:paraId="0FEE2E7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[5]</w:t>
            </w:r>
          </w:p>
        </w:tc>
        <w:tc>
          <w:tcPr>
            <w:tcW w:w="407" w:type="pct"/>
            <w:shd w:val="clear" w:color="auto" w:fill="auto"/>
            <w:hideMark/>
          </w:tcPr>
          <w:p w14:paraId="3F79914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pre-fertile young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35C728E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34793D8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eat-2(ad465)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A391C96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2372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6C0A6C19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584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66E1F177" w14:textId="57D43E51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563C1"/>
                <w:kern w:val="0"/>
                <w:sz w:val="13"/>
                <w:szCs w:val="13"/>
                <w:u w:val="single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04F96223" w14:textId="04678C56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6E368E83" w14:textId="137F69BB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70F575F9" w14:textId="77777777" w:rsidTr="00250D21">
        <w:trPr>
          <w:trHeight w:val="20"/>
        </w:trPr>
        <w:tc>
          <w:tcPr>
            <w:tcW w:w="356" w:type="pct"/>
            <w:vMerge w:val="restart"/>
            <w:shd w:val="clear" w:color="auto" w:fill="auto"/>
            <w:hideMark/>
          </w:tcPr>
          <w:p w14:paraId="0206385F" w14:textId="00A1A0E2" w:rsidR="009B3697" w:rsidRPr="009B3697" w:rsidRDefault="00D56D1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Time courses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14:paraId="43AD3CC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Mansfeld et al., 2015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14:paraId="680059F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[6]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14:paraId="7088E6E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wt at various ages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14:paraId="4F0FC56C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2B15AA6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10 vs day 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9374061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2125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57ADB8F5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1481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3E9D6240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induced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36CF0386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induced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3EC6F017" w14:textId="2A240AA4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5B0888A4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13BBC693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25BDA54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777A979D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351767C8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vMerge/>
            <w:hideMark/>
          </w:tcPr>
          <w:p w14:paraId="5DF54656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14:paraId="2598338D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20 vs day 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AFE67B0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2305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6CDC9F01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1303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66CCE1EC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induced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5D03FE9D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induced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7D4BABBE" w14:textId="43B8ECA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6772D554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716ED5B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4409BB0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4458C49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1C7AFF3F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vMerge/>
            <w:hideMark/>
          </w:tcPr>
          <w:p w14:paraId="359EC95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14:paraId="279DC91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20 vs day 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B387F0C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2248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716EEDB0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1358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7A15C5E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repressed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14615D7D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repressed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764C47FE" w14:textId="285B898D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4F7E2C42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3B6EF3AC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14:paraId="2A86E68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Heintz et al., 2013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14:paraId="14458E4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[7]</w:t>
            </w:r>
          </w:p>
        </w:tc>
        <w:tc>
          <w:tcPr>
            <w:tcW w:w="407" w:type="pct"/>
            <w:shd w:val="clear" w:color="auto" w:fill="auto"/>
            <w:hideMark/>
          </w:tcPr>
          <w:p w14:paraId="4B6EE73E" w14:textId="65B651B8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wt on contr. RNAi-bacteria</w:t>
            </w:r>
          </w:p>
        </w:tc>
        <w:tc>
          <w:tcPr>
            <w:tcW w:w="508" w:type="pct"/>
            <w:shd w:val="clear" w:color="auto" w:fill="auto"/>
            <w:hideMark/>
          </w:tcPr>
          <w:p w14:paraId="78AA25FD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32804D6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15 vs day 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F2630DF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2767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772DCDA6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4565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33375636" w14:textId="5AB8B99E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563C1"/>
                <w:kern w:val="0"/>
                <w:sz w:val="13"/>
                <w:szCs w:val="13"/>
                <w:u w:val="single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6CF327A9" w14:textId="7BB5C29A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47457AA0" w14:textId="06F796D8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7F53E9F2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3674BB8A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374B75A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64EC4274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14:paraId="56BE5958" w14:textId="1E69F2F0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 xml:space="preserve">eat-2(ad1116) on RNAi-bacteria </w:t>
            </w:r>
          </w:p>
        </w:tc>
        <w:tc>
          <w:tcPr>
            <w:tcW w:w="508" w:type="pct"/>
            <w:shd w:val="clear" w:color="auto" w:fill="auto"/>
            <w:hideMark/>
          </w:tcPr>
          <w:p w14:paraId="5F7672D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5E1F7A5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15 vs day 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8A54135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1684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76C373C7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4702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33D9E4A" w14:textId="63628A8C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2DEE669C" w14:textId="566A11E5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2DE32D77" w14:textId="3E3D73C1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73D1EBBF" w14:textId="77777777" w:rsidTr="00250D21">
        <w:trPr>
          <w:trHeight w:val="20"/>
        </w:trPr>
        <w:tc>
          <w:tcPr>
            <w:tcW w:w="1170" w:type="pct"/>
            <w:gridSpan w:val="3"/>
            <w:shd w:val="clear" w:color="auto" w:fill="auto"/>
            <w:noWrap/>
            <w:hideMark/>
          </w:tcPr>
          <w:p w14:paraId="5142E033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Longevity-associated transcription factors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0D9FE4F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A1F827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1068" w:type="pct"/>
            <w:shd w:val="clear" w:color="auto" w:fill="auto"/>
            <w:hideMark/>
          </w:tcPr>
          <w:p w14:paraId="35DBF10F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1BB9547" w14:textId="710AFCE1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14:paraId="245AB3EA" w14:textId="4D944A89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46B4D9CB" w14:textId="568E8CBA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23142D05" w14:textId="35B99EB4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580FDE59" w14:textId="2D0A1EC8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05450986" w14:textId="77777777" w:rsidTr="00250D21">
        <w:trPr>
          <w:trHeight w:val="20"/>
        </w:trPr>
        <w:tc>
          <w:tcPr>
            <w:tcW w:w="356" w:type="pct"/>
            <w:vMerge w:val="restart"/>
            <w:shd w:val="clear" w:color="auto" w:fill="auto"/>
            <w:hideMark/>
          </w:tcPr>
          <w:p w14:paraId="574E026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ATFS-1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14:paraId="66BF5214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Wu et al., 2018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14:paraId="54BCC499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[4]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14:paraId="68CEFAA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pre-fertile young adults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14:paraId="67737133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 xml:space="preserve"> 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52CA8DC3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atfs-1(e15) [gf]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FAD62AF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2911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79AF9C2D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3326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61076AEC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repressed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749DD43F" w14:textId="784BABC1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65E46008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repressed</w:t>
            </w:r>
          </w:p>
        </w:tc>
      </w:tr>
      <w:tr w:rsidR="009B3697" w:rsidRPr="009B3697" w14:paraId="10195880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448AFB66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22DB47D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51606131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797D7D53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vMerge/>
            <w:hideMark/>
          </w:tcPr>
          <w:p w14:paraId="5E3DC1E7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14:paraId="0244925D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atfs-1(e17) [gf]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BAFAC4A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544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3D7156B2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414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017C3E7" w14:textId="0A0907CC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6AC35B91" w14:textId="177CDA2E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639CC408" w14:textId="2BCACB9D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9B3697" w:rsidRPr="009B3697" w14:paraId="1DB68783" w14:textId="77777777" w:rsidTr="00250D21">
        <w:trPr>
          <w:trHeight w:val="20"/>
        </w:trPr>
        <w:tc>
          <w:tcPr>
            <w:tcW w:w="356" w:type="pct"/>
            <w:vMerge/>
            <w:hideMark/>
          </w:tcPr>
          <w:p w14:paraId="3764E810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3527852E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482D079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0289B39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vMerge/>
            <w:hideMark/>
          </w:tcPr>
          <w:p w14:paraId="77BC032B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14:paraId="02D27BDE" w14:textId="77777777" w:rsidR="009B3697" w:rsidRPr="009B3697" w:rsidRDefault="009B3697" w:rsidP="007E5DFC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wt vs atfs-1(gk3094) [lf]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FE6A5C6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64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2E728AA1" w14:textId="77777777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126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7B3D09F7" w14:textId="1DF202A8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6FB453DF" w14:textId="685C987B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740277B0" w14:textId="4352A264" w:rsidR="009B3697" w:rsidRPr="009B3697" w:rsidRDefault="009B3697" w:rsidP="00250D2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</w:tbl>
    <w:p w14:paraId="5BC5EDED" w14:textId="77777777" w:rsidR="00D56D17" w:rsidRDefault="00D56D17" w:rsidP="00D56D17">
      <w:pPr>
        <w:adjustRightInd w:val="0"/>
        <w:snapToGrid w:val="0"/>
        <w:spacing w:line="480" w:lineRule="auto"/>
        <w:rPr>
          <w:rFonts w:ascii="Times New Roman" w:hAnsi="Times New Roman"/>
          <w:b/>
          <w:color w:val="000000"/>
          <w:sz w:val="13"/>
          <w:szCs w:val="13"/>
        </w:rPr>
      </w:pPr>
    </w:p>
    <w:p w14:paraId="39B5C544" w14:textId="5FF2B948" w:rsidR="00D56D17" w:rsidRDefault="00D56D17" w:rsidP="00D56D17">
      <w:pPr>
        <w:adjustRightInd w:val="0"/>
        <w:snapToGrid w:val="0"/>
        <w:spacing w:line="480" w:lineRule="auto"/>
        <w:rPr>
          <w:rFonts w:ascii="Times New Roman" w:hAnsi="Times New Roman"/>
          <w:color w:val="000000"/>
          <w:sz w:val="13"/>
          <w:szCs w:val="13"/>
        </w:rPr>
      </w:pPr>
      <w:r w:rsidRPr="00250D21">
        <w:rPr>
          <w:rFonts w:ascii="Times New Roman" w:hAnsi="Times New Roman" w:hint="eastAsia"/>
          <w:b/>
          <w:color w:val="000000"/>
          <w:sz w:val="13"/>
          <w:szCs w:val="13"/>
        </w:rPr>
        <w:lastRenderedPageBreak/>
        <w:t xml:space="preserve">Table </w:t>
      </w:r>
      <w:r w:rsidRPr="00250D21">
        <w:rPr>
          <w:rFonts w:ascii="Times New Roman" w:hAnsi="Times New Roman"/>
          <w:b/>
          <w:color w:val="000000"/>
          <w:sz w:val="13"/>
          <w:szCs w:val="13"/>
        </w:rPr>
        <w:t>S</w:t>
      </w:r>
      <w:r w:rsidRPr="00250D21">
        <w:rPr>
          <w:rFonts w:ascii="Times New Roman" w:hAnsi="Times New Roman" w:hint="eastAsia"/>
          <w:b/>
          <w:color w:val="000000"/>
          <w:sz w:val="13"/>
          <w:szCs w:val="13"/>
        </w:rPr>
        <w:t>2.</w:t>
      </w:r>
      <w:r>
        <w:rPr>
          <w:rFonts w:ascii="Times New Roman" w:hAnsi="Times New Roman" w:hint="eastAsia"/>
          <w:color w:val="000000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>continued</w:t>
      </w:r>
      <w:r w:rsidRPr="00250D21">
        <w:rPr>
          <w:rFonts w:ascii="Times New Roman" w:hAnsi="Times New Roman"/>
          <w:color w:val="000000"/>
          <w:sz w:val="13"/>
          <w:szCs w:val="13"/>
        </w:rPr>
        <w:t>.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700"/>
        <w:gridCol w:w="572"/>
        <w:gridCol w:w="1136"/>
        <w:gridCol w:w="1418"/>
        <w:gridCol w:w="2981"/>
        <w:gridCol w:w="851"/>
        <w:gridCol w:w="854"/>
        <w:gridCol w:w="1153"/>
        <w:gridCol w:w="1153"/>
        <w:gridCol w:w="1145"/>
      </w:tblGrid>
      <w:tr w:rsidR="00D56D17" w:rsidRPr="009B3697" w14:paraId="1F60FE8C" w14:textId="77777777" w:rsidTr="0007691E">
        <w:trPr>
          <w:trHeight w:val="20"/>
        </w:trPr>
        <w:tc>
          <w:tcPr>
            <w:tcW w:w="356" w:type="pct"/>
            <w:shd w:val="clear" w:color="auto" w:fill="auto"/>
            <w:noWrap/>
            <w:hideMark/>
          </w:tcPr>
          <w:p w14:paraId="7A7DEB20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 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B234DE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Published study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A30770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B4GALTs</w:t>
            </w:r>
          </w:p>
        </w:tc>
      </w:tr>
      <w:tr w:rsidR="00D56D17" w:rsidRPr="009B3697" w14:paraId="29FA7B2A" w14:textId="77777777" w:rsidTr="0007691E">
        <w:trPr>
          <w:trHeight w:val="20"/>
        </w:trPr>
        <w:tc>
          <w:tcPr>
            <w:tcW w:w="356" w:type="pct"/>
            <w:tcBorders>
              <w:bottom w:val="nil"/>
            </w:tcBorders>
            <w:shd w:val="clear" w:color="auto" w:fill="auto"/>
            <w:noWrap/>
            <w:hideMark/>
          </w:tcPr>
          <w:p w14:paraId="671216C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019D6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Supplementary reference</w:t>
            </w:r>
          </w:p>
        </w:tc>
        <w:tc>
          <w:tcPr>
            <w:tcW w:w="19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01281B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Experimental details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6C4E8E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Number of regulated genes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E0E60A6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  <w:t>bre-4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89E8995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  <w:t>sqv-3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5110BB1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  <w:t>W02B12.11</w:t>
            </w:r>
          </w:p>
        </w:tc>
      </w:tr>
      <w:tr w:rsidR="00D56D17" w:rsidRPr="007E5DFC" w14:paraId="3579E47E" w14:textId="77777777" w:rsidTr="0007691E">
        <w:trPr>
          <w:trHeight w:val="20"/>
        </w:trPr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53C976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64671E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Authors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D4CD08" w14:textId="77777777" w:rsidR="00D56D17" w:rsidRPr="007E5DFC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Nr. .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CA6B5F" w14:textId="77777777" w:rsidR="00D56D17" w:rsidRPr="007E5DFC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age of worms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85EF95" w14:textId="77777777" w:rsidR="00D56D17" w:rsidRPr="007E5DFC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temperature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44F953" w14:textId="77777777" w:rsidR="00D56D17" w:rsidRPr="007E5DFC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comparison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1DC8F6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induced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DB336BE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repressed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480BC4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  <w:t>WBGene00000269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F811AD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  <w:t>WBGene00005021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CB11E3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  <w:t>WBGene00012206</w:t>
            </w:r>
          </w:p>
        </w:tc>
      </w:tr>
      <w:tr w:rsidR="00D56D17" w:rsidRPr="009B3697" w14:paraId="683C2546" w14:textId="77777777" w:rsidTr="0007691E">
        <w:trPr>
          <w:trHeight w:val="20"/>
        </w:trPr>
        <w:tc>
          <w:tcPr>
            <w:tcW w:w="356" w:type="pct"/>
            <w:shd w:val="clear" w:color="auto" w:fill="auto"/>
            <w:noWrap/>
            <w:hideMark/>
          </w:tcPr>
          <w:p w14:paraId="4BD8BD3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DAF-12</w:t>
            </w:r>
          </w:p>
        </w:tc>
        <w:tc>
          <w:tcPr>
            <w:tcW w:w="609" w:type="pct"/>
            <w:shd w:val="clear" w:color="auto" w:fill="auto"/>
            <w:hideMark/>
          </w:tcPr>
          <w:p w14:paraId="54E0B88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Fisher and Lithgow, 2006</w:t>
            </w:r>
          </w:p>
        </w:tc>
        <w:tc>
          <w:tcPr>
            <w:tcW w:w="205" w:type="pct"/>
            <w:shd w:val="clear" w:color="auto" w:fill="auto"/>
            <w:hideMark/>
          </w:tcPr>
          <w:p w14:paraId="4C141E6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[8]</w:t>
            </w:r>
          </w:p>
        </w:tc>
        <w:tc>
          <w:tcPr>
            <w:tcW w:w="407" w:type="pct"/>
            <w:shd w:val="clear" w:color="auto" w:fill="auto"/>
            <w:hideMark/>
          </w:tcPr>
          <w:p w14:paraId="3ADF764A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adults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C9CE0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25 °C</w:t>
            </w:r>
          </w:p>
        </w:tc>
        <w:tc>
          <w:tcPr>
            <w:tcW w:w="1068" w:type="pct"/>
            <w:shd w:val="clear" w:color="auto" w:fill="auto"/>
            <w:hideMark/>
          </w:tcPr>
          <w:p w14:paraId="3DF2820B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daf-12(rh273) [gf] vs wt or wt vs daf-12(rh61rh411) [lf]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 xml:space="preserve">; </w:t>
            </w: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, spe-9(hc88); fer-15 (b26)-background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B73B81D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82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416AFB64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1358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03AF06A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3025D81E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36E0C6EC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16A52D29" w14:textId="77777777" w:rsidTr="0007691E">
        <w:trPr>
          <w:trHeight w:val="20"/>
        </w:trPr>
        <w:tc>
          <w:tcPr>
            <w:tcW w:w="356" w:type="pct"/>
            <w:vMerge w:val="restart"/>
            <w:shd w:val="clear" w:color="auto" w:fill="auto"/>
            <w:hideMark/>
          </w:tcPr>
          <w:p w14:paraId="666ECA97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DAF-16</w:t>
            </w:r>
          </w:p>
        </w:tc>
        <w:tc>
          <w:tcPr>
            <w:tcW w:w="609" w:type="pct"/>
            <w:shd w:val="clear" w:color="auto" w:fill="auto"/>
            <w:hideMark/>
          </w:tcPr>
          <w:p w14:paraId="435EECBB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Murphy et al., 2003</w:t>
            </w:r>
          </w:p>
        </w:tc>
        <w:tc>
          <w:tcPr>
            <w:tcW w:w="205" w:type="pct"/>
            <w:shd w:val="clear" w:color="auto" w:fill="auto"/>
            <w:hideMark/>
          </w:tcPr>
          <w:p w14:paraId="2BAC8EA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[9]</w:t>
            </w:r>
          </w:p>
        </w:tc>
        <w:tc>
          <w:tcPr>
            <w:tcW w:w="407" w:type="pct"/>
            <w:shd w:val="clear" w:color="auto" w:fill="auto"/>
            <w:hideMark/>
          </w:tcPr>
          <w:p w14:paraId="15E9C33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43F3A67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or 25 °C</w:t>
            </w:r>
          </w:p>
        </w:tc>
        <w:tc>
          <w:tcPr>
            <w:tcW w:w="1068" w:type="pct"/>
            <w:shd w:val="clear" w:color="auto" w:fill="auto"/>
            <w:hideMark/>
          </w:tcPr>
          <w:p w14:paraId="754622FB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various IIS-pathway mutants/rescue strains/RNAi-treatments vs corresponding controls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EB8EBC6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264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3739D6A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251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0EDC38D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7C73D91A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035CB555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04721E4D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59C248F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14:paraId="0D765273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Tepper et al., 2013</w:t>
            </w:r>
          </w:p>
        </w:tc>
        <w:tc>
          <w:tcPr>
            <w:tcW w:w="205" w:type="pct"/>
            <w:shd w:val="clear" w:color="auto" w:fill="auto"/>
            <w:hideMark/>
          </w:tcPr>
          <w:p w14:paraId="0F45BF07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[10]</w:t>
            </w:r>
          </w:p>
        </w:tc>
        <w:tc>
          <w:tcPr>
            <w:tcW w:w="407" w:type="pct"/>
            <w:shd w:val="clear" w:color="auto" w:fill="auto"/>
            <w:hideMark/>
          </w:tcPr>
          <w:p w14:paraId="01BE1A5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metaanalysis</w:t>
            </w:r>
          </w:p>
        </w:tc>
        <w:tc>
          <w:tcPr>
            <w:tcW w:w="508" w:type="pct"/>
            <w:shd w:val="clear" w:color="auto" w:fill="auto"/>
            <w:hideMark/>
          </w:tcPr>
          <w:p w14:paraId="7504D77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1068" w:type="pct"/>
            <w:shd w:val="clear" w:color="auto" w:fill="auto"/>
            <w:hideMark/>
          </w:tcPr>
          <w:p w14:paraId="55CBC17C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typically daf-2(-) vs daf-2(-); daf-16(-)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4CA922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1663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6A56CA45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1733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1E9AB7EC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308EA011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6A9F8304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74818623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29012E6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14:paraId="2D5D7192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Chen et al., 2015</w:t>
            </w:r>
          </w:p>
        </w:tc>
        <w:tc>
          <w:tcPr>
            <w:tcW w:w="205" w:type="pct"/>
            <w:shd w:val="clear" w:color="auto" w:fill="auto"/>
            <w:hideMark/>
          </w:tcPr>
          <w:p w14:paraId="74DAAD33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[11]</w:t>
            </w:r>
          </w:p>
        </w:tc>
        <w:tc>
          <w:tcPr>
            <w:tcW w:w="407" w:type="pct"/>
            <w:shd w:val="clear" w:color="auto" w:fill="auto"/>
            <w:hideMark/>
          </w:tcPr>
          <w:p w14:paraId="0433827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4720589C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15 °C until L4, then 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3EF4228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DAF-16A/F targets, regulated in daf-2(e1370) vs wt AND in opposite direction in daf-16(mu86);daf-2(e1370) vs daf-2(e1370) and daf-16a/f(mg54);daf-2(e1370) vs daf-2(e1370)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6DE58C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244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0B01D206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155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5FE2D4F8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1C110F0E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557B4136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323F2E8F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2803DE8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14:paraId="377CDDF3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Kaletsky et al., 2016</w:t>
            </w:r>
          </w:p>
        </w:tc>
        <w:tc>
          <w:tcPr>
            <w:tcW w:w="205" w:type="pct"/>
            <w:shd w:val="clear" w:color="auto" w:fill="auto"/>
            <w:hideMark/>
          </w:tcPr>
          <w:p w14:paraId="4C5B8540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[12]</w:t>
            </w:r>
          </w:p>
        </w:tc>
        <w:tc>
          <w:tcPr>
            <w:tcW w:w="407" w:type="pct"/>
            <w:shd w:val="clear" w:color="auto" w:fill="auto"/>
            <w:hideMark/>
          </w:tcPr>
          <w:p w14:paraId="6E13B726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056610EA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37A387E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daf-16; daf-2; zIs365 from TJ365 (zIs356 [daf-16p::daf-16a/b::GFP + rol-6(su1006)] vs daf-16(mu86); daf-2(e1370)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7A14073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312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2032309B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234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07F5FF5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719115F0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66039384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4A974E5B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3CE9E43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14:paraId="73E5CC27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Amrit et al., 2016</w:t>
            </w:r>
          </w:p>
        </w:tc>
        <w:tc>
          <w:tcPr>
            <w:tcW w:w="205" w:type="pct"/>
            <w:shd w:val="clear" w:color="auto" w:fill="auto"/>
            <w:hideMark/>
          </w:tcPr>
          <w:p w14:paraId="51D5E5C2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[13]</w:t>
            </w:r>
          </w:p>
        </w:tc>
        <w:tc>
          <w:tcPr>
            <w:tcW w:w="407" w:type="pct"/>
            <w:shd w:val="clear" w:color="auto" w:fill="auto"/>
            <w:hideMark/>
          </w:tcPr>
          <w:p w14:paraId="15DC2B6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2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3A79E5C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25 °C until day 1, then 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717121EA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glp-1(e2141ts) vs daf-16(mu86); glp-1(e2141ts)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C2EFC4E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509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5191FE32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292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68D1B767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5075D231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530D9198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41278DCA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29A5E69B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14:paraId="5C8C9136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McCormick et al., 2012</w:t>
            </w:r>
          </w:p>
        </w:tc>
        <w:tc>
          <w:tcPr>
            <w:tcW w:w="205" w:type="pct"/>
            <w:shd w:val="clear" w:color="auto" w:fill="auto"/>
            <w:hideMark/>
          </w:tcPr>
          <w:p w14:paraId="17ABBAB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[14]</w:t>
            </w:r>
          </w:p>
        </w:tc>
        <w:tc>
          <w:tcPr>
            <w:tcW w:w="407" w:type="pct"/>
            <w:shd w:val="clear" w:color="auto" w:fill="auto"/>
            <w:hideMark/>
          </w:tcPr>
          <w:p w14:paraId="32266F6C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early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078D488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25 °C during L2-L4, then 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5223D85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glp-1(e2141ts) vs daf-16(mu86); glp-1(e2141ts)</w:t>
            </w:r>
          </w:p>
        </w:tc>
        <w:tc>
          <w:tcPr>
            <w:tcW w:w="611" w:type="pct"/>
            <w:gridSpan w:val="2"/>
            <w:shd w:val="clear" w:color="auto" w:fill="auto"/>
            <w:noWrap/>
            <w:hideMark/>
          </w:tcPr>
          <w:p w14:paraId="442EE954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230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56BA1B0C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3CAC8BE7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427FF003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6392A9A0" w14:textId="77777777" w:rsidTr="0007691E">
        <w:trPr>
          <w:trHeight w:val="20"/>
        </w:trPr>
        <w:tc>
          <w:tcPr>
            <w:tcW w:w="356" w:type="pct"/>
            <w:vMerge w:val="restart"/>
            <w:shd w:val="clear" w:color="auto" w:fill="auto"/>
            <w:noWrap/>
            <w:hideMark/>
          </w:tcPr>
          <w:p w14:paraId="25774B0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HIF-1</w:t>
            </w:r>
          </w:p>
        </w:tc>
        <w:tc>
          <w:tcPr>
            <w:tcW w:w="609" w:type="pct"/>
            <w:shd w:val="clear" w:color="auto" w:fill="auto"/>
            <w:hideMark/>
          </w:tcPr>
          <w:p w14:paraId="6C866B23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Angeles-Albores et al., 2018</w:t>
            </w:r>
          </w:p>
        </w:tc>
        <w:tc>
          <w:tcPr>
            <w:tcW w:w="205" w:type="pct"/>
            <w:shd w:val="clear" w:color="auto" w:fill="auto"/>
            <w:hideMark/>
          </w:tcPr>
          <w:p w14:paraId="7BC919DE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[15]</w:t>
            </w:r>
          </w:p>
        </w:tc>
        <w:tc>
          <w:tcPr>
            <w:tcW w:w="407" w:type="pct"/>
            <w:shd w:val="clear" w:color="auto" w:fill="auto"/>
            <w:hideMark/>
          </w:tcPr>
          <w:p w14:paraId="6CF2591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young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2851133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°C, normoxia</w:t>
            </w:r>
          </w:p>
        </w:tc>
        <w:tc>
          <w:tcPr>
            <w:tcW w:w="1068" w:type="pct"/>
            <w:shd w:val="clear" w:color="auto" w:fill="auto"/>
            <w:hideMark/>
          </w:tcPr>
          <w:p w14:paraId="495BC81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wt vs hif-1(ia4) [lf]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1177497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509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5BE0B014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569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55CFC655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induced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1EF88745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3F6A141E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4D694406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0C823A17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14:paraId="7AFB4B76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Wu et al., 2018</w:t>
            </w:r>
          </w:p>
        </w:tc>
        <w:tc>
          <w:tcPr>
            <w:tcW w:w="205" w:type="pct"/>
            <w:shd w:val="clear" w:color="auto" w:fill="auto"/>
            <w:hideMark/>
          </w:tcPr>
          <w:p w14:paraId="158AD62C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[4]</w:t>
            </w:r>
          </w:p>
        </w:tc>
        <w:tc>
          <w:tcPr>
            <w:tcW w:w="407" w:type="pct"/>
            <w:shd w:val="clear" w:color="auto" w:fill="auto"/>
            <w:hideMark/>
          </w:tcPr>
          <w:p w14:paraId="0A47037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young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615CCFE2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°C, normoxia</w:t>
            </w:r>
          </w:p>
        </w:tc>
        <w:tc>
          <w:tcPr>
            <w:tcW w:w="1068" w:type="pct"/>
            <w:shd w:val="clear" w:color="auto" w:fill="auto"/>
            <w:hideMark/>
          </w:tcPr>
          <w:p w14:paraId="40A0014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wt vs hif-1(ia4) [lf]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55D8AA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31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009E3485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89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505176BB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6044C869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49C95FB3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062FC3BB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5A63668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14:paraId="32614CC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Pender and Horvitz, 2018</w:t>
            </w:r>
          </w:p>
        </w:tc>
        <w:tc>
          <w:tcPr>
            <w:tcW w:w="205" w:type="pct"/>
            <w:shd w:val="clear" w:color="auto" w:fill="auto"/>
            <w:hideMark/>
          </w:tcPr>
          <w:p w14:paraId="59CAE17B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[16]</w:t>
            </w:r>
          </w:p>
        </w:tc>
        <w:tc>
          <w:tcPr>
            <w:tcW w:w="407" w:type="pct"/>
            <w:shd w:val="clear" w:color="auto" w:fill="auto"/>
            <w:hideMark/>
          </w:tcPr>
          <w:p w14:paraId="57390333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very young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413C9B5C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 xml:space="preserve">22,5 °C, </w:t>
            </w:r>
          </w:p>
        </w:tc>
        <w:tc>
          <w:tcPr>
            <w:tcW w:w="1068" w:type="pct"/>
            <w:shd w:val="clear" w:color="auto" w:fill="auto"/>
            <w:hideMark/>
          </w:tcPr>
          <w:p w14:paraId="4D20FE7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egl-9(sa307) [lf] vs egl-9(sa307); hif-1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 xml:space="preserve">; egl-1(lf): </w:t>
            </w: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genes regulated under hif-st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abilizing conditions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5CF50E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366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7D60A6A7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1322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7FE65FF5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43FC2D9E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3C6EEABA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1A2702A6" w14:textId="77777777" w:rsidTr="0007691E">
        <w:trPr>
          <w:trHeight w:val="20"/>
        </w:trPr>
        <w:tc>
          <w:tcPr>
            <w:tcW w:w="356" w:type="pct"/>
            <w:vMerge w:val="restart"/>
            <w:shd w:val="clear" w:color="auto" w:fill="auto"/>
            <w:noWrap/>
            <w:hideMark/>
          </w:tcPr>
          <w:p w14:paraId="71748E7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HSF-1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14:paraId="1F8A212E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Brunquell et al., 2016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14:paraId="1127B32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[17]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14:paraId="3B10F061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L4</w:t>
            </w:r>
          </w:p>
        </w:tc>
        <w:tc>
          <w:tcPr>
            <w:tcW w:w="508" w:type="pct"/>
            <w:shd w:val="clear" w:color="auto" w:fill="auto"/>
            <w:hideMark/>
          </w:tcPr>
          <w:p w14:paraId="13E293D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23 °C, RNAi from L1</w:t>
            </w:r>
          </w:p>
        </w:tc>
        <w:tc>
          <w:tcPr>
            <w:tcW w:w="1068" w:type="pct"/>
            <w:shd w:val="clear" w:color="auto" w:fill="auto"/>
            <w:hideMark/>
          </w:tcPr>
          <w:p w14:paraId="764DF6A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genes regulated by hsf-1 only under non-heatshock conditions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7FBEE7C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1629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06F8DD19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1594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1446B797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repressed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77FDD579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5FF376F2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430DA978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659D60E3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619AC25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091EC107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7BDFE43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14:paraId="5742CE12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23 °C, RNAi from L1</w:t>
            </w:r>
          </w:p>
        </w:tc>
        <w:tc>
          <w:tcPr>
            <w:tcW w:w="1068" w:type="pct"/>
            <w:shd w:val="clear" w:color="auto" w:fill="auto"/>
            <w:hideMark/>
          </w:tcPr>
          <w:p w14:paraId="38E87C7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genes regulated by hsf-1 independently of heat shock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9FB47E8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1353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480259FC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1083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1D42F60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2CE66B4D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1EAF3840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442B89D6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7E2B3F9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5C33DD12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4CB4EB8E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53BD95A1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14:paraId="2B2222AC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23 °C, RNAi from L1</w:t>
            </w:r>
          </w:p>
        </w:tc>
        <w:tc>
          <w:tcPr>
            <w:tcW w:w="1068" w:type="pct"/>
            <w:shd w:val="clear" w:color="auto" w:fill="auto"/>
            <w:hideMark/>
          </w:tcPr>
          <w:p w14:paraId="5798EA83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genes regulated by hsf-1 only upon heat shock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0698F1D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654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0CA4181E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288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0E3DDC71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763E8E99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58F18296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47E9BCCD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5553AC4F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14:paraId="06063D2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Sural et al., 2019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14:paraId="38659F1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[18]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14:paraId="2D953AF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young adults</w:t>
            </w:r>
          </w:p>
        </w:tc>
        <w:tc>
          <w:tcPr>
            <w:tcW w:w="508" w:type="pct"/>
            <w:shd w:val="clear" w:color="auto" w:fill="auto"/>
            <w:hideMark/>
          </w:tcPr>
          <w:p w14:paraId="5103774F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°C, no heatshock</w:t>
            </w:r>
          </w:p>
        </w:tc>
        <w:tc>
          <w:tcPr>
            <w:tcW w:w="1068" w:type="pct"/>
            <w:shd w:val="clear" w:color="auto" w:fill="auto"/>
            <w:hideMark/>
          </w:tcPr>
          <w:p w14:paraId="0D04F54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iqIs37[pAH76(hsf-1p::myc-hsf-1) + pRF4(rol-6p::rol-6(su1006))] [overexpr] vs wt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2428DF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1586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1E4E2404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76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36C85FA8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400A7E55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6D9D5599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38864197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6CFCE5C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3D08E7C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19B186E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4A91272E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14:paraId="3D98F2B1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20 °C, no heatshock</w:t>
            </w: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 xml:space="preserve"> </w:t>
            </w:r>
          </w:p>
        </w:tc>
        <w:tc>
          <w:tcPr>
            <w:tcW w:w="1068" w:type="pct"/>
            <w:shd w:val="clear" w:color="auto" w:fill="auto"/>
            <w:hideMark/>
          </w:tcPr>
          <w:p w14:paraId="2FA3481E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wt vs hsb-1(cg116)[lf]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 xml:space="preserve">; </w:t>
            </w: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hsf-1 activation by hsb-1 inhibition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6127C3E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370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2E352C18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107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8E958D4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3B019B20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47A8F9DC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</w:tbl>
    <w:p w14:paraId="63E38452" w14:textId="77777777" w:rsidR="00D56D17" w:rsidRDefault="00D56D17" w:rsidP="00D56D17">
      <w:pPr>
        <w:adjustRightInd w:val="0"/>
        <w:snapToGrid w:val="0"/>
        <w:spacing w:line="480" w:lineRule="auto"/>
        <w:rPr>
          <w:rFonts w:ascii="Times New Roman" w:hAnsi="Times New Roman"/>
          <w:color w:val="000000"/>
          <w:sz w:val="13"/>
          <w:szCs w:val="13"/>
        </w:rPr>
      </w:pPr>
      <w:r w:rsidRPr="00250D21">
        <w:rPr>
          <w:rFonts w:ascii="Times New Roman" w:hAnsi="Times New Roman" w:hint="eastAsia"/>
          <w:b/>
          <w:color w:val="000000"/>
          <w:sz w:val="13"/>
          <w:szCs w:val="13"/>
        </w:rPr>
        <w:lastRenderedPageBreak/>
        <w:t xml:space="preserve">Table </w:t>
      </w:r>
      <w:r w:rsidRPr="00250D21">
        <w:rPr>
          <w:rFonts w:ascii="Times New Roman" w:hAnsi="Times New Roman"/>
          <w:b/>
          <w:color w:val="000000"/>
          <w:sz w:val="13"/>
          <w:szCs w:val="13"/>
        </w:rPr>
        <w:t>S</w:t>
      </w:r>
      <w:r w:rsidRPr="00250D21">
        <w:rPr>
          <w:rFonts w:ascii="Times New Roman" w:hAnsi="Times New Roman" w:hint="eastAsia"/>
          <w:b/>
          <w:color w:val="000000"/>
          <w:sz w:val="13"/>
          <w:szCs w:val="13"/>
        </w:rPr>
        <w:t>2.</w:t>
      </w:r>
      <w:r>
        <w:rPr>
          <w:rFonts w:ascii="Times New Roman" w:hAnsi="Times New Roman" w:hint="eastAsia"/>
          <w:color w:val="000000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>continued</w:t>
      </w:r>
      <w:r w:rsidRPr="00250D21">
        <w:rPr>
          <w:rFonts w:ascii="Times New Roman" w:hAnsi="Times New Roman"/>
          <w:color w:val="000000"/>
          <w:sz w:val="13"/>
          <w:szCs w:val="13"/>
        </w:rPr>
        <w:t>.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700"/>
        <w:gridCol w:w="572"/>
        <w:gridCol w:w="1136"/>
        <w:gridCol w:w="1418"/>
        <w:gridCol w:w="2981"/>
        <w:gridCol w:w="851"/>
        <w:gridCol w:w="854"/>
        <w:gridCol w:w="1153"/>
        <w:gridCol w:w="1153"/>
        <w:gridCol w:w="1145"/>
      </w:tblGrid>
      <w:tr w:rsidR="00D56D17" w:rsidRPr="009B3697" w14:paraId="7AAA68C4" w14:textId="77777777" w:rsidTr="0007691E">
        <w:trPr>
          <w:trHeight w:val="20"/>
        </w:trPr>
        <w:tc>
          <w:tcPr>
            <w:tcW w:w="356" w:type="pct"/>
            <w:shd w:val="clear" w:color="auto" w:fill="auto"/>
            <w:noWrap/>
            <w:hideMark/>
          </w:tcPr>
          <w:p w14:paraId="2A58231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 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2471960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Published study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A5408E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B4GALTs</w:t>
            </w:r>
          </w:p>
        </w:tc>
      </w:tr>
      <w:tr w:rsidR="00D56D17" w:rsidRPr="009B3697" w14:paraId="666EE838" w14:textId="77777777" w:rsidTr="0007691E">
        <w:trPr>
          <w:trHeight w:val="20"/>
        </w:trPr>
        <w:tc>
          <w:tcPr>
            <w:tcW w:w="356" w:type="pct"/>
            <w:tcBorders>
              <w:bottom w:val="nil"/>
            </w:tcBorders>
            <w:shd w:val="clear" w:color="auto" w:fill="auto"/>
            <w:noWrap/>
            <w:hideMark/>
          </w:tcPr>
          <w:p w14:paraId="7682179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D00DBD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Supplementary reference</w:t>
            </w:r>
          </w:p>
        </w:tc>
        <w:tc>
          <w:tcPr>
            <w:tcW w:w="19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ABFEAE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Experimental details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5605CA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Number of regulated genes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291983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  <w:t>bre-4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EC46546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  <w:t>sqv-3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F6DE81F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  <w:lang w:val="de-DE" w:eastAsia="de-DE"/>
              </w:rPr>
              <w:t>W02B12.11</w:t>
            </w:r>
          </w:p>
        </w:tc>
      </w:tr>
      <w:tr w:rsidR="00D56D17" w:rsidRPr="007E5DFC" w14:paraId="7214681C" w14:textId="77777777" w:rsidTr="0007691E">
        <w:trPr>
          <w:trHeight w:val="20"/>
        </w:trPr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CF890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C8C5D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Authors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5A529F" w14:textId="77777777" w:rsidR="00D56D17" w:rsidRPr="007E5DFC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Nr. .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207A4D" w14:textId="77777777" w:rsidR="00D56D17" w:rsidRPr="007E5DFC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age of worms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009BF7" w14:textId="77777777" w:rsidR="00D56D17" w:rsidRPr="007E5DFC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temperature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6C0ADB" w14:textId="77777777" w:rsidR="00D56D17" w:rsidRPr="007E5DFC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comparison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E928E9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induced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D33E36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eastAsia="de-DE"/>
              </w:rPr>
              <w:t>repressed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066B64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  <w:t>WBGene00000269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52C9FF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  <w:t>WBGene00005021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1C206B" w14:textId="77777777" w:rsidR="00D56D17" w:rsidRPr="007E5DFC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</w:pPr>
            <w:r w:rsidRPr="007E5DFC">
              <w:rPr>
                <w:rFonts w:ascii="Times New Roman" w:eastAsia="Times New Roman" w:hAnsi="Times New Roman"/>
                <w:bCs/>
                <w:color w:val="000000"/>
                <w:kern w:val="0"/>
                <w:sz w:val="13"/>
                <w:szCs w:val="13"/>
                <w:lang w:eastAsia="de-DE"/>
              </w:rPr>
              <w:t>WBGene00012206</w:t>
            </w:r>
          </w:p>
        </w:tc>
      </w:tr>
      <w:tr w:rsidR="00D56D17" w:rsidRPr="009B3697" w14:paraId="342780EC" w14:textId="77777777" w:rsidTr="0007691E">
        <w:trPr>
          <w:trHeight w:val="20"/>
        </w:trPr>
        <w:tc>
          <w:tcPr>
            <w:tcW w:w="356" w:type="pct"/>
            <w:vMerge w:val="restart"/>
            <w:shd w:val="clear" w:color="auto" w:fill="auto"/>
            <w:noWrap/>
            <w:hideMark/>
          </w:tcPr>
          <w:p w14:paraId="0ABA731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bookmarkStart w:id="0" w:name="_GoBack"/>
            <w:bookmarkEnd w:id="0"/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SKN-1</w:t>
            </w:r>
          </w:p>
        </w:tc>
        <w:tc>
          <w:tcPr>
            <w:tcW w:w="609" w:type="pct"/>
            <w:shd w:val="clear" w:color="auto" w:fill="auto"/>
            <w:hideMark/>
          </w:tcPr>
          <w:p w14:paraId="2DDD7B51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Oliveira et al., 2009</w:t>
            </w:r>
          </w:p>
        </w:tc>
        <w:tc>
          <w:tcPr>
            <w:tcW w:w="205" w:type="pct"/>
            <w:shd w:val="clear" w:color="auto" w:fill="auto"/>
            <w:hideMark/>
          </w:tcPr>
          <w:p w14:paraId="24D09CFB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[19]</w:t>
            </w:r>
          </w:p>
        </w:tc>
        <w:tc>
          <w:tcPr>
            <w:tcW w:w="407" w:type="pct"/>
            <w:shd w:val="clear" w:color="auto" w:fill="auto"/>
            <w:hideMark/>
          </w:tcPr>
          <w:p w14:paraId="722318C1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L4</w:t>
            </w:r>
          </w:p>
        </w:tc>
        <w:tc>
          <w:tcPr>
            <w:tcW w:w="508" w:type="pct"/>
            <w:shd w:val="clear" w:color="auto" w:fill="auto"/>
            <w:hideMark/>
          </w:tcPr>
          <w:p w14:paraId="4779A092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20 °C, RNAi from L1</w:t>
            </w:r>
          </w:p>
        </w:tc>
        <w:tc>
          <w:tcPr>
            <w:tcW w:w="1068" w:type="pct"/>
            <w:shd w:val="clear" w:color="auto" w:fill="auto"/>
            <w:hideMark/>
          </w:tcPr>
          <w:p w14:paraId="2011CFA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control RNAi vs skn-1 RNAi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6578EC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233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480E78E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63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6E424B94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005A560B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24A39F6B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5E5C44CA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6A89B6AC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14:paraId="4031D5A0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Steinbaugh et al., 2015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14:paraId="52DD3F9A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[3]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14:paraId="0CDDE70B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 adults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14:paraId="37F53A4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RNAi from L1</w:t>
            </w:r>
          </w:p>
        </w:tc>
        <w:tc>
          <w:tcPr>
            <w:tcW w:w="1068" w:type="pct"/>
            <w:shd w:val="clear" w:color="auto" w:fill="auto"/>
            <w:hideMark/>
          </w:tcPr>
          <w:p w14:paraId="55C9B937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N2 + skn-1 RNAi / N2 + vector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6D363C0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295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66A67E63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1C4B7A4D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169FA9C0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063FF30F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1DFEF927" w14:textId="77777777" w:rsidTr="0007691E">
        <w:trPr>
          <w:trHeight w:val="20"/>
        </w:trPr>
        <w:tc>
          <w:tcPr>
            <w:tcW w:w="356" w:type="pct"/>
            <w:vMerge/>
            <w:hideMark/>
          </w:tcPr>
          <w:p w14:paraId="14C7D80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609" w:type="pct"/>
            <w:vMerge/>
            <w:hideMark/>
          </w:tcPr>
          <w:p w14:paraId="51B6FB1A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205" w:type="pct"/>
            <w:vMerge/>
            <w:hideMark/>
          </w:tcPr>
          <w:p w14:paraId="73CBF2A1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07" w:type="pct"/>
            <w:vMerge/>
            <w:hideMark/>
          </w:tcPr>
          <w:p w14:paraId="7227F0B0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508" w:type="pct"/>
            <w:vMerge/>
            <w:hideMark/>
          </w:tcPr>
          <w:p w14:paraId="014986DA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14:paraId="7CC716DC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glp-1(ts) + skn-1 RNAi / glp-1(ts) + vector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CC4E291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529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2834C897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0C0022B3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14:paraId="7C3FD855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14:paraId="385B34A2" w14:textId="77777777" w:rsidR="00D56D17" w:rsidRPr="009B3697" w:rsidRDefault="00D56D17" w:rsidP="0007691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</w:p>
        </w:tc>
      </w:tr>
      <w:tr w:rsidR="00D56D17" w:rsidRPr="009B3697" w14:paraId="2DF3D27B" w14:textId="77777777" w:rsidTr="0007691E">
        <w:trPr>
          <w:trHeight w:val="20"/>
        </w:trPr>
        <w:tc>
          <w:tcPr>
            <w:tcW w:w="356" w:type="pct"/>
            <w:shd w:val="clear" w:color="auto" w:fill="auto"/>
            <w:noWrap/>
            <w:hideMark/>
          </w:tcPr>
          <w:p w14:paraId="59A91FE3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UNC-62</w:t>
            </w:r>
          </w:p>
        </w:tc>
        <w:tc>
          <w:tcPr>
            <w:tcW w:w="609" w:type="pct"/>
            <w:shd w:val="clear" w:color="auto" w:fill="auto"/>
            <w:hideMark/>
          </w:tcPr>
          <w:p w14:paraId="483935AF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Van Nostrand et al., 2013</w:t>
            </w:r>
          </w:p>
        </w:tc>
        <w:tc>
          <w:tcPr>
            <w:tcW w:w="205" w:type="pct"/>
            <w:shd w:val="clear" w:color="auto" w:fill="auto"/>
            <w:hideMark/>
          </w:tcPr>
          <w:p w14:paraId="55CD5BD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[20]</w:t>
            </w:r>
          </w:p>
        </w:tc>
        <w:tc>
          <w:tcPr>
            <w:tcW w:w="407" w:type="pct"/>
            <w:shd w:val="clear" w:color="auto" w:fill="auto"/>
            <w:hideMark/>
          </w:tcPr>
          <w:p w14:paraId="4248CB60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4 adults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AF0946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25 °C during development then 20 °C; RNAi from day 1</w:t>
            </w:r>
          </w:p>
        </w:tc>
        <w:tc>
          <w:tcPr>
            <w:tcW w:w="1068" w:type="pct"/>
            <w:shd w:val="clear" w:color="auto" w:fill="auto"/>
            <w:hideMark/>
          </w:tcPr>
          <w:p w14:paraId="3F03B5BF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control RNAi vs unc-62 RNAi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 xml:space="preserve">; </w:t>
            </w: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(spe-9(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hc88); fer-15(bn26)-background)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C6028D9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115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600BB2BE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67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3BD51FC8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7A30FFB0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44CE0071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</w:tr>
      <w:tr w:rsidR="00D56D17" w:rsidRPr="009B3697" w14:paraId="5D522B48" w14:textId="77777777" w:rsidTr="0007691E">
        <w:trPr>
          <w:trHeight w:val="20"/>
        </w:trPr>
        <w:tc>
          <w:tcPr>
            <w:tcW w:w="356" w:type="pct"/>
            <w:shd w:val="clear" w:color="auto" w:fill="auto"/>
            <w:noWrap/>
            <w:hideMark/>
          </w:tcPr>
          <w:p w14:paraId="7DDE93F1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3"/>
                <w:szCs w:val="13"/>
                <w:lang w:val="de-DE" w:eastAsia="de-DE"/>
              </w:rPr>
              <w:t>XBP-1</w:t>
            </w:r>
          </w:p>
        </w:tc>
        <w:tc>
          <w:tcPr>
            <w:tcW w:w="609" w:type="pct"/>
            <w:shd w:val="clear" w:color="auto" w:fill="auto"/>
            <w:hideMark/>
          </w:tcPr>
          <w:p w14:paraId="5EDE8DE5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Imanikia et al., 2019</w:t>
            </w:r>
          </w:p>
        </w:tc>
        <w:tc>
          <w:tcPr>
            <w:tcW w:w="205" w:type="pct"/>
            <w:shd w:val="clear" w:color="auto" w:fill="auto"/>
            <w:hideMark/>
          </w:tcPr>
          <w:p w14:paraId="1AF66216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[21]</w:t>
            </w:r>
          </w:p>
        </w:tc>
        <w:tc>
          <w:tcPr>
            <w:tcW w:w="407" w:type="pct"/>
            <w:shd w:val="clear" w:color="auto" w:fill="auto"/>
            <w:hideMark/>
          </w:tcPr>
          <w:p w14:paraId="791D9BF0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day 1 adults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F43DFF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20 °C</w:t>
            </w:r>
          </w:p>
        </w:tc>
        <w:tc>
          <w:tcPr>
            <w:tcW w:w="1068" w:type="pct"/>
            <w:shd w:val="clear" w:color="auto" w:fill="auto"/>
            <w:hideMark/>
          </w:tcPr>
          <w:p w14:paraId="57FB4A8F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rab-3p::xbp-1s vs wt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 xml:space="preserve">; </w:t>
            </w: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eastAsia="de-DE"/>
              </w:rPr>
              <w:t>, FACS sorted intestinal cells, neuron-specific xbp-1 overexpression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E683194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1358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14:paraId="5E42EE9A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839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8C8831B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14:paraId="4F5A71A2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5BC630FC" w14:textId="77777777" w:rsidR="00D56D17" w:rsidRPr="009B3697" w:rsidRDefault="00D56D17" w:rsidP="0007691E">
            <w:pPr>
              <w:widowControl/>
              <w:spacing w:line="200" w:lineRule="exact"/>
              <w:jc w:val="left"/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</w:pPr>
            <w:r w:rsidRPr="009B3697">
              <w:rPr>
                <w:rFonts w:ascii="Times New Roman" w:eastAsia="Times New Roman" w:hAnsi="Times New Roman"/>
                <w:color w:val="000000"/>
                <w:kern w:val="0"/>
                <w:sz w:val="13"/>
                <w:szCs w:val="13"/>
                <w:lang w:val="de-DE" w:eastAsia="de-DE"/>
              </w:rPr>
              <w:t> </w:t>
            </w:r>
          </w:p>
        </w:tc>
      </w:tr>
    </w:tbl>
    <w:p w14:paraId="34534D09" w14:textId="77777777" w:rsidR="00D56D17" w:rsidRPr="00250D21" w:rsidRDefault="00D56D17" w:rsidP="00D56D17">
      <w:pPr>
        <w:spacing w:before="120" w:line="200" w:lineRule="exact"/>
        <w:rPr>
          <w:rFonts w:ascii="Times New Roman" w:eastAsia="Helvetica" w:hAnsi="Times New Roman"/>
          <w:color w:val="000000"/>
          <w:sz w:val="13"/>
          <w:szCs w:val="13"/>
        </w:rPr>
      </w:pPr>
      <w:r w:rsidRPr="00250D21">
        <w:rPr>
          <w:rFonts w:ascii="Times New Roman" w:eastAsia="Helvetica" w:hAnsi="Times New Roman"/>
          <w:color w:val="000000"/>
          <w:sz w:val="13"/>
          <w:szCs w:val="13"/>
        </w:rPr>
        <w:t xml:space="preserve">All studies listed in this table used RNA-seq or microarray technology. Age, culture conditions, genotypes and, where applicable RNAi-treatments, of the worms analysed, as well as total numbers of genes found to be induced or repressed in the long-lived strain or by the transcription factor of interest are indicated. </w:t>
      </w:r>
      <w:r w:rsidRPr="00250D21">
        <w:rPr>
          <w:rFonts w:ascii="Times New Roman" w:eastAsia="Helvetica" w:hAnsi="Times New Roman"/>
          <w:i/>
          <w:color w:val="000000"/>
          <w:sz w:val="13"/>
          <w:szCs w:val="13"/>
        </w:rPr>
        <w:t>C. elegans</w:t>
      </w:r>
      <w:r w:rsidRPr="00250D21">
        <w:rPr>
          <w:rFonts w:ascii="Times New Roman" w:eastAsia="Helvetica" w:hAnsi="Times New Roman"/>
          <w:color w:val="000000"/>
          <w:sz w:val="13"/>
          <w:szCs w:val="13"/>
        </w:rPr>
        <w:t xml:space="preserve"> B4GALTs were detected in the lists of genes induced or repressed in the long-lived strain or by the transcription factor of interest as indicated.</w:t>
      </w:r>
    </w:p>
    <w:p w14:paraId="3AA4EB4C" w14:textId="77777777" w:rsidR="00D56D17" w:rsidRPr="00250D21" w:rsidRDefault="00D56D17" w:rsidP="00250D21">
      <w:pPr>
        <w:spacing w:before="120" w:line="200" w:lineRule="exact"/>
        <w:rPr>
          <w:rFonts w:ascii="Times New Roman" w:eastAsia="Helvetica" w:hAnsi="Times New Roman"/>
          <w:color w:val="000000"/>
          <w:sz w:val="13"/>
          <w:szCs w:val="13"/>
        </w:rPr>
      </w:pPr>
    </w:p>
    <w:sectPr w:rsidR="00D56D17" w:rsidRPr="00250D21" w:rsidSect="007D5AF2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494D" w14:textId="77777777" w:rsidR="00C36106" w:rsidRDefault="00C36106" w:rsidP="001435E8">
      <w:r>
        <w:separator/>
      </w:r>
    </w:p>
  </w:endnote>
  <w:endnote w:type="continuationSeparator" w:id="0">
    <w:p w14:paraId="768A3EF8" w14:textId="77777777" w:rsidR="00C36106" w:rsidRDefault="00C36106" w:rsidP="001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B863" w14:textId="77777777" w:rsidR="00C36106" w:rsidRDefault="00C36106" w:rsidP="001435E8">
      <w:r>
        <w:separator/>
      </w:r>
    </w:p>
  </w:footnote>
  <w:footnote w:type="continuationSeparator" w:id="0">
    <w:p w14:paraId="51E43B32" w14:textId="77777777" w:rsidR="00C36106" w:rsidRDefault="00C36106" w:rsidP="0014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9D"/>
    <w:rsid w:val="001435E8"/>
    <w:rsid w:val="00250D21"/>
    <w:rsid w:val="003D699D"/>
    <w:rsid w:val="00433C47"/>
    <w:rsid w:val="005B69FC"/>
    <w:rsid w:val="006A4637"/>
    <w:rsid w:val="007D5AF2"/>
    <w:rsid w:val="007E5DFC"/>
    <w:rsid w:val="009B3697"/>
    <w:rsid w:val="00C36106"/>
    <w:rsid w:val="00D56D17"/>
    <w:rsid w:val="00E5320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0F628"/>
  <w15:chartTrackingRefBased/>
  <w15:docId w15:val="{9DE4B9FB-67EF-4AF6-B0E2-920E1575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5E8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5E8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435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43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 李</dc:creator>
  <cp:keywords/>
  <dc:description/>
  <cp:lastModifiedBy>HP</cp:lastModifiedBy>
  <cp:revision>4</cp:revision>
  <dcterms:created xsi:type="dcterms:W3CDTF">2020-05-05T15:14:00Z</dcterms:created>
  <dcterms:modified xsi:type="dcterms:W3CDTF">2020-05-05T20:39:00Z</dcterms:modified>
</cp:coreProperties>
</file>