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DE5E7A" w14:textId="77777777" w:rsidR="006C489F" w:rsidRPr="00641132" w:rsidRDefault="006C489F" w:rsidP="00FB607C">
      <w:pPr>
        <w:spacing w:before="240" w:after="240" w:line="480" w:lineRule="auto"/>
        <w:jc w:val="center"/>
        <w:rPr>
          <w:b/>
          <w:sz w:val="32"/>
        </w:rPr>
      </w:pPr>
      <w:bookmarkStart w:id="0" w:name="_Hlk491219501"/>
      <w:r w:rsidRPr="00641132">
        <w:rPr>
          <w:b/>
          <w:sz w:val="32"/>
        </w:rPr>
        <w:t>MicroRNA profile of cardiovascular risk in patients with obstruct</w:t>
      </w:r>
      <w:bookmarkStart w:id="1" w:name="_GoBack"/>
      <w:bookmarkEnd w:id="1"/>
      <w:r w:rsidRPr="00641132">
        <w:rPr>
          <w:b/>
          <w:sz w:val="32"/>
        </w:rPr>
        <w:t>ive sleep apnea</w:t>
      </w:r>
    </w:p>
    <w:p w14:paraId="52DB302E" w14:textId="77777777" w:rsidR="006C489F" w:rsidRPr="00C7571E" w:rsidRDefault="006C489F" w:rsidP="00FB607C">
      <w:pPr>
        <w:widowControl w:val="0"/>
        <w:autoSpaceDE w:val="0"/>
        <w:autoSpaceDN w:val="0"/>
        <w:adjustRightInd w:val="0"/>
        <w:spacing w:after="240" w:line="480" w:lineRule="auto"/>
        <w:jc w:val="both"/>
        <w:rPr>
          <w:color w:val="070909"/>
          <w:lang w:val="es-ES"/>
        </w:rPr>
      </w:pPr>
      <w:r w:rsidRPr="00C7571E">
        <w:rPr>
          <w:color w:val="070909"/>
          <w:lang w:val="es-ES"/>
        </w:rPr>
        <w:t>Fernando Santamaria-Martos</w:t>
      </w:r>
      <w:r w:rsidRPr="00C7571E">
        <w:rPr>
          <w:color w:val="070909"/>
          <w:vertAlign w:val="superscript"/>
          <w:lang w:val="es-ES"/>
        </w:rPr>
        <w:t>1</w:t>
      </w:r>
      <w:r w:rsidRPr="00C7571E">
        <w:rPr>
          <w:color w:val="070909"/>
          <w:lang w:val="es-ES"/>
        </w:rPr>
        <w:t>, Iván Benítez</w:t>
      </w:r>
      <w:r w:rsidRPr="00C7571E">
        <w:rPr>
          <w:color w:val="070909"/>
          <w:vertAlign w:val="superscript"/>
          <w:lang w:val="es-ES"/>
        </w:rPr>
        <w:t>1,4</w:t>
      </w:r>
      <w:r w:rsidRPr="00C7571E">
        <w:rPr>
          <w:color w:val="070909"/>
          <w:lang w:val="es-ES"/>
        </w:rPr>
        <w:t>, Lucía Pinilla</w:t>
      </w:r>
      <w:r w:rsidRPr="00C7571E">
        <w:rPr>
          <w:color w:val="070909"/>
          <w:vertAlign w:val="superscript"/>
          <w:lang w:val="es-ES"/>
        </w:rPr>
        <w:t>1,</w:t>
      </w:r>
      <w:r>
        <w:rPr>
          <w:bCs/>
          <w:color w:val="070909"/>
          <w:vertAlign w:val="superscript"/>
          <w:lang w:val="es-ES"/>
        </w:rPr>
        <w:t>4</w:t>
      </w:r>
      <w:r w:rsidRPr="000D6527">
        <w:rPr>
          <w:bCs/>
          <w:color w:val="070909"/>
          <w:lang w:val="es-ES"/>
        </w:rPr>
        <w:t>,</w:t>
      </w:r>
      <w:r w:rsidRPr="00C7571E">
        <w:rPr>
          <w:color w:val="070909"/>
          <w:lang w:val="es-ES"/>
        </w:rPr>
        <w:t xml:space="preserve"> Francisco </w:t>
      </w:r>
      <w:r w:rsidRPr="000D6527">
        <w:rPr>
          <w:bCs/>
          <w:color w:val="070909"/>
          <w:lang w:val="es-ES"/>
        </w:rPr>
        <w:t>Ortega</w:t>
      </w:r>
      <w:r w:rsidRPr="000D6527">
        <w:rPr>
          <w:bCs/>
          <w:color w:val="070909"/>
          <w:vertAlign w:val="superscript"/>
          <w:lang w:val="es-ES"/>
        </w:rPr>
        <w:t>2,3</w:t>
      </w:r>
      <w:r w:rsidRPr="00C7571E">
        <w:rPr>
          <w:color w:val="070909"/>
          <w:lang w:val="es-ES"/>
        </w:rPr>
        <w:t>, Andrea Zapater</w:t>
      </w:r>
      <w:r w:rsidRPr="00C7571E">
        <w:rPr>
          <w:color w:val="070909"/>
          <w:vertAlign w:val="superscript"/>
          <w:lang w:val="es-ES"/>
        </w:rPr>
        <w:t>1,</w:t>
      </w:r>
      <w:r>
        <w:rPr>
          <w:bCs/>
          <w:color w:val="070909"/>
          <w:vertAlign w:val="superscript"/>
          <w:lang w:val="es-ES"/>
        </w:rPr>
        <w:t>4</w:t>
      </w:r>
      <w:r w:rsidRPr="000D6527">
        <w:rPr>
          <w:bCs/>
          <w:color w:val="070909"/>
          <w:lang w:val="es-ES"/>
        </w:rPr>
        <w:t>,</w:t>
      </w:r>
      <w:r w:rsidRPr="00C7571E">
        <w:rPr>
          <w:color w:val="070909"/>
          <w:lang w:val="es-ES"/>
        </w:rPr>
        <w:t xml:space="preserve"> Cristina Giron</w:t>
      </w:r>
      <w:r w:rsidRPr="00C7571E">
        <w:rPr>
          <w:color w:val="070909"/>
          <w:vertAlign w:val="superscript"/>
          <w:lang w:val="es-ES"/>
        </w:rPr>
        <w:t>1</w:t>
      </w:r>
      <w:r w:rsidRPr="00C7571E">
        <w:rPr>
          <w:color w:val="070909"/>
          <w:lang w:val="es-ES"/>
        </w:rPr>
        <w:t>, Olga Mínguez</w:t>
      </w:r>
      <w:r w:rsidRPr="00C7571E">
        <w:rPr>
          <w:color w:val="070909"/>
          <w:vertAlign w:val="superscript"/>
          <w:lang w:val="es-ES"/>
        </w:rPr>
        <w:t>1</w:t>
      </w:r>
      <w:r w:rsidRPr="00C7571E">
        <w:rPr>
          <w:color w:val="070909"/>
          <w:lang w:val="es-ES"/>
        </w:rPr>
        <w:t>, Silvia Gómez</w:t>
      </w:r>
      <w:r w:rsidRPr="00C7571E">
        <w:rPr>
          <w:color w:val="070909"/>
          <w:vertAlign w:val="superscript"/>
          <w:lang w:val="es-ES"/>
        </w:rPr>
        <w:t>1</w:t>
      </w:r>
      <w:r w:rsidRPr="00C7571E">
        <w:rPr>
          <w:color w:val="070909"/>
          <w:lang w:val="es-ES"/>
        </w:rPr>
        <w:t>, Rafaela Vaca</w:t>
      </w:r>
      <w:r w:rsidRPr="00C7571E">
        <w:rPr>
          <w:color w:val="070909"/>
          <w:vertAlign w:val="superscript"/>
          <w:lang w:val="es-ES"/>
        </w:rPr>
        <w:t>1</w:t>
      </w:r>
      <w:r w:rsidRPr="00C7571E">
        <w:rPr>
          <w:color w:val="070909"/>
          <w:lang w:val="es-ES"/>
        </w:rPr>
        <w:t>, Jose</w:t>
      </w:r>
      <w:r>
        <w:rPr>
          <w:bCs/>
          <w:color w:val="070909"/>
          <w:lang w:val="es-ES"/>
        </w:rPr>
        <w:t>-</w:t>
      </w:r>
      <w:r w:rsidRPr="000D6527">
        <w:rPr>
          <w:bCs/>
          <w:color w:val="070909"/>
          <w:lang w:val="es-ES"/>
        </w:rPr>
        <w:t>M</w:t>
      </w:r>
      <w:r>
        <w:rPr>
          <w:bCs/>
          <w:color w:val="070909"/>
          <w:lang w:val="es-ES"/>
        </w:rPr>
        <w:t>anuel</w:t>
      </w:r>
      <w:r w:rsidRPr="00C7571E">
        <w:rPr>
          <w:color w:val="070909"/>
          <w:lang w:val="es-ES"/>
        </w:rPr>
        <w:t xml:space="preserve"> Fernandez-</w:t>
      </w:r>
      <w:r w:rsidRPr="000D6527">
        <w:rPr>
          <w:bCs/>
          <w:color w:val="070909"/>
          <w:lang w:val="es-ES"/>
        </w:rPr>
        <w:t>Real</w:t>
      </w:r>
      <w:r w:rsidRPr="000D6527">
        <w:rPr>
          <w:bCs/>
          <w:color w:val="070909"/>
          <w:vertAlign w:val="superscript"/>
          <w:lang w:val="es-ES"/>
        </w:rPr>
        <w:t>2,3</w:t>
      </w:r>
      <w:r w:rsidRPr="00C7571E">
        <w:rPr>
          <w:color w:val="070909"/>
          <w:lang w:val="es-ES"/>
        </w:rPr>
        <w:t>, Ferran Barbé</w:t>
      </w:r>
      <w:r w:rsidRPr="00C7571E">
        <w:rPr>
          <w:color w:val="070909"/>
          <w:vertAlign w:val="superscript"/>
          <w:lang w:val="es-ES"/>
        </w:rPr>
        <w:t>1,</w:t>
      </w:r>
      <w:r>
        <w:rPr>
          <w:bCs/>
          <w:color w:val="070909"/>
          <w:vertAlign w:val="superscript"/>
          <w:lang w:val="es-ES"/>
        </w:rPr>
        <w:t>4</w:t>
      </w:r>
      <w:r w:rsidRPr="00C7571E">
        <w:rPr>
          <w:color w:val="070909"/>
          <w:lang w:val="es-ES"/>
        </w:rPr>
        <w:t>, Manuel Sánchez-de-la-Torre</w:t>
      </w:r>
      <w:r w:rsidRPr="00C7571E">
        <w:rPr>
          <w:color w:val="070909"/>
          <w:vertAlign w:val="superscript"/>
          <w:lang w:val="es-ES"/>
        </w:rPr>
        <w:t>1,4*</w:t>
      </w:r>
      <w:r w:rsidRPr="00C7571E">
        <w:rPr>
          <w:color w:val="070909"/>
          <w:lang w:val="es-ES"/>
        </w:rPr>
        <w:t xml:space="preserve">. </w:t>
      </w:r>
    </w:p>
    <w:p w14:paraId="3DD447F3" w14:textId="77777777" w:rsidR="006C489F" w:rsidRPr="00522197" w:rsidRDefault="006C489F" w:rsidP="00FB607C">
      <w:pPr>
        <w:widowControl w:val="0"/>
        <w:autoSpaceDE w:val="0"/>
        <w:autoSpaceDN w:val="0"/>
        <w:adjustRightInd w:val="0"/>
        <w:spacing w:after="240" w:line="480" w:lineRule="auto"/>
        <w:jc w:val="both"/>
        <w:rPr>
          <w:b/>
          <w:color w:val="191919"/>
          <w:lang w:val="en-US"/>
        </w:rPr>
      </w:pPr>
      <w:r w:rsidRPr="00522197">
        <w:rPr>
          <w:b/>
          <w:color w:val="191919"/>
          <w:lang w:val="en-US"/>
        </w:rPr>
        <w:t>Affiliations:</w:t>
      </w:r>
    </w:p>
    <w:p w14:paraId="13D91D0E" w14:textId="77777777" w:rsidR="006C489F" w:rsidRPr="00522197" w:rsidRDefault="006C489F" w:rsidP="00FB607C">
      <w:pPr>
        <w:widowControl w:val="0"/>
        <w:autoSpaceDE w:val="0"/>
        <w:autoSpaceDN w:val="0"/>
        <w:adjustRightInd w:val="0"/>
        <w:spacing w:after="240" w:line="480" w:lineRule="auto"/>
        <w:jc w:val="both"/>
        <w:rPr>
          <w:color w:val="070909"/>
          <w:lang w:val="en-US"/>
        </w:rPr>
      </w:pPr>
      <w:r w:rsidRPr="00522197">
        <w:rPr>
          <w:color w:val="070909"/>
          <w:vertAlign w:val="superscript"/>
          <w:lang w:val="en-US"/>
        </w:rPr>
        <w:t>1</w:t>
      </w:r>
      <w:r w:rsidRPr="00522197">
        <w:rPr>
          <w:color w:val="070909"/>
          <w:lang w:val="en-US"/>
        </w:rPr>
        <w:t xml:space="preserve">Group of Translational Research in Respiratory Medicine, Hospital Universitari Arnau de Vilanova y Santa Maria, IRB Lleida, Lleida, Spain; </w:t>
      </w:r>
    </w:p>
    <w:p w14:paraId="0B3C6B85" w14:textId="77777777" w:rsidR="006C489F" w:rsidRPr="00C7571E" w:rsidRDefault="006C489F" w:rsidP="00FB607C">
      <w:pPr>
        <w:widowControl w:val="0"/>
        <w:autoSpaceDE w:val="0"/>
        <w:autoSpaceDN w:val="0"/>
        <w:adjustRightInd w:val="0"/>
        <w:spacing w:after="240" w:line="480" w:lineRule="auto"/>
        <w:jc w:val="both"/>
        <w:rPr>
          <w:color w:val="070909"/>
          <w:lang w:val="es-ES"/>
        </w:rPr>
      </w:pPr>
      <w:r w:rsidRPr="00C7571E">
        <w:rPr>
          <w:color w:val="070909"/>
          <w:vertAlign w:val="superscript"/>
          <w:lang w:val="es-ES"/>
        </w:rPr>
        <w:t>2</w:t>
      </w:r>
      <w:r w:rsidRPr="00C7571E">
        <w:rPr>
          <w:color w:val="070909"/>
          <w:lang w:val="es-ES"/>
        </w:rPr>
        <w:t xml:space="preserve">Department of Diabetes, Endocrinology and Nutrition, Institut d'Investigació Biomèdica de Girona (IdIBGi), Girona, Spain; </w:t>
      </w:r>
    </w:p>
    <w:p w14:paraId="27F58118" w14:textId="77777777" w:rsidR="006C489F" w:rsidRPr="00C7571E" w:rsidRDefault="006C489F" w:rsidP="00FB607C">
      <w:pPr>
        <w:widowControl w:val="0"/>
        <w:autoSpaceDE w:val="0"/>
        <w:autoSpaceDN w:val="0"/>
        <w:adjustRightInd w:val="0"/>
        <w:spacing w:after="240" w:line="480" w:lineRule="auto"/>
        <w:jc w:val="both"/>
        <w:rPr>
          <w:color w:val="070909"/>
          <w:lang w:val="es-ES"/>
        </w:rPr>
      </w:pPr>
      <w:r w:rsidRPr="00C7571E">
        <w:rPr>
          <w:color w:val="070909"/>
          <w:vertAlign w:val="superscript"/>
          <w:lang w:val="es-ES"/>
        </w:rPr>
        <w:t>3</w:t>
      </w:r>
      <w:r w:rsidRPr="00C7571E">
        <w:rPr>
          <w:color w:val="070909"/>
          <w:lang w:val="es-ES"/>
        </w:rPr>
        <w:t xml:space="preserve">CIBER de la Fisiopatología de la Obesidad y la Nutrición (CB06/03) and Instituto de Salud Carlos III, Madrid, Spain; </w:t>
      </w:r>
    </w:p>
    <w:p w14:paraId="10663CE7" w14:textId="77777777" w:rsidR="006C489F" w:rsidRPr="00C7571E" w:rsidRDefault="006C489F" w:rsidP="00FB607C">
      <w:pPr>
        <w:widowControl w:val="0"/>
        <w:autoSpaceDE w:val="0"/>
        <w:autoSpaceDN w:val="0"/>
        <w:adjustRightInd w:val="0"/>
        <w:spacing w:after="240" w:line="480" w:lineRule="auto"/>
        <w:jc w:val="both"/>
        <w:rPr>
          <w:color w:val="070909"/>
          <w:lang w:val="es-ES"/>
        </w:rPr>
      </w:pPr>
      <w:r w:rsidRPr="00C7571E">
        <w:rPr>
          <w:color w:val="070909"/>
          <w:vertAlign w:val="superscript"/>
          <w:lang w:val="es-ES"/>
        </w:rPr>
        <w:t>4</w:t>
      </w:r>
      <w:r w:rsidRPr="00C7571E">
        <w:rPr>
          <w:color w:val="070909"/>
          <w:lang w:val="es-ES"/>
        </w:rPr>
        <w:t>Centro de Investigación Biomédica en Red de Enfermedades Respiratorias (CIBERES), Madrid, Spain.</w:t>
      </w:r>
    </w:p>
    <w:p w14:paraId="3D3B32D3" w14:textId="77777777" w:rsidR="006C489F" w:rsidRPr="00C7571E" w:rsidRDefault="006C489F" w:rsidP="00FB607C">
      <w:pPr>
        <w:pStyle w:val="NormalWeb"/>
        <w:spacing w:before="0" w:beforeAutospacing="0" w:after="240" w:afterAutospacing="0" w:line="480" w:lineRule="auto"/>
        <w:jc w:val="both"/>
        <w:rPr>
          <w:rFonts w:ascii="Cambria" w:hAnsi="Cambria"/>
        </w:rPr>
      </w:pPr>
      <w:r w:rsidRPr="00C7571E">
        <w:rPr>
          <w:rFonts w:ascii="Cambria" w:hAnsi="Cambria"/>
        </w:rPr>
        <w:t xml:space="preserve">*Correspondence to: </w:t>
      </w:r>
    </w:p>
    <w:p w14:paraId="23199861" w14:textId="77777777" w:rsidR="006C489F" w:rsidRPr="00C7571E" w:rsidRDefault="006C489F" w:rsidP="00FB607C">
      <w:pPr>
        <w:pStyle w:val="NormalWeb"/>
        <w:spacing w:before="0" w:beforeAutospacing="0" w:after="240" w:afterAutospacing="0" w:line="480" w:lineRule="auto"/>
        <w:jc w:val="both"/>
        <w:rPr>
          <w:rFonts w:ascii="Cambria" w:hAnsi="Cambria"/>
          <w:color w:val="2196D1"/>
          <w:sz w:val="16"/>
          <w:lang w:val="en-US"/>
        </w:rPr>
      </w:pPr>
      <w:r w:rsidRPr="00C7571E">
        <w:rPr>
          <w:rFonts w:ascii="Cambria" w:hAnsi="Cambria"/>
        </w:rPr>
        <w:t xml:space="preserve">Manuel Sánchez-de-la-Torre, PhD, Hospital Arnau de Vilanova-Santa María, IRBLleida, CIBERES, Avda. </w:t>
      </w:r>
      <w:r w:rsidRPr="00C7571E">
        <w:rPr>
          <w:rFonts w:ascii="Cambria" w:hAnsi="Cambria"/>
          <w:lang w:val="en-US"/>
        </w:rPr>
        <w:t xml:space="preserve">Rovira Roure 80, 25198, Lleida, Spain; e-mail: </w:t>
      </w:r>
      <w:r w:rsidRPr="00C7571E">
        <w:rPr>
          <w:rFonts w:ascii="Cambria" w:hAnsi="Cambria"/>
          <w:color w:val="2196D1"/>
          <w:lang w:val="en-US"/>
        </w:rPr>
        <w:t>sanchezdelatorre@gmail.com</w:t>
      </w:r>
      <w:r w:rsidRPr="00C7571E">
        <w:rPr>
          <w:rFonts w:ascii="Cambria" w:hAnsi="Cambria"/>
          <w:color w:val="2196D1"/>
          <w:sz w:val="16"/>
          <w:lang w:val="en-US"/>
        </w:rPr>
        <w:t xml:space="preserve"> </w:t>
      </w:r>
    </w:p>
    <w:p w14:paraId="27F77EE8" w14:textId="77777777" w:rsidR="006C489F" w:rsidRPr="00641132" w:rsidRDefault="006C489F" w:rsidP="00FB607C">
      <w:pPr>
        <w:spacing w:after="240" w:line="480" w:lineRule="auto"/>
        <w:jc w:val="both"/>
      </w:pPr>
      <w:r w:rsidRPr="00641132">
        <w:rPr>
          <w:b/>
        </w:rPr>
        <w:t xml:space="preserve">Keywords: </w:t>
      </w:r>
      <w:r w:rsidRPr="00641132">
        <w:t>Obstructive sleep apnea, microRNA, profiling, management, cardiovascular, personalized medicine.</w:t>
      </w:r>
    </w:p>
    <w:p w14:paraId="75369368" w14:textId="77777777" w:rsidR="00581E92" w:rsidRPr="00B869D1" w:rsidRDefault="00581E92" w:rsidP="00FB607C">
      <w:pPr>
        <w:spacing w:line="480" w:lineRule="auto"/>
        <w:jc w:val="both"/>
        <w:rPr>
          <w:rFonts w:ascii="Times New Roman" w:hAnsi="Times New Roman"/>
        </w:rPr>
      </w:pPr>
    </w:p>
    <w:bookmarkEnd w:id="0"/>
    <w:p w14:paraId="11AAAF46" w14:textId="34DF9782" w:rsidR="00FE68DE" w:rsidRDefault="00F53CD5" w:rsidP="00FB607C">
      <w:pPr>
        <w:spacing w:line="480" w:lineRule="auto"/>
        <w:jc w:val="both"/>
      </w:pPr>
      <w:r>
        <w:lastRenderedPageBreak/>
        <w:t>1. TaqMan Low Density Array determinations</w:t>
      </w:r>
    </w:p>
    <w:p w14:paraId="41E3D5F6" w14:textId="6B1E47BC" w:rsidR="00D84656" w:rsidRDefault="00BB26EE" w:rsidP="00FB607C">
      <w:pPr>
        <w:spacing w:line="480" w:lineRule="auto"/>
        <w:jc w:val="both"/>
      </w:pPr>
      <w:r>
        <w:tab/>
        <w:t>1.1</w:t>
      </w:r>
      <w:r w:rsidR="00F53CD5">
        <w:t xml:space="preserve">. </w:t>
      </w:r>
      <w:r w:rsidR="00D84656">
        <w:t>Quality control</w:t>
      </w:r>
    </w:p>
    <w:p w14:paraId="25683543" w14:textId="0216743E" w:rsidR="00D84656" w:rsidRDefault="00BB26EE" w:rsidP="00FB607C">
      <w:pPr>
        <w:spacing w:line="480" w:lineRule="auto"/>
        <w:ind w:left="708" w:firstLine="708"/>
        <w:jc w:val="both"/>
      </w:pPr>
      <w:r>
        <w:t>1.1.1</w:t>
      </w:r>
      <w:r w:rsidR="00D84656">
        <w:t>. Ct distribution of miRNAs</w:t>
      </w:r>
    </w:p>
    <w:p w14:paraId="1D89F158" w14:textId="7931299A" w:rsidR="00F53CD5" w:rsidRDefault="00BB26EE" w:rsidP="00FB607C">
      <w:pPr>
        <w:spacing w:line="480" w:lineRule="auto"/>
        <w:jc w:val="both"/>
      </w:pPr>
      <w:r>
        <w:tab/>
        <w:t>1.2</w:t>
      </w:r>
      <w:r w:rsidR="00F53CD5">
        <w:t>. miRNA normalization</w:t>
      </w:r>
    </w:p>
    <w:p w14:paraId="55D8301D" w14:textId="4F309757" w:rsidR="00F53CD5" w:rsidRDefault="00F53CD5" w:rsidP="00FB607C">
      <w:pPr>
        <w:spacing w:line="480" w:lineRule="auto"/>
        <w:jc w:val="both"/>
      </w:pPr>
      <w:r>
        <w:t>2. qPCR determinations</w:t>
      </w:r>
    </w:p>
    <w:p w14:paraId="73C21C67" w14:textId="51710CE3" w:rsidR="00D84656" w:rsidRDefault="00F53CD5" w:rsidP="00FB607C">
      <w:pPr>
        <w:spacing w:line="480" w:lineRule="auto"/>
        <w:jc w:val="both"/>
      </w:pPr>
      <w:r>
        <w:tab/>
      </w:r>
      <w:r w:rsidR="00BB26EE">
        <w:t>2.1</w:t>
      </w:r>
      <w:r w:rsidR="00D84656">
        <w:t>. Quality control</w:t>
      </w:r>
    </w:p>
    <w:p w14:paraId="402435D2" w14:textId="16086AB8" w:rsidR="00D84656" w:rsidRDefault="00BB26EE" w:rsidP="00FB607C">
      <w:pPr>
        <w:spacing w:line="480" w:lineRule="auto"/>
        <w:ind w:left="708" w:firstLine="708"/>
        <w:jc w:val="both"/>
      </w:pPr>
      <w:r>
        <w:t>2.1.1</w:t>
      </w:r>
      <w:r w:rsidR="00D84656">
        <w:t>. Ct distribution of miRNAs</w:t>
      </w:r>
    </w:p>
    <w:p w14:paraId="0C930A87" w14:textId="710467CA" w:rsidR="00F53CD5" w:rsidRDefault="00722FCE" w:rsidP="00FB607C">
      <w:pPr>
        <w:spacing w:line="480" w:lineRule="auto"/>
        <w:jc w:val="both"/>
      </w:pPr>
      <w:r>
        <w:t>3. Correlations between ABPM parameters and miRNAs</w:t>
      </w:r>
    </w:p>
    <w:p w14:paraId="19A3A8CF" w14:textId="77777777" w:rsidR="00F53CD5" w:rsidRDefault="00F53CD5" w:rsidP="00FB607C">
      <w:pPr>
        <w:spacing w:line="480" w:lineRule="auto"/>
        <w:jc w:val="both"/>
      </w:pPr>
    </w:p>
    <w:p w14:paraId="49C201C8" w14:textId="77777777" w:rsidR="00581E92" w:rsidRDefault="00581E92" w:rsidP="00FB607C">
      <w:pPr>
        <w:spacing w:line="480" w:lineRule="auto"/>
        <w:jc w:val="both"/>
      </w:pPr>
    </w:p>
    <w:p w14:paraId="32CB2FF2" w14:textId="77777777" w:rsidR="00581E92" w:rsidRDefault="00581E92" w:rsidP="00FB607C">
      <w:pPr>
        <w:spacing w:line="480" w:lineRule="auto"/>
        <w:jc w:val="both"/>
      </w:pPr>
    </w:p>
    <w:p w14:paraId="37FB2C09" w14:textId="77777777" w:rsidR="00581E92" w:rsidRDefault="00581E92" w:rsidP="00FB607C">
      <w:pPr>
        <w:spacing w:line="480" w:lineRule="auto"/>
        <w:jc w:val="both"/>
      </w:pPr>
    </w:p>
    <w:p w14:paraId="39D515EF" w14:textId="77777777" w:rsidR="00581E92" w:rsidRDefault="00581E92" w:rsidP="00FB607C">
      <w:pPr>
        <w:spacing w:line="480" w:lineRule="auto"/>
        <w:jc w:val="both"/>
      </w:pPr>
    </w:p>
    <w:p w14:paraId="3EB7424C" w14:textId="77777777" w:rsidR="00581E92" w:rsidRDefault="00581E92" w:rsidP="00FB607C">
      <w:pPr>
        <w:spacing w:line="480" w:lineRule="auto"/>
        <w:jc w:val="both"/>
      </w:pPr>
    </w:p>
    <w:p w14:paraId="17773A99" w14:textId="77777777" w:rsidR="00581E92" w:rsidRDefault="00581E92" w:rsidP="00FB607C">
      <w:pPr>
        <w:spacing w:line="480" w:lineRule="auto"/>
        <w:jc w:val="both"/>
      </w:pPr>
    </w:p>
    <w:p w14:paraId="540FC304" w14:textId="77777777" w:rsidR="00581E92" w:rsidRDefault="00581E92" w:rsidP="00FB607C">
      <w:pPr>
        <w:spacing w:line="480" w:lineRule="auto"/>
        <w:jc w:val="both"/>
      </w:pPr>
    </w:p>
    <w:p w14:paraId="7BB95C92" w14:textId="77777777" w:rsidR="00581E92" w:rsidRDefault="00581E92" w:rsidP="00FB607C">
      <w:pPr>
        <w:spacing w:line="480" w:lineRule="auto"/>
        <w:jc w:val="both"/>
      </w:pPr>
    </w:p>
    <w:p w14:paraId="1121515E" w14:textId="77777777" w:rsidR="00581E92" w:rsidRDefault="00581E92" w:rsidP="00FB607C">
      <w:pPr>
        <w:spacing w:line="480" w:lineRule="auto"/>
        <w:jc w:val="both"/>
      </w:pPr>
    </w:p>
    <w:p w14:paraId="463B2E3B" w14:textId="77777777" w:rsidR="00581E92" w:rsidRDefault="00581E92" w:rsidP="00FB607C">
      <w:pPr>
        <w:spacing w:line="480" w:lineRule="auto"/>
        <w:jc w:val="both"/>
      </w:pPr>
    </w:p>
    <w:p w14:paraId="67697847" w14:textId="77777777" w:rsidR="00581E92" w:rsidRDefault="00581E92" w:rsidP="00FB607C">
      <w:pPr>
        <w:spacing w:line="480" w:lineRule="auto"/>
        <w:jc w:val="both"/>
      </w:pPr>
    </w:p>
    <w:p w14:paraId="54383CBE" w14:textId="77777777" w:rsidR="00581E92" w:rsidRDefault="00581E92" w:rsidP="00FB607C">
      <w:pPr>
        <w:spacing w:line="480" w:lineRule="auto"/>
        <w:jc w:val="both"/>
      </w:pPr>
    </w:p>
    <w:p w14:paraId="0C7F3605" w14:textId="77777777" w:rsidR="00581E92" w:rsidRDefault="00581E92" w:rsidP="00FB607C">
      <w:pPr>
        <w:spacing w:line="480" w:lineRule="auto"/>
        <w:jc w:val="both"/>
      </w:pPr>
    </w:p>
    <w:p w14:paraId="07480E00" w14:textId="77777777" w:rsidR="00581E92" w:rsidRDefault="00581E92" w:rsidP="00FB607C">
      <w:pPr>
        <w:spacing w:line="480" w:lineRule="auto"/>
        <w:jc w:val="both"/>
      </w:pPr>
    </w:p>
    <w:p w14:paraId="724DC19B" w14:textId="77777777" w:rsidR="00581E92" w:rsidRDefault="00581E92" w:rsidP="00FB607C">
      <w:pPr>
        <w:spacing w:line="480" w:lineRule="auto"/>
        <w:jc w:val="both"/>
      </w:pPr>
    </w:p>
    <w:p w14:paraId="2372AD6E" w14:textId="77777777" w:rsidR="00BB26EE" w:rsidRDefault="00BB26EE" w:rsidP="00FB607C">
      <w:pPr>
        <w:spacing w:line="480" w:lineRule="auto"/>
        <w:jc w:val="both"/>
        <w:rPr>
          <w:b/>
        </w:rPr>
      </w:pPr>
      <w:r>
        <w:rPr>
          <w:b/>
        </w:rPr>
        <w:br w:type="page"/>
      </w:r>
    </w:p>
    <w:p w14:paraId="0B9BF1FB" w14:textId="4921742D" w:rsidR="00CA445C" w:rsidRPr="00CA445C" w:rsidRDefault="00CA445C" w:rsidP="00FB607C">
      <w:pPr>
        <w:spacing w:line="480" w:lineRule="auto"/>
        <w:jc w:val="both"/>
        <w:rPr>
          <w:b/>
        </w:rPr>
      </w:pPr>
      <w:r w:rsidRPr="00CA445C">
        <w:rPr>
          <w:b/>
        </w:rPr>
        <w:lastRenderedPageBreak/>
        <w:t>1. TaqMan Low Density Array determinations</w:t>
      </w:r>
    </w:p>
    <w:p w14:paraId="66C69A81" w14:textId="5199BC0C" w:rsidR="00CA445C" w:rsidRDefault="00BB26EE" w:rsidP="00FB607C">
      <w:pPr>
        <w:spacing w:line="480" w:lineRule="auto"/>
        <w:jc w:val="both"/>
      </w:pPr>
      <w:r>
        <w:t>1.1</w:t>
      </w:r>
      <w:r w:rsidR="00CA445C">
        <w:t>. Quality control</w:t>
      </w:r>
    </w:p>
    <w:p w14:paraId="763CD0B7" w14:textId="709FAACD" w:rsidR="00D9147E" w:rsidRDefault="00BB26EE" w:rsidP="00FB607C">
      <w:pPr>
        <w:spacing w:line="480" w:lineRule="auto"/>
        <w:jc w:val="both"/>
      </w:pPr>
      <w:r>
        <w:t>e-Figure 1</w:t>
      </w:r>
      <w:r w:rsidR="00CA445C">
        <w:t xml:space="preserve">: </w:t>
      </w:r>
      <w:r w:rsidR="001F617A">
        <w:t xml:space="preserve">Raw </w:t>
      </w:r>
      <w:r w:rsidR="00D9147E">
        <w:t>Ct distribution of miRNAs</w:t>
      </w:r>
      <w:r w:rsidR="001F617A">
        <w:t>.</w:t>
      </w:r>
    </w:p>
    <w:p w14:paraId="6F872B7D" w14:textId="3A8B3283" w:rsidR="00CA445C" w:rsidRDefault="00BB26EE" w:rsidP="00FB607C">
      <w:pPr>
        <w:spacing w:line="480" w:lineRule="auto"/>
        <w:jc w:val="both"/>
      </w:pPr>
      <w:r>
        <w:rPr>
          <w:noProof/>
          <w:lang w:val="en-US" w:eastAsia="en-US"/>
        </w:rPr>
        <w:drawing>
          <wp:inline distT="0" distB="0" distL="0" distR="0" wp14:anchorId="5B7A4219" wp14:editId="7E9BD018">
            <wp:extent cx="5394960" cy="5394960"/>
            <wp:effectExtent l="0" t="0" r="0" b="0"/>
            <wp:docPr id="1" name="Imagen 1" descr="Macintosh HD:Users:fernandosantamaria:Desktop:AJE Completed files YG52913K:RE__Paper_fenotipos_cajones:e_figure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ernandosantamaria:Desktop:AJE Completed files YG52913K:RE__Paper_fenotipos_cajones:e_figure2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8B3E9" w14:textId="77777777" w:rsidR="00FB607C" w:rsidRDefault="00FB607C" w:rsidP="00FB607C">
      <w:pPr>
        <w:spacing w:line="480" w:lineRule="auto"/>
        <w:jc w:val="both"/>
      </w:pPr>
    </w:p>
    <w:p w14:paraId="63C1259B" w14:textId="77777777" w:rsidR="00FB607C" w:rsidRDefault="00FB607C" w:rsidP="00FB607C">
      <w:pPr>
        <w:spacing w:line="480" w:lineRule="auto"/>
        <w:jc w:val="both"/>
      </w:pPr>
    </w:p>
    <w:p w14:paraId="5A268D0A" w14:textId="77777777" w:rsidR="00FB607C" w:rsidRDefault="00FB607C" w:rsidP="00FB607C">
      <w:pPr>
        <w:spacing w:line="480" w:lineRule="auto"/>
        <w:jc w:val="both"/>
      </w:pPr>
    </w:p>
    <w:p w14:paraId="05419718" w14:textId="77777777" w:rsidR="00FB607C" w:rsidRDefault="00FB607C" w:rsidP="00FB607C">
      <w:pPr>
        <w:spacing w:line="480" w:lineRule="auto"/>
        <w:jc w:val="both"/>
      </w:pPr>
    </w:p>
    <w:p w14:paraId="111FFC64" w14:textId="77777777" w:rsidR="00FB607C" w:rsidRDefault="00FB607C" w:rsidP="00FB607C">
      <w:pPr>
        <w:spacing w:line="480" w:lineRule="auto"/>
        <w:jc w:val="both"/>
      </w:pPr>
    </w:p>
    <w:p w14:paraId="24F54D25" w14:textId="77777777" w:rsidR="00FB607C" w:rsidRDefault="00FB607C" w:rsidP="00FB607C">
      <w:pPr>
        <w:spacing w:line="480" w:lineRule="auto"/>
        <w:jc w:val="both"/>
      </w:pPr>
    </w:p>
    <w:p w14:paraId="12ACE789" w14:textId="13224672" w:rsidR="005721AC" w:rsidRDefault="00BB26EE" w:rsidP="00FB607C">
      <w:pPr>
        <w:spacing w:line="480" w:lineRule="auto"/>
        <w:jc w:val="both"/>
      </w:pPr>
      <w:r>
        <w:lastRenderedPageBreak/>
        <w:t>1.2</w:t>
      </w:r>
      <w:r w:rsidR="005721AC">
        <w:t>. miRNA normalization</w:t>
      </w:r>
      <w:r w:rsidR="00E74891">
        <w:t>.</w:t>
      </w:r>
    </w:p>
    <w:p w14:paraId="07418EDE" w14:textId="5FEB9DC8" w:rsidR="001F617A" w:rsidRDefault="00BB26EE" w:rsidP="00FB607C">
      <w:pPr>
        <w:spacing w:line="480" w:lineRule="auto"/>
        <w:jc w:val="both"/>
      </w:pPr>
      <w:r>
        <w:t>e-Figure 2</w:t>
      </w:r>
      <w:r w:rsidR="001F3D63">
        <w:t>: Density plot of</w:t>
      </w:r>
      <w:r w:rsidR="001F617A">
        <w:t xml:space="preserve"> miRNA normalization.</w:t>
      </w:r>
      <w:r w:rsidR="001F3D63">
        <w:t xml:space="preserve"> A) density of raw Cts of each subject. B) Mean-center normalized density plot.</w:t>
      </w:r>
    </w:p>
    <w:p w14:paraId="5A83D509" w14:textId="60E5FA2A" w:rsidR="001F617A" w:rsidRDefault="00BB26EE" w:rsidP="00FB607C">
      <w:pPr>
        <w:spacing w:line="480" w:lineRule="auto"/>
        <w:jc w:val="both"/>
      </w:pPr>
      <w:r>
        <w:t>A)</w:t>
      </w:r>
    </w:p>
    <w:p w14:paraId="208F25C5" w14:textId="77777777" w:rsidR="00BB26EE" w:rsidRDefault="00BB26EE" w:rsidP="00FB607C">
      <w:pPr>
        <w:spacing w:line="480" w:lineRule="auto"/>
        <w:jc w:val="both"/>
      </w:pPr>
      <w:r>
        <w:rPr>
          <w:noProof/>
          <w:lang w:val="en-US" w:eastAsia="en-US"/>
        </w:rPr>
        <w:drawing>
          <wp:inline distT="0" distB="0" distL="0" distR="0" wp14:anchorId="718CC60E" wp14:editId="2D7B022F">
            <wp:extent cx="3310255" cy="3310255"/>
            <wp:effectExtent l="0" t="0" r="0" b="0"/>
            <wp:docPr id="4" name="Imagen 4" descr="Macintosh HD:Users:fernandosantamaria:Desktop:AJE Completed files YG52913K:RE__Paper_fenotipos_cajones:e_figure3_a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ernandosantamaria:Desktop:AJE Completed files YG52913K:RE__Paper_fenotipos_cajones:e_figure3_a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BEF11" w14:textId="658F198B" w:rsidR="00BB26EE" w:rsidRDefault="00BB26EE" w:rsidP="00FB607C">
      <w:pPr>
        <w:spacing w:line="480" w:lineRule="auto"/>
        <w:jc w:val="both"/>
      </w:pPr>
      <w:r>
        <w:t>B)</w:t>
      </w:r>
    </w:p>
    <w:p w14:paraId="03F08921" w14:textId="2EA8B030" w:rsidR="005721AC" w:rsidRPr="00D00692" w:rsidRDefault="00BB26EE" w:rsidP="00FB607C">
      <w:pPr>
        <w:spacing w:line="480" w:lineRule="auto"/>
        <w:jc w:val="both"/>
      </w:pPr>
      <w:r>
        <w:rPr>
          <w:noProof/>
          <w:lang w:val="en-US" w:eastAsia="en-US"/>
        </w:rPr>
        <w:drawing>
          <wp:inline distT="0" distB="0" distL="0" distR="0" wp14:anchorId="2886C59E" wp14:editId="0FD6051F">
            <wp:extent cx="3094355" cy="3094355"/>
            <wp:effectExtent l="0" t="0" r="4445" b="4445"/>
            <wp:docPr id="7" name="Imagen 7" descr="Macintosh HD:Users:fernandosantamaria:Desktop:AJE Completed files YG52913K:RE__Paper_fenotipos_cajones:e_figure3_b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fernandosantamaria:Desktop:AJE Completed files YG52913K:RE__Paper_fenotipos_cajones:e_figure3_b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15F77" w14:textId="77777777" w:rsidR="00BB26EE" w:rsidRDefault="00BB26EE" w:rsidP="00FB607C">
      <w:pPr>
        <w:spacing w:line="480" w:lineRule="auto"/>
        <w:jc w:val="both"/>
        <w:rPr>
          <w:b/>
        </w:rPr>
      </w:pPr>
    </w:p>
    <w:p w14:paraId="0C1C8106" w14:textId="77777777" w:rsidR="00BB26EE" w:rsidRPr="00FA7428" w:rsidRDefault="00BB26EE" w:rsidP="00FB607C">
      <w:pPr>
        <w:spacing w:line="480" w:lineRule="auto"/>
        <w:jc w:val="both"/>
        <w:rPr>
          <w:b/>
        </w:rPr>
      </w:pPr>
      <w:r w:rsidRPr="00FA7428">
        <w:rPr>
          <w:b/>
        </w:rPr>
        <w:lastRenderedPageBreak/>
        <w:t>2. qPCR determinations</w:t>
      </w:r>
    </w:p>
    <w:p w14:paraId="3DC95C61" w14:textId="68EF9528" w:rsidR="005721AC" w:rsidRDefault="00BB26EE" w:rsidP="00FB607C">
      <w:pPr>
        <w:spacing w:line="480" w:lineRule="auto"/>
        <w:jc w:val="both"/>
      </w:pPr>
      <w:r>
        <w:t>2.1</w:t>
      </w:r>
      <w:r w:rsidR="005721AC">
        <w:t>. Quality control</w:t>
      </w:r>
    </w:p>
    <w:p w14:paraId="445BECF9" w14:textId="2F458A7C" w:rsidR="00545F02" w:rsidRDefault="00545F02" w:rsidP="00FB607C">
      <w:pPr>
        <w:spacing w:line="480" w:lineRule="auto"/>
        <w:jc w:val="both"/>
      </w:pPr>
      <w:r>
        <w:t xml:space="preserve">e-Figure </w:t>
      </w:r>
      <w:r w:rsidR="00BB26EE">
        <w:t>3</w:t>
      </w:r>
      <w:r>
        <w:t>: Raw Ct distribution of miRNAs.</w:t>
      </w:r>
    </w:p>
    <w:p w14:paraId="2987CB77" w14:textId="0ED727FA" w:rsidR="00883EC4" w:rsidRDefault="00BB26EE" w:rsidP="00FB607C">
      <w:pPr>
        <w:spacing w:line="480" w:lineRule="auto"/>
        <w:jc w:val="both"/>
      </w:pPr>
      <w:r>
        <w:rPr>
          <w:noProof/>
          <w:lang w:val="en-US" w:eastAsia="en-US"/>
        </w:rPr>
        <w:drawing>
          <wp:inline distT="0" distB="0" distL="0" distR="0" wp14:anchorId="075E2930" wp14:editId="7ED00EDD">
            <wp:extent cx="5394960" cy="5394960"/>
            <wp:effectExtent l="0" t="0" r="0" b="0"/>
            <wp:docPr id="8" name="Imagen 8" descr="Macintosh HD:Users:fernandosantamaria:Desktop:AJE Completed files YG52913K:RE__Paper_fenotipos_cajones:e_figure5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fernandosantamaria:Desktop:AJE Completed files YG52913K:RE__Paper_fenotipos_cajones:e_figure5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02CA4" w14:textId="3957764F" w:rsidR="00237459" w:rsidRDefault="00237459" w:rsidP="00FB607C">
      <w:pPr>
        <w:spacing w:line="480" w:lineRule="auto"/>
        <w:jc w:val="both"/>
      </w:pPr>
    </w:p>
    <w:p w14:paraId="6B628C5D" w14:textId="3EAFB98E" w:rsidR="00722FCE" w:rsidRDefault="00722FCE" w:rsidP="00FB607C">
      <w:pPr>
        <w:spacing w:line="480" w:lineRule="auto"/>
        <w:jc w:val="both"/>
      </w:pPr>
    </w:p>
    <w:p w14:paraId="766E5A78" w14:textId="02919E4A" w:rsidR="00722FCE" w:rsidRDefault="00722FCE" w:rsidP="00FB607C">
      <w:pPr>
        <w:spacing w:line="480" w:lineRule="auto"/>
        <w:jc w:val="both"/>
      </w:pPr>
    </w:p>
    <w:p w14:paraId="2772378E" w14:textId="63C9FEAE" w:rsidR="00722FCE" w:rsidRDefault="00722FCE" w:rsidP="00FB607C">
      <w:pPr>
        <w:spacing w:line="480" w:lineRule="auto"/>
        <w:jc w:val="both"/>
      </w:pPr>
    </w:p>
    <w:p w14:paraId="573C3D9D" w14:textId="3D149929" w:rsidR="00722FCE" w:rsidRDefault="00722FCE" w:rsidP="00FB607C">
      <w:pPr>
        <w:spacing w:line="480" w:lineRule="auto"/>
        <w:jc w:val="both"/>
      </w:pPr>
    </w:p>
    <w:p w14:paraId="5A448DAA" w14:textId="12FB8F72" w:rsidR="00722FCE" w:rsidRDefault="00722FCE" w:rsidP="00FB607C">
      <w:pPr>
        <w:spacing w:line="480" w:lineRule="auto"/>
        <w:jc w:val="both"/>
      </w:pPr>
    </w:p>
    <w:p w14:paraId="2F602D86" w14:textId="7949DD22" w:rsidR="00722FCE" w:rsidRDefault="00722FCE" w:rsidP="00FB607C">
      <w:pPr>
        <w:spacing w:line="480" w:lineRule="auto"/>
        <w:jc w:val="both"/>
        <w:rPr>
          <w:b/>
        </w:rPr>
      </w:pPr>
      <w:r>
        <w:rPr>
          <w:b/>
        </w:rPr>
        <w:lastRenderedPageBreak/>
        <w:t>3</w:t>
      </w:r>
      <w:r w:rsidRPr="00CA445C">
        <w:rPr>
          <w:b/>
        </w:rPr>
        <w:t xml:space="preserve">. </w:t>
      </w:r>
      <w:r w:rsidRPr="00722FCE">
        <w:rPr>
          <w:b/>
        </w:rPr>
        <w:t>Correlations between ABPM parameters and miRNAs</w:t>
      </w:r>
    </w:p>
    <w:p w14:paraId="4EF9857E" w14:textId="4EF9D4DA" w:rsidR="00722FCE" w:rsidRDefault="00722FCE" w:rsidP="00FB607C">
      <w:pPr>
        <w:spacing w:line="480" w:lineRule="auto"/>
        <w:jc w:val="both"/>
      </w:pPr>
      <w:r>
        <w:t>e-Figure 4: Scatter plot of miR-107 and ABPM 24h parameters.</w:t>
      </w:r>
    </w:p>
    <w:p w14:paraId="34137CFA" w14:textId="61679CD0" w:rsidR="00A6004E" w:rsidRDefault="00A6004E" w:rsidP="00FB607C">
      <w:pPr>
        <w:spacing w:line="480" w:lineRule="auto"/>
        <w:jc w:val="both"/>
      </w:pPr>
      <w:r>
        <w:rPr>
          <w:noProof/>
          <w:lang w:val="en-US" w:eastAsia="en-US"/>
        </w:rPr>
        <w:drawing>
          <wp:anchor distT="0" distB="0" distL="114300" distR="114300" simplePos="0" relativeHeight="251660800" behindDoc="0" locked="0" layoutInCell="1" allowOverlap="0" wp14:anchorId="1A14C491" wp14:editId="5597519E">
            <wp:simplePos x="0" y="0"/>
            <wp:positionH relativeFrom="page">
              <wp:posOffset>1086089</wp:posOffset>
            </wp:positionH>
            <wp:positionV relativeFrom="page">
              <wp:posOffset>1729105</wp:posOffset>
            </wp:positionV>
            <wp:extent cx="4906645" cy="7414260"/>
            <wp:effectExtent l="0" t="0" r="8255" b="0"/>
            <wp:wrapSquare wrapText="bothSides"/>
            <wp:docPr id="4745" name="Picture 47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5" name="Picture 474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6645" cy="741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D5BC93" w14:textId="77777777" w:rsidR="00A6004E" w:rsidRDefault="00A6004E" w:rsidP="00FB607C">
      <w:pPr>
        <w:spacing w:line="480" w:lineRule="auto"/>
        <w:jc w:val="both"/>
      </w:pPr>
    </w:p>
    <w:p w14:paraId="5E39FD9A" w14:textId="77777777" w:rsidR="00A6004E" w:rsidRDefault="00A6004E" w:rsidP="00FB607C">
      <w:pPr>
        <w:spacing w:line="480" w:lineRule="auto"/>
        <w:jc w:val="both"/>
      </w:pPr>
    </w:p>
    <w:p w14:paraId="2D78EC4A" w14:textId="77777777" w:rsidR="00A6004E" w:rsidRDefault="00A6004E" w:rsidP="00FB607C">
      <w:pPr>
        <w:spacing w:line="480" w:lineRule="auto"/>
        <w:jc w:val="both"/>
      </w:pPr>
    </w:p>
    <w:p w14:paraId="06BDED9A" w14:textId="77777777" w:rsidR="00A6004E" w:rsidRDefault="00A6004E" w:rsidP="00FB607C">
      <w:pPr>
        <w:spacing w:line="480" w:lineRule="auto"/>
        <w:jc w:val="both"/>
      </w:pPr>
    </w:p>
    <w:p w14:paraId="4A7A2574" w14:textId="77777777" w:rsidR="00A6004E" w:rsidRDefault="00A6004E" w:rsidP="00FB607C">
      <w:pPr>
        <w:spacing w:line="480" w:lineRule="auto"/>
        <w:jc w:val="both"/>
      </w:pPr>
    </w:p>
    <w:p w14:paraId="011C4AA2" w14:textId="77777777" w:rsidR="00A6004E" w:rsidRDefault="00A6004E" w:rsidP="00FB607C">
      <w:pPr>
        <w:spacing w:line="480" w:lineRule="auto"/>
        <w:jc w:val="both"/>
      </w:pPr>
    </w:p>
    <w:p w14:paraId="057D41BC" w14:textId="77777777" w:rsidR="00A6004E" w:rsidRDefault="00A6004E" w:rsidP="00FB607C">
      <w:pPr>
        <w:spacing w:line="480" w:lineRule="auto"/>
        <w:jc w:val="both"/>
      </w:pPr>
    </w:p>
    <w:p w14:paraId="5278B808" w14:textId="77777777" w:rsidR="00A6004E" w:rsidRDefault="00A6004E" w:rsidP="00FB607C">
      <w:pPr>
        <w:spacing w:line="480" w:lineRule="auto"/>
        <w:jc w:val="both"/>
      </w:pPr>
    </w:p>
    <w:p w14:paraId="66496E17" w14:textId="77777777" w:rsidR="00A6004E" w:rsidRDefault="00A6004E" w:rsidP="00FB607C">
      <w:pPr>
        <w:spacing w:line="480" w:lineRule="auto"/>
        <w:jc w:val="both"/>
      </w:pPr>
    </w:p>
    <w:p w14:paraId="57E77174" w14:textId="77777777" w:rsidR="00A6004E" w:rsidRDefault="00A6004E" w:rsidP="00FB607C">
      <w:pPr>
        <w:spacing w:line="480" w:lineRule="auto"/>
        <w:jc w:val="both"/>
      </w:pPr>
    </w:p>
    <w:p w14:paraId="652526F4" w14:textId="77777777" w:rsidR="00A6004E" w:rsidRDefault="00A6004E" w:rsidP="00FB607C">
      <w:pPr>
        <w:spacing w:line="480" w:lineRule="auto"/>
        <w:jc w:val="both"/>
      </w:pPr>
    </w:p>
    <w:p w14:paraId="10F7C0ED" w14:textId="77777777" w:rsidR="00A6004E" w:rsidRDefault="00A6004E" w:rsidP="00FB607C">
      <w:pPr>
        <w:spacing w:line="480" w:lineRule="auto"/>
        <w:jc w:val="both"/>
      </w:pPr>
    </w:p>
    <w:p w14:paraId="34B02328" w14:textId="77777777" w:rsidR="00A6004E" w:rsidRDefault="00A6004E" w:rsidP="00FB607C">
      <w:pPr>
        <w:spacing w:line="480" w:lineRule="auto"/>
        <w:jc w:val="both"/>
      </w:pPr>
    </w:p>
    <w:p w14:paraId="3C34E4B7" w14:textId="77777777" w:rsidR="00A6004E" w:rsidRDefault="00A6004E" w:rsidP="00FB607C">
      <w:pPr>
        <w:spacing w:line="480" w:lineRule="auto"/>
        <w:jc w:val="both"/>
      </w:pPr>
    </w:p>
    <w:p w14:paraId="08318ADF" w14:textId="341BCA9E" w:rsidR="00FB607C" w:rsidRPr="00D00692" w:rsidRDefault="00A6004E" w:rsidP="00FB607C">
      <w:pPr>
        <w:spacing w:line="480" w:lineRule="auto"/>
        <w:jc w:val="both"/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2848" behindDoc="0" locked="0" layoutInCell="1" allowOverlap="0" wp14:anchorId="6FA93A44" wp14:editId="6D7BBA3E">
            <wp:simplePos x="0" y="0"/>
            <wp:positionH relativeFrom="page">
              <wp:posOffset>868749</wp:posOffset>
            </wp:positionH>
            <wp:positionV relativeFrom="page">
              <wp:posOffset>1339972</wp:posOffset>
            </wp:positionV>
            <wp:extent cx="5459239" cy="7460055"/>
            <wp:effectExtent l="0" t="0" r="8255" b="7620"/>
            <wp:wrapTopAndBottom/>
            <wp:docPr id="4616" name="Picture 46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6" name="Picture 461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9239" cy="746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07C">
        <w:t>e-Figure 5: Scatter plot of miR-143 and ABPM 24h parameters</w:t>
      </w:r>
    </w:p>
    <w:p w14:paraId="45F2AED2" w14:textId="0241DF2F" w:rsidR="00FB607C" w:rsidRDefault="00FB607C" w:rsidP="00FB607C">
      <w:pPr>
        <w:spacing w:line="480" w:lineRule="auto"/>
        <w:jc w:val="both"/>
        <w:rPr>
          <w:b/>
        </w:rPr>
      </w:pPr>
    </w:p>
    <w:sectPr w:rsidR="00FB607C" w:rsidSect="00964ED0">
      <w:footerReference w:type="default" r:id="rId13"/>
      <w:pgSz w:w="11900" w:h="16840"/>
      <w:pgMar w:top="1417" w:right="1701" w:bottom="1417" w:left="1701" w:header="708" w:footer="708" w:gutter="0"/>
      <w:lnNumType w:countBy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B87912" w14:textId="77777777" w:rsidR="005C0767" w:rsidRDefault="005C0767" w:rsidP="00A6004E">
      <w:r>
        <w:separator/>
      </w:r>
    </w:p>
  </w:endnote>
  <w:endnote w:type="continuationSeparator" w:id="0">
    <w:p w14:paraId="60C36BC0" w14:textId="77777777" w:rsidR="005C0767" w:rsidRDefault="005C0767" w:rsidP="00A600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notTrueType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95403679"/>
      <w:docPartObj>
        <w:docPartGallery w:val="Page Numbers (Bottom of Page)"/>
        <w:docPartUnique/>
      </w:docPartObj>
    </w:sdtPr>
    <w:sdtContent>
      <w:p w14:paraId="5C5881CC" w14:textId="51FA62FF" w:rsidR="00A6004E" w:rsidRDefault="00A6004E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052C" w:rsidRPr="00FA052C">
          <w:rPr>
            <w:noProof/>
            <w:lang w:val="es-ES"/>
          </w:rPr>
          <w:t>4</w:t>
        </w:r>
        <w:r>
          <w:fldChar w:fldCharType="end"/>
        </w:r>
      </w:p>
    </w:sdtContent>
  </w:sdt>
  <w:p w14:paraId="27DE6BE3" w14:textId="77777777" w:rsidR="00A6004E" w:rsidRDefault="00A6004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BE79EE" w14:textId="77777777" w:rsidR="005C0767" w:rsidRDefault="005C0767" w:rsidP="00A6004E">
      <w:r>
        <w:separator/>
      </w:r>
    </w:p>
  </w:footnote>
  <w:footnote w:type="continuationSeparator" w:id="0">
    <w:p w14:paraId="0F6153A3" w14:textId="77777777" w:rsidR="005C0767" w:rsidRDefault="005C0767" w:rsidP="00A600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7F4A84"/>
    <w:multiLevelType w:val="hybridMultilevel"/>
    <w:tmpl w:val="D200D370"/>
    <w:lvl w:ilvl="0" w:tplc="CCA8EB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64FA42" w:tentative="1">
      <w:start w:val="1"/>
      <w:numFmt w:val="lowerLetter"/>
      <w:lvlText w:val="%2."/>
      <w:lvlJc w:val="left"/>
      <w:pPr>
        <w:ind w:left="1440" w:hanging="360"/>
      </w:pPr>
    </w:lvl>
    <w:lvl w:ilvl="2" w:tplc="7758F550" w:tentative="1">
      <w:start w:val="1"/>
      <w:numFmt w:val="lowerRoman"/>
      <w:lvlText w:val="%3."/>
      <w:lvlJc w:val="right"/>
      <w:pPr>
        <w:ind w:left="2160" w:hanging="180"/>
      </w:pPr>
    </w:lvl>
    <w:lvl w:ilvl="3" w:tplc="BA7844E2" w:tentative="1">
      <w:start w:val="1"/>
      <w:numFmt w:val="decimal"/>
      <w:lvlText w:val="%4."/>
      <w:lvlJc w:val="left"/>
      <w:pPr>
        <w:ind w:left="2880" w:hanging="360"/>
      </w:pPr>
    </w:lvl>
    <w:lvl w:ilvl="4" w:tplc="27DA2B30" w:tentative="1">
      <w:start w:val="1"/>
      <w:numFmt w:val="lowerLetter"/>
      <w:lvlText w:val="%5."/>
      <w:lvlJc w:val="left"/>
      <w:pPr>
        <w:ind w:left="3600" w:hanging="360"/>
      </w:pPr>
    </w:lvl>
    <w:lvl w:ilvl="5" w:tplc="1486B246" w:tentative="1">
      <w:start w:val="1"/>
      <w:numFmt w:val="lowerRoman"/>
      <w:lvlText w:val="%6."/>
      <w:lvlJc w:val="right"/>
      <w:pPr>
        <w:ind w:left="4320" w:hanging="180"/>
      </w:pPr>
    </w:lvl>
    <w:lvl w:ilvl="6" w:tplc="DCB46C72" w:tentative="1">
      <w:start w:val="1"/>
      <w:numFmt w:val="decimal"/>
      <w:lvlText w:val="%7."/>
      <w:lvlJc w:val="left"/>
      <w:pPr>
        <w:ind w:left="5040" w:hanging="360"/>
      </w:pPr>
    </w:lvl>
    <w:lvl w:ilvl="7" w:tplc="E0E2C7C4" w:tentative="1">
      <w:start w:val="1"/>
      <w:numFmt w:val="lowerLetter"/>
      <w:lvlText w:val="%8."/>
      <w:lvlJc w:val="left"/>
      <w:pPr>
        <w:ind w:left="5760" w:hanging="360"/>
      </w:pPr>
    </w:lvl>
    <w:lvl w:ilvl="8" w:tplc="1F6A7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497FF5"/>
    <w:multiLevelType w:val="hybridMultilevel"/>
    <w:tmpl w:val="4432C6AA"/>
    <w:lvl w:ilvl="0" w:tplc="7F348E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B057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EEDF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9A73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42B8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1800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3415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9A55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0E0F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7AD7504B"/>
    <w:multiLevelType w:val="hybridMultilevel"/>
    <w:tmpl w:val="1A185754"/>
    <w:lvl w:ilvl="0" w:tplc="3C2818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1E8E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4AC6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DE93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0EA2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4650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B429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0C73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C4FE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achineID" w:val="185|199|197|204|203|197|203|206|197|205|204|197|200|200|197|203|205|"/>
    <w:docVar w:name="Username" w:val="Senior Editor"/>
  </w:docVars>
  <w:rsids>
    <w:rsidRoot w:val="006D3B25"/>
    <w:rsid w:val="000031C9"/>
    <w:rsid w:val="00004021"/>
    <w:rsid w:val="00005F47"/>
    <w:rsid w:val="000128A6"/>
    <w:rsid w:val="00015770"/>
    <w:rsid w:val="00016A4E"/>
    <w:rsid w:val="00030E6A"/>
    <w:rsid w:val="00037909"/>
    <w:rsid w:val="00055B93"/>
    <w:rsid w:val="000609A6"/>
    <w:rsid w:val="00061A24"/>
    <w:rsid w:val="00074A3D"/>
    <w:rsid w:val="00077E80"/>
    <w:rsid w:val="00081758"/>
    <w:rsid w:val="000835AD"/>
    <w:rsid w:val="00086F6F"/>
    <w:rsid w:val="00096CBC"/>
    <w:rsid w:val="000A10A1"/>
    <w:rsid w:val="000A7C66"/>
    <w:rsid w:val="000C46B2"/>
    <w:rsid w:val="000D4417"/>
    <w:rsid w:val="000D5FAA"/>
    <w:rsid w:val="000D6527"/>
    <w:rsid w:val="000D7006"/>
    <w:rsid w:val="000E15B1"/>
    <w:rsid w:val="000F2835"/>
    <w:rsid w:val="00101BCB"/>
    <w:rsid w:val="00103E12"/>
    <w:rsid w:val="00104749"/>
    <w:rsid w:val="00106A94"/>
    <w:rsid w:val="00107376"/>
    <w:rsid w:val="00115EA8"/>
    <w:rsid w:val="001418E6"/>
    <w:rsid w:val="00141DA8"/>
    <w:rsid w:val="00144D48"/>
    <w:rsid w:val="001466F4"/>
    <w:rsid w:val="00146F25"/>
    <w:rsid w:val="001477FC"/>
    <w:rsid w:val="00163FEB"/>
    <w:rsid w:val="001779E4"/>
    <w:rsid w:val="0018324D"/>
    <w:rsid w:val="00191163"/>
    <w:rsid w:val="00192317"/>
    <w:rsid w:val="00194E5F"/>
    <w:rsid w:val="001967F2"/>
    <w:rsid w:val="00196FBF"/>
    <w:rsid w:val="001978FA"/>
    <w:rsid w:val="001B25CE"/>
    <w:rsid w:val="001B2757"/>
    <w:rsid w:val="001B3790"/>
    <w:rsid w:val="001B55F5"/>
    <w:rsid w:val="001B72C2"/>
    <w:rsid w:val="001C11D8"/>
    <w:rsid w:val="001C32B2"/>
    <w:rsid w:val="001C739D"/>
    <w:rsid w:val="001D59FA"/>
    <w:rsid w:val="001D69B0"/>
    <w:rsid w:val="001E1EA9"/>
    <w:rsid w:val="001E2BF9"/>
    <w:rsid w:val="001F3055"/>
    <w:rsid w:val="001F3D4C"/>
    <w:rsid w:val="001F3D63"/>
    <w:rsid w:val="001F617A"/>
    <w:rsid w:val="001F6425"/>
    <w:rsid w:val="001F6978"/>
    <w:rsid w:val="0022031A"/>
    <w:rsid w:val="00220AC7"/>
    <w:rsid w:val="0022171D"/>
    <w:rsid w:val="00222A8F"/>
    <w:rsid w:val="002239A4"/>
    <w:rsid w:val="00223E9B"/>
    <w:rsid w:val="00233087"/>
    <w:rsid w:val="00237459"/>
    <w:rsid w:val="002409C8"/>
    <w:rsid w:val="00243EC7"/>
    <w:rsid w:val="00255215"/>
    <w:rsid w:val="0025564C"/>
    <w:rsid w:val="002716F1"/>
    <w:rsid w:val="0028522C"/>
    <w:rsid w:val="0029783A"/>
    <w:rsid w:val="002A3B76"/>
    <w:rsid w:val="002A42AB"/>
    <w:rsid w:val="002A5341"/>
    <w:rsid w:val="002B354C"/>
    <w:rsid w:val="002C0EAA"/>
    <w:rsid w:val="002C377F"/>
    <w:rsid w:val="002C727C"/>
    <w:rsid w:val="002D5880"/>
    <w:rsid w:val="002D7081"/>
    <w:rsid w:val="002E79D5"/>
    <w:rsid w:val="002F1F2D"/>
    <w:rsid w:val="002F71D2"/>
    <w:rsid w:val="003062E5"/>
    <w:rsid w:val="00307B0D"/>
    <w:rsid w:val="00311BFB"/>
    <w:rsid w:val="00312C53"/>
    <w:rsid w:val="00316558"/>
    <w:rsid w:val="003205EC"/>
    <w:rsid w:val="00321017"/>
    <w:rsid w:val="00334247"/>
    <w:rsid w:val="00334967"/>
    <w:rsid w:val="00336362"/>
    <w:rsid w:val="00340D64"/>
    <w:rsid w:val="003458A7"/>
    <w:rsid w:val="00353CC8"/>
    <w:rsid w:val="0035615D"/>
    <w:rsid w:val="00356753"/>
    <w:rsid w:val="00360824"/>
    <w:rsid w:val="00366791"/>
    <w:rsid w:val="00374048"/>
    <w:rsid w:val="003758C9"/>
    <w:rsid w:val="00390382"/>
    <w:rsid w:val="00395755"/>
    <w:rsid w:val="003A27DD"/>
    <w:rsid w:val="003A3759"/>
    <w:rsid w:val="003B6629"/>
    <w:rsid w:val="003C5C62"/>
    <w:rsid w:val="003C63F5"/>
    <w:rsid w:val="003D516C"/>
    <w:rsid w:val="003D5425"/>
    <w:rsid w:val="003E15E5"/>
    <w:rsid w:val="003E3275"/>
    <w:rsid w:val="003E455E"/>
    <w:rsid w:val="003F0E37"/>
    <w:rsid w:val="003F6AEE"/>
    <w:rsid w:val="0040117C"/>
    <w:rsid w:val="00405504"/>
    <w:rsid w:val="0041115D"/>
    <w:rsid w:val="004176CC"/>
    <w:rsid w:val="00421F73"/>
    <w:rsid w:val="00426648"/>
    <w:rsid w:val="00435DB8"/>
    <w:rsid w:val="00435FD1"/>
    <w:rsid w:val="004458DA"/>
    <w:rsid w:val="00445B49"/>
    <w:rsid w:val="004460D1"/>
    <w:rsid w:val="00451CE7"/>
    <w:rsid w:val="00456D6A"/>
    <w:rsid w:val="00466A2D"/>
    <w:rsid w:val="00470E13"/>
    <w:rsid w:val="00472739"/>
    <w:rsid w:val="0047315C"/>
    <w:rsid w:val="00474746"/>
    <w:rsid w:val="00475417"/>
    <w:rsid w:val="00483FEB"/>
    <w:rsid w:val="004A0C33"/>
    <w:rsid w:val="004A3BF2"/>
    <w:rsid w:val="004B77FC"/>
    <w:rsid w:val="004C5ECA"/>
    <w:rsid w:val="004C667D"/>
    <w:rsid w:val="004D0002"/>
    <w:rsid w:val="004D0738"/>
    <w:rsid w:val="004D4E44"/>
    <w:rsid w:val="004E6CFB"/>
    <w:rsid w:val="004F0397"/>
    <w:rsid w:val="005153D4"/>
    <w:rsid w:val="005331DA"/>
    <w:rsid w:val="00535015"/>
    <w:rsid w:val="00545F02"/>
    <w:rsid w:val="00550073"/>
    <w:rsid w:val="00553963"/>
    <w:rsid w:val="00554423"/>
    <w:rsid w:val="00555FC0"/>
    <w:rsid w:val="0056081D"/>
    <w:rsid w:val="005613C5"/>
    <w:rsid w:val="00563727"/>
    <w:rsid w:val="005652B1"/>
    <w:rsid w:val="00571382"/>
    <w:rsid w:val="005721AC"/>
    <w:rsid w:val="00573870"/>
    <w:rsid w:val="00580197"/>
    <w:rsid w:val="00581E92"/>
    <w:rsid w:val="005901F6"/>
    <w:rsid w:val="005976F5"/>
    <w:rsid w:val="005A16B9"/>
    <w:rsid w:val="005B0BC5"/>
    <w:rsid w:val="005B40EC"/>
    <w:rsid w:val="005C0345"/>
    <w:rsid w:val="005C0767"/>
    <w:rsid w:val="005C1A49"/>
    <w:rsid w:val="005C6016"/>
    <w:rsid w:val="005D0D2F"/>
    <w:rsid w:val="005D7EB3"/>
    <w:rsid w:val="005E1940"/>
    <w:rsid w:val="00601859"/>
    <w:rsid w:val="00602C34"/>
    <w:rsid w:val="00610118"/>
    <w:rsid w:val="00613EF9"/>
    <w:rsid w:val="00616AC3"/>
    <w:rsid w:val="00623561"/>
    <w:rsid w:val="00632F25"/>
    <w:rsid w:val="00635196"/>
    <w:rsid w:val="006514A8"/>
    <w:rsid w:val="00657062"/>
    <w:rsid w:val="00662B7C"/>
    <w:rsid w:val="006636AA"/>
    <w:rsid w:val="00663CF0"/>
    <w:rsid w:val="00675D26"/>
    <w:rsid w:val="00681177"/>
    <w:rsid w:val="006823A5"/>
    <w:rsid w:val="006A1531"/>
    <w:rsid w:val="006B65F6"/>
    <w:rsid w:val="006C1B4C"/>
    <w:rsid w:val="006C20DD"/>
    <w:rsid w:val="006C489F"/>
    <w:rsid w:val="006C6BD9"/>
    <w:rsid w:val="006D08DF"/>
    <w:rsid w:val="006D3240"/>
    <w:rsid w:val="006D3B25"/>
    <w:rsid w:val="006D6942"/>
    <w:rsid w:val="006D6C42"/>
    <w:rsid w:val="006E0AA2"/>
    <w:rsid w:val="006E1CB7"/>
    <w:rsid w:val="006E2C9E"/>
    <w:rsid w:val="006E5641"/>
    <w:rsid w:val="006E68F9"/>
    <w:rsid w:val="006F08E1"/>
    <w:rsid w:val="006F4EF4"/>
    <w:rsid w:val="006F7FDF"/>
    <w:rsid w:val="00720E30"/>
    <w:rsid w:val="00722C12"/>
    <w:rsid w:val="00722FCE"/>
    <w:rsid w:val="00725091"/>
    <w:rsid w:val="007303D1"/>
    <w:rsid w:val="00731083"/>
    <w:rsid w:val="0075060D"/>
    <w:rsid w:val="007522E0"/>
    <w:rsid w:val="00754EE5"/>
    <w:rsid w:val="00756928"/>
    <w:rsid w:val="007651DF"/>
    <w:rsid w:val="00767BD3"/>
    <w:rsid w:val="0077528C"/>
    <w:rsid w:val="007818B2"/>
    <w:rsid w:val="00782741"/>
    <w:rsid w:val="007829BA"/>
    <w:rsid w:val="007B0BAD"/>
    <w:rsid w:val="007B0EBF"/>
    <w:rsid w:val="007B1A8B"/>
    <w:rsid w:val="007B1E92"/>
    <w:rsid w:val="007B2739"/>
    <w:rsid w:val="007B32E3"/>
    <w:rsid w:val="007B392F"/>
    <w:rsid w:val="007C0972"/>
    <w:rsid w:val="007C7C38"/>
    <w:rsid w:val="007D37BE"/>
    <w:rsid w:val="007D5AFE"/>
    <w:rsid w:val="007D7F08"/>
    <w:rsid w:val="007E00EC"/>
    <w:rsid w:val="007E02AB"/>
    <w:rsid w:val="007E218A"/>
    <w:rsid w:val="007F6D05"/>
    <w:rsid w:val="00803F2D"/>
    <w:rsid w:val="0080604B"/>
    <w:rsid w:val="008316A2"/>
    <w:rsid w:val="00832122"/>
    <w:rsid w:val="00835EE7"/>
    <w:rsid w:val="00837E3D"/>
    <w:rsid w:val="00847591"/>
    <w:rsid w:val="0085140B"/>
    <w:rsid w:val="00857DA4"/>
    <w:rsid w:val="00857F24"/>
    <w:rsid w:val="00861073"/>
    <w:rsid w:val="00862C17"/>
    <w:rsid w:val="00865117"/>
    <w:rsid w:val="008679DC"/>
    <w:rsid w:val="0087080F"/>
    <w:rsid w:val="00872A05"/>
    <w:rsid w:val="00876D72"/>
    <w:rsid w:val="00883EC4"/>
    <w:rsid w:val="008B67E4"/>
    <w:rsid w:val="008C1424"/>
    <w:rsid w:val="008C2EC3"/>
    <w:rsid w:val="008C301E"/>
    <w:rsid w:val="008C315C"/>
    <w:rsid w:val="008C5EF0"/>
    <w:rsid w:val="008C6E9C"/>
    <w:rsid w:val="008D0B49"/>
    <w:rsid w:val="008D4EDB"/>
    <w:rsid w:val="008E067B"/>
    <w:rsid w:val="008E2162"/>
    <w:rsid w:val="008E68E8"/>
    <w:rsid w:val="008F1910"/>
    <w:rsid w:val="009066C2"/>
    <w:rsid w:val="00921716"/>
    <w:rsid w:val="0092176F"/>
    <w:rsid w:val="00922DE7"/>
    <w:rsid w:val="00925275"/>
    <w:rsid w:val="009353A5"/>
    <w:rsid w:val="0094431D"/>
    <w:rsid w:val="00944C41"/>
    <w:rsid w:val="009454EE"/>
    <w:rsid w:val="00947D92"/>
    <w:rsid w:val="0095089B"/>
    <w:rsid w:val="00953485"/>
    <w:rsid w:val="009622E6"/>
    <w:rsid w:val="00964ED0"/>
    <w:rsid w:val="00965A91"/>
    <w:rsid w:val="0096637E"/>
    <w:rsid w:val="00972B15"/>
    <w:rsid w:val="00977CBF"/>
    <w:rsid w:val="009867AB"/>
    <w:rsid w:val="0099125C"/>
    <w:rsid w:val="00995D3D"/>
    <w:rsid w:val="009968D4"/>
    <w:rsid w:val="009A3485"/>
    <w:rsid w:val="009A46C9"/>
    <w:rsid w:val="009A6F84"/>
    <w:rsid w:val="009B1848"/>
    <w:rsid w:val="009B3966"/>
    <w:rsid w:val="009C1E0B"/>
    <w:rsid w:val="009C5600"/>
    <w:rsid w:val="009C611E"/>
    <w:rsid w:val="009D411F"/>
    <w:rsid w:val="009D6F1D"/>
    <w:rsid w:val="009F23C9"/>
    <w:rsid w:val="009F31FE"/>
    <w:rsid w:val="009F6BF0"/>
    <w:rsid w:val="00A01439"/>
    <w:rsid w:val="00A053E1"/>
    <w:rsid w:val="00A12C99"/>
    <w:rsid w:val="00A17289"/>
    <w:rsid w:val="00A17782"/>
    <w:rsid w:val="00A2071C"/>
    <w:rsid w:val="00A35D17"/>
    <w:rsid w:val="00A47F3D"/>
    <w:rsid w:val="00A5297F"/>
    <w:rsid w:val="00A53C30"/>
    <w:rsid w:val="00A6004E"/>
    <w:rsid w:val="00A64CE3"/>
    <w:rsid w:val="00A64DE0"/>
    <w:rsid w:val="00A662E5"/>
    <w:rsid w:val="00A67F37"/>
    <w:rsid w:val="00A75241"/>
    <w:rsid w:val="00A75901"/>
    <w:rsid w:val="00A90CF1"/>
    <w:rsid w:val="00A963BD"/>
    <w:rsid w:val="00AB017F"/>
    <w:rsid w:val="00AB040B"/>
    <w:rsid w:val="00AB6CFB"/>
    <w:rsid w:val="00AB7A2B"/>
    <w:rsid w:val="00AC45FB"/>
    <w:rsid w:val="00AC509F"/>
    <w:rsid w:val="00AC63B2"/>
    <w:rsid w:val="00AE40AD"/>
    <w:rsid w:val="00AF5FDD"/>
    <w:rsid w:val="00B02228"/>
    <w:rsid w:val="00B02EF5"/>
    <w:rsid w:val="00B031F9"/>
    <w:rsid w:val="00B13AAB"/>
    <w:rsid w:val="00B15CEA"/>
    <w:rsid w:val="00B20D7E"/>
    <w:rsid w:val="00B2187D"/>
    <w:rsid w:val="00B377AD"/>
    <w:rsid w:val="00B41950"/>
    <w:rsid w:val="00B420F1"/>
    <w:rsid w:val="00B45141"/>
    <w:rsid w:val="00B457E8"/>
    <w:rsid w:val="00B46277"/>
    <w:rsid w:val="00B571F9"/>
    <w:rsid w:val="00B61FD7"/>
    <w:rsid w:val="00B711DB"/>
    <w:rsid w:val="00B71AA6"/>
    <w:rsid w:val="00B71D46"/>
    <w:rsid w:val="00B72F21"/>
    <w:rsid w:val="00B75326"/>
    <w:rsid w:val="00B83D06"/>
    <w:rsid w:val="00B879AD"/>
    <w:rsid w:val="00B93719"/>
    <w:rsid w:val="00B947D2"/>
    <w:rsid w:val="00BA0F81"/>
    <w:rsid w:val="00BA4643"/>
    <w:rsid w:val="00BA6A96"/>
    <w:rsid w:val="00BB26EE"/>
    <w:rsid w:val="00BB6B55"/>
    <w:rsid w:val="00BB7810"/>
    <w:rsid w:val="00BC70F9"/>
    <w:rsid w:val="00BD0DE8"/>
    <w:rsid w:val="00BD33CB"/>
    <w:rsid w:val="00BE664B"/>
    <w:rsid w:val="00BF4F70"/>
    <w:rsid w:val="00BF5FE4"/>
    <w:rsid w:val="00C01AD9"/>
    <w:rsid w:val="00C0304A"/>
    <w:rsid w:val="00C046A7"/>
    <w:rsid w:val="00C05FFB"/>
    <w:rsid w:val="00C07282"/>
    <w:rsid w:val="00C11B4A"/>
    <w:rsid w:val="00C120B9"/>
    <w:rsid w:val="00C2010B"/>
    <w:rsid w:val="00C234E0"/>
    <w:rsid w:val="00C33A44"/>
    <w:rsid w:val="00C407D3"/>
    <w:rsid w:val="00C46A66"/>
    <w:rsid w:val="00C50871"/>
    <w:rsid w:val="00C545B9"/>
    <w:rsid w:val="00C55AB6"/>
    <w:rsid w:val="00C55BE0"/>
    <w:rsid w:val="00C652EE"/>
    <w:rsid w:val="00C724C0"/>
    <w:rsid w:val="00C75E7D"/>
    <w:rsid w:val="00C825EF"/>
    <w:rsid w:val="00C83B6D"/>
    <w:rsid w:val="00C85F9C"/>
    <w:rsid w:val="00C865C2"/>
    <w:rsid w:val="00C92F9D"/>
    <w:rsid w:val="00C93EDA"/>
    <w:rsid w:val="00CA1135"/>
    <w:rsid w:val="00CA3F51"/>
    <w:rsid w:val="00CA4231"/>
    <w:rsid w:val="00CA445C"/>
    <w:rsid w:val="00CB4879"/>
    <w:rsid w:val="00CB5C71"/>
    <w:rsid w:val="00CB617F"/>
    <w:rsid w:val="00CC0FA6"/>
    <w:rsid w:val="00CC187D"/>
    <w:rsid w:val="00CC18F4"/>
    <w:rsid w:val="00CD29B1"/>
    <w:rsid w:val="00CD3524"/>
    <w:rsid w:val="00CD45F2"/>
    <w:rsid w:val="00CE3B6C"/>
    <w:rsid w:val="00CF78D2"/>
    <w:rsid w:val="00D00692"/>
    <w:rsid w:val="00D21098"/>
    <w:rsid w:val="00D30977"/>
    <w:rsid w:val="00D335EF"/>
    <w:rsid w:val="00D4640F"/>
    <w:rsid w:val="00D63CB4"/>
    <w:rsid w:val="00D674D6"/>
    <w:rsid w:val="00D73C7F"/>
    <w:rsid w:val="00D84656"/>
    <w:rsid w:val="00D8500F"/>
    <w:rsid w:val="00D85155"/>
    <w:rsid w:val="00D86D94"/>
    <w:rsid w:val="00D9147E"/>
    <w:rsid w:val="00D9518C"/>
    <w:rsid w:val="00DA3109"/>
    <w:rsid w:val="00DA6A7D"/>
    <w:rsid w:val="00DB0031"/>
    <w:rsid w:val="00DB4D64"/>
    <w:rsid w:val="00DC010D"/>
    <w:rsid w:val="00DC10E6"/>
    <w:rsid w:val="00DC5DD6"/>
    <w:rsid w:val="00DD3A31"/>
    <w:rsid w:val="00DE3848"/>
    <w:rsid w:val="00DE62C0"/>
    <w:rsid w:val="00DE7453"/>
    <w:rsid w:val="00DF28BF"/>
    <w:rsid w:val="00DF45BF"/>
    <w:rsid w:val="00E049D7"/>
    <w:rsid w:val="00E05D00"/>
    <w:rsid w:val="00E16963"/>
    <w:rsid w:val="00E2241F"/>
    <w:rsid w:val="00E271BA"/>
    <w:rsid w:val="00E30279"/>
    <w:rsid w:val="00E3053F"/>
    <w:rsid w:val="00E3743C"/>
    <w:rsid w:val="00E43342"/>
    <w:rsid w:val="00E53454"/>
    <w:rsid w:val="00E550B7"/>
    <w:rsid w:val="00E552DC"/>
    <w:rsid w:val="00E64B2B"/>
    <w:rsid w:val="00E66880"/>
    <w:rsid w:val="00E720AB"/>
    <w:rsid w:val="00E74891"/>
    <w:rsid w:val="00E77142"/>
    <w:rsid w:val="00E7751C"/>
    <w:rsid w:val="00EA4AC1"/>
    <w:rsid w:val="00EB05DB"/>
    <w:rsid w:val="00EB5FE5"/>
    <w:rsid w:val="00EC6425"/>
    <w:rsid w:val="00EE1683"/>
    <w:rsid w:val="00EF2154"/>
    <w:rsid w:val="00EF5C8F"/>
    <w:rsid w:val="00F018DB"/>
    <w:rsid w:val="00F01EE8"/>
    <w:rsid w:val="00F02E88"/>
    <w:rsid w:val="00F0364E"/>
    <w:rsid w:val="00F165E9"/>
    <w:rsid w:val="00F2343D"/>
    <w:rsid w:val="00F23987"/>
    <w:rsid w:val="00F23E11"/>
    <w:rsid w:val="00F3630E"/>
    <w:rsid w:val="00F40898"/>
    <w:rsid w:val="00F42FDF"/>
    <w:rsid w:val="00F45421"/>
    <w:rsid w:val="00F46729"/>
    <w:rsid w:val="00F53CD5"/>
    <w:rsid w:val="00F56DDA"/>
    <w:rsid w:val="00F637ED"/>
    <w:rsid w:val="00F71D83"/>
    <w:rsid w:val="00F72DFF"/>
    <w:rsid w:val="00F74C5E"/>
    <w:rsid w:val="00F754BF"/>
    <w:rsid w:val="00FA052C"/>
    <w:rsid w:val="00FA3B41"/>
    <w:rsid w:val="00FA7428"/>
    <w:rsid w:val="00FB109B"/>
    <w:rsid w:val="00FB607C"/>
    <w:rsid w:val="00FD1148"/>
    <w:rsid w:val="00FD3208"/>
    <w:rsid w:val="00FD37F9"/>
    <w:rsid w:val="00FD6A30"/>
    <w:rsid w:val="00FE5306"/>
    <w:rsid w:val="00FE543C"/>
    <w:rsid w:val="00FE68DE"/>
    <w:rsid w:val="00FE75AC"/>
    <w:rsid w:val="00FF2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603836"/>
  <w14:defaultImageDpi w14:val="330"/>
  <w15:docId w15:val="{FEB68B29-0659-453D-BCFD-60CA79A73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3BF2"/>
    <w:rPr>
      <w:rFonts w:ascii="Cambria" w:eastAsia="MS Mincho" w:hAnsi="Cambria" w:cs="Times New Roman"/>
      <w:lang w:val="en-GB"/>
    </w:rPr>
  </w:style>
  <w:style w:type="paragraph" w:styleId="Ttulo1">
    <w:name w:val="heading 1"/>
    <w:basedOn w:val="Normal"/>
    <w:next w:val="Normal"/>
    <w:link w:val="Ttulo1Car"/>
    <w:uiPriority w:val="9"/>
    <w:qFormat/>
    <w:rsid w:val="004E6CF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E6CF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nfasis">
    <w:name w:val="Emphasis"/>
    <w:aliases w:val="Titulillo"/>
    <w:autoRedefine/>
    <w:uiPriority w:val="20"/>
    <w:qFormat/>
    <w:rsid w:val="008B67E4"/>
    <w:rPr>
      <w:rFonts w:asciiTheme="majorHAnsi" w:hAnsiTheme="majorHAnsi"/>
      <w:b w:val="0"/>
      <w:i/>
      <w:color w:val="auto"/>
      <w:sz w:val="24"/>
    </w:rPr>
  </w:style>
  <w:style w:type="character" w:styleId="nfasisintenso">
    <w:name w:val="Intense Emphasis"/>
    <w:basedOn w:val="Fuentedeprrafopredeter"/>
    <w:uiPriority w:val="21"/>
    <w:qFormat/>
    <w:rsid w:val="008B67E4"/>
    <w:rPr>
      <w:b/>
      <w:bCs/>
      <w:i/>
      <w:iCs/>
      <w:color w:val="4F81BD" w:themeColor="accent1"/>
    </w:rPr>
  </w:style>
  <w:style w:type="paragraph" w:customStyle="1" w:styleId="ttulo1tesis">
    <w:name w:val="título 1 tesis"/>
    <w:basedOn w:val="Ttulo1"/>
    <w:qFormat/>
    <w:rsid w:val="004E6CFB"/>
  </w:style>
  <w:style w:type="paragraph" w:customStyle="1" w:styleId="ghdgzxyhx">
    <w:name w:val="ghdgzxyhx"/>
    <w:basedOn w:val="Subttulo"/>
    <w:qFormat/>
    <w:rsid w:val="004E6CFB"/>
  </w:style>
  <w:style w:type="paragraph" w:styleId="Subttulo">
    <w:name w:val="Subtitle"/>
    <w:basedOn w:val="Normal"/>
    <w:next w:val="Normal"/>
    <w:link w:val="SubttuloCar"/>
    <w:uiPriority w:val="11"/>
    <w:qFormat/>
    <w:rsid w:val="004E6CF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4E6CFB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NormalWeb">
    <w:name w:val="Normal (Web)"/>
    <w:basedOn w:val="Normal"/>
    <w:uiPriority w:val="99"/>
    <w:semiHidden/>
    <w:unhideWhenUsed/>
    <w:rsid w:val="006D3B25"/>
    <w:pPr>
      <w:spacing w:before="100" w:beforeAutospacing="1" w:after="100" w:afterAutospacing="1"/>
    </w:pPr>
    <w:rPr>
      <w:rFonts w:ascii="Times" w:hAnsi="Times"/>
      <w:sz w:val="20"/>
      <w:szCs w:val="20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F1F2D"/>
    <w:rPr>
      <w:rFonts w:ascii="Tahoma" w:hAnsi="Tahoma" w:cs="Tahoma"/>
      <w:b w:val="0"/>
      <w:i w:val="0"/>
      <w:caps w:val="0"/>
      <w:strike w:val="0"/>
      <w:sz w:val="16"/>
      <w:szCs w:val="18"/>
      <w:u w:val="none"/>
    </w:rPr>
  </w:style>
  <w:style w:type="paragraph" w:styleId="Textocomentario">
    <w:name w:val="annotation text"/>
    <w:basedOn w:val="Normal"/>
    <w:link w:val="TextocomentarioCar"/>
    <w:uiPriority w:val="99"/>
    <w:unhideWhenUsed/>
    <w:rsid w:val="002F1F2D"/>
    <w:rPr>
      <w:rFonts w:ascii="Tahoma" w:hAnsi="Tahoma" w:cs="Tahoma"/>
      <w:sz w:val="16"/>
      <w:lang w:val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F1F2D"/>
    <w:rPr>
      <w:rFonts w:ascii="Tahoma" w:eastAsia="MS Mincho" w:hAnsi="Tahoma" w:cs="Tahoma"/>
      <w:sz w:val="16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F1F2D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F1F2D"/>
    <w:rPr>
      <w:rFonts w:ascii="Tahoma" w:eastAsia="MS Mincho" w:hAnsi="Tahoma" w:cs="Tahoma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F1F2D"/>
    <w:rPr>
      <w:rFonts w:ascii="Lucida Grande" w:hAnsi="Lucida Grande" w:cs="Lucida Grande"/>
      <w:sz w:val="18"/>
      <w:szCs w:val="18"/>
      <w:lang w:val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1F2D"/>
    <w:rPr>
      <w:rFonts w:ascii="Lucida Grande" w:eastAsia="MS Mincho" w:hAnsi="Lucida Grande" w:cs="Lucida Grande"/>
      <w:sz w:val="18"/>
      <w:szCs w:val="18"/>
      <w:lang w:val="en-US"/>
    </w:rPr>
  </w:style>
  <w:style w:type="paragraph" w:styleId="Prrafodelista">
    <w:name w:val="List Paragraph"/>
    <w:basedOn w:val="Normal"/>
    <w:uiPriority w:val="34"/>
    <w:qFormat/>
    <w:rsid w:val="00421F73"/>
    <w:pPr>
      <w:ind w:left="720"/>
      <w:contextualSpacing/>
    </w:pPr>
    <w:rPr>
      <w:rFonts w:ascii="Times New Roman" w:eastAsiaTheme="minorEastAsia" w:hAnsi="Times New Roman"/>
      <w:sz w:val="20"/>
      <w:szCs w:val="20"/>
      <w:lang w:val="es-ES"/>
    </w:rPr>
  </w:style>
  <w:style w:type="character" w:customStyle="1" w:styleId="apple-converted-space">
    <w:name w:val="apple-converted-space"/>
    <w:basedOn w:val="Fuentedeprrafopredeter"/>
    <w:rsid w:val="004A3BF2"/>
  </w:style>
  <w:style w:type="paragraph" w:styleId="Revisin">
    <w:name w:val="Revision"/>
    <w:hidden/>
    <w:uiPriority w:val="99"/>
    <w:semiHidden/>
    <w:rsid w:val="00107376"/>
    <w:rPr>
      <w:rFonts w:ascii="Cambria" w:eastAsia="MS Mincho" w:hAnsi="Cambria" w:cs="Times New Roman"/>
      <w:lang w:val="en-GB"/>
    </w:rPr>
  </w:style>
  <w:style w:type="character" w:styleId="Hipervnculo">
    <w:name w:val="Hyperlink"/>
    <w:basedOn w:val="Fuentedeprrafopredeter"/>
    <w:uiPriority w:val="99"/>
    <w:semiHidden/>
    <w:unhideWhenUsed/>
    <w:rsid w:val="005E1940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E1940"/>
    <w:rPr>
      <w:color w:val="800080"/>
      <w:u w:val="single"/>
    </w:rPr>
  </w:style>
  <w:style w:type="paragraph" w:customStyle="1" w:styleId="xl63">
    <w:name w:val="xl63"/>
    <w:basedOn w:val="Normal"/>
    <w:rsid w:val="005E1940"/>
    <w:pPr>
      <w:spacing w:before="100" w:beforeAutospacing="1" w:after="100" w:afterAutospacing="1"/>
    </w:pPr>
    <w:rPr>
      <w:rFonts w:eastAsiaTheme="minorEastAsia"/>
      <w:sz w:val="20"/>
      <w:szCs w:val="20"/>
      <w:lang w:val="es-ES"/>
    </w:rPr>
  </w:style>
  <w:style w:type="paragraph" w:customStyle="1" w:styleId="xl64">
    <w:name w:val="xl64"/>
    <w:basedOn w:val="Normal"/>
    <w:rsid w:val="005E194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eastAsiaTheme="minorEastAsia"/>
      <w:sz w:val="20"/>
      <w:szCs w:val="20"/>
      <w:lang w:val="es-ES"/>
    </w:rPr>
  </w:style>
  <w:style w:type="paragraph" w:customStyle="1" w:styleId="xl65">
    <w:name w:val="xl65"/>
    <w:basedOn w:val="Normal"/>
    <w:rsid w:val="005E1940"/>
    <w:pPr>
      <w:spacing w:before="100" w:beforeAutospacing="1" w:after="100" w:afterAutospacing="1"/>
    </w:pPr>
    <w:rPr>
      <w:rFonts w:eastAsiaTheme="minorEastAsia"/>
      <w:sz w:val="20"/>
      <w:szCs w:val="20"/>
      <w:lang w:val="es-ES"/>
    </w:rPr>
  </w:style>
  <w:style w:type="paragraph" w:customStyle="1" w:styleId="xl66">
    <w:name w:val="xl66"/>
    <w:basedOn w:val="Normal"/>
    <w:rsid w:val="005E1940"/>
    <w:pPr>
      <w:pBdr>
        <w:bottom w:val="single" w:sz="4" w:space="0" w:color="auto"/>
      </w:pBdr>
      <w:spacing w:before="100" w:beforeAutospacing="1" w:after="100" w:afterAutospacing="1"/>
    </w:pPr>
    <w:rPr>
      <w:rFonts w:eastAsiaTheme="minorEastAsia"/>
      <w:sz w:val="20"/>
      <w:szCs w:val="20"/>
      <w:lang w:val="es-ES"/>
    </w:rPr>
  </w:style>
  <w:style w:type="paragraph" w:customStyle="1" w:styleId="xl67">
    <w:name w:val="xl67"/>
    <w:basedOn w:val="Normal"/>
    <w:rsid w:val="005E1940"/>
    <w:pPr>
      <w:pBdr>
        <w:bottom w:val="single" w:sz="4" w:space="0" w:color="auto"/>
      </w:pBdr>
      <w:spacing w:before="100" w:beforeAutospacing="1" w:after="100" w:afterAutospacing="1"/>
    </w:pPr>
    <w:rPr>
      <w:rFonts w:eastAsiaTheme="minorEastAsia"/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5E19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lnea">
    <w:name w:val="line number"/>
    <w:basedOn w:val="Fuentedeprrafopredeter"/>
    <w:uiPriority w:val="99"/>
    <w:semiHidden/>
    <w:unhideWhenUsed/>
    <w:rsid w:val="00964ED0"/>
  </w:style>
  <w:style w:type="paragraph" w:styleId="Encabezado">
    <w:name w:val="header"/>
    <w:basedOn w:val="Normal"/>
    <w:link w:val="EncabezadoCar"/>
    <w:uiPriority w:val="99"/>
    <w:unhideWhenUsed/>
    <w:rsid w:val="00A6004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6004E"/>
    <w:rPr>
      <w:rFonts w:ascii="Cambria" w:eastAsia="MS Mincho" w:hAnsi="Cambria" w:cs="Times New Roman"/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A6004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6004E"/>
    <w:rPr>
      <w:rFonts w:ascii="Cambria" w:eastAsia="MS Mincho" w:hAnsi="Cambria" w:cs="Times New Roman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1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293</Words>
  <Characters>1674</Characters>
  <Application>Microsoft Office Word</Application>
  <DocSecurity>0</DocSecurity>
  <Lines>13</Lines>
  <Paragraphs>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Fujitsu UTELT2B</Company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Santamaría</dc:creator>
  <cp:lastModifiedBy>Lucía Pinilla Latorre</cp:lastModifiedBy>
  <cp:revision>2</cp:revision>
  <dcterms:created xsi:type="dcterms:W3CDTF">2020-07-23T08:15:00Z</dcterms:created>
  <dcterms:modified xsi:type="dcterms:W3CDTF">2020-07-23T08:15:00Z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Citation Style_1">
    <vt:lpwstr>http://www.zotero.org/styles/european-respiratory-journal</vt:lpwstr>
  </property>
  <property fmtid="{D5CDD505-2E9C-101B-9397-08002B2CF9AE}" pid="3" name="Mendeley Document_1">
    <vt:lpwstr>True</vt:lpwstr>
  </property>
  <property fmtid="{D5CDD505-2E9C-101B-9397-08002B2CF9AE}" pid="4" name="Mendeley Recent Style Id 0_1">
    <vt:lpwstr>http://www.zotero.org/styles/american-heart-journal</vt:lpwstr>
  </property>
  <property fmtid="{D5CDD505-2E9C-101B-9397-08002B2CF9AE}" pid="5" name="Mendeley Recent Style Id 1_1">
    <vt:lpwstr>http://www.zotero.org/styles/american-medical-association</vt:lpwstr>
  </property>
  <property fmtid="{D5CDD505-2E9C-101B-9397-08002B2CF9AE}" pid="6" name="Mendeley Recent Style Id 2_1">
    <vt:lpwstr>http://www.zotero.org/styles/american-physiological-society</vt:lpwstr>
  </property>
  <property fmtid="{D5CDD505-2E9C-101B-9397-08002B2CF9AE}" pid="7" name="Mendeley Recent Style Id 3_1">
    <vt:lpwstr>http://www.zotero.org/styles/american-sociological-association</vt:lpwstr>
  </property>
  <property fmtid="{D5CDD505-2E9C-101B-9397-08002B2CF9AE}" pid="8" name="Mendeley Recent Style Id 4_1">
    <vt:lpwstr>http://www.zotero.org/styles/annual-reviews-author-date</vt:lpwstr>
  </property>
  <property fmtid="{D5CDD505-2E9C-101B-9397-08002B2CF9AE}" pid="9" name="Mendeley Recent Style Id 5_1">
    <vt:lpwstr>http://www.zotero.org/styles/european-respiratory-journal</vt:lpwstr>
  </property>
  <property fmtid="{D5CDD505-2E9C-101B-9397-08002B2CF9AE}" pid="10" name="Mendeley Recent Style Id 6_1">
    <vt:lpwstr>http://www.zotero.org/styles/harvard1</vt:lpwstr>
  </property>
  <property fmtid="{D5CDD505-2E9C-101B-9397-08002B2CF9AE}" pid="11" name="Mendeley Recent Style Id 7_1">
    <vt:lpwstr>http://www.zotero.org/styles/national-library-of-medicine</vt:lpwstr>
  </property>
  <property fmtid="{D5CDD505-2E9C-101B-9397-08002B2CF9AE}" pid="12" name="Mendeley Recent Style Id 8_1">
    <vt:lpwstr>http://www.zotero.org/styles/plos-one</vt:lpwstr>
  </property>
  <property fmtid="{D5CDD505-2E9C-101B-9397-08002B2CF9AE}" pid="13" name="Mendeley Recent Style Id 9_1">
    <vt:lpwstr>http://www.zotero.org/styles/springer-vancouver</vt:lpwstr>
  </property>
  <property fmtid="{D5CDD505-2E9C-101B-9397-08002B2CF9AE}" pid="14" name="Mendeley Recent Style Name 0_1">
    <vt:lpwstr>American Heart Journal</vt:lpwstr>
  </property>
  <property fmtid="{D5CDD505-2E9C-101B-9397-08002B2CF9AE}" pid="15" name="Mendeley Recent Style Name 1_1">
    <vt:lpwstr>American Medical Association</vt:lpwstr>
  </property>
  <property fmtid="{D5CDD505-2E9C-101B-9397-08002B2CF9AE}" pid="16" name="Mendeley Recent Style Name 2_1">
    <vt:lpwstr>American Physiological Society</vt:lpwstr>
  </property>
  <property fmtid="{D5CDD505-2E9C-101B-9397-08002B2CF9AE}" pid="17" name="Mendeley Recent Style Name 3_1">
    <vt:lpwstr>American Sociological Association</vt:lpwstr>
  </property>
  <property fmtid="{D5CDD505-2E9C-101B-9397-08002B2CF9AE}" pid="18" name="Mendeley Recent Style Name 4_1">
    <vt:lpwstr>Annual Reviews (author-date)</vt:lpwstr>
  </property>
  <property fmtid="{D5CDD505-2E9C-101B-9397-08002B2CF9AE}" pid="19" name="Mendeley Recent Style Name 5_1">
    <vt:lpwstr>European Respiratory Journal</vt:lpwstr>
  </property>
  <property fmtid="{D5CDD505-2E9C-101B-9397-08002B2CF9AE}" pid="20" name="Mendeley Recent Style Name 6_1">
    <vt:lpwstr>Harvard Reference format 1 (author-date)</vt:lpwstr>
  </property>
  <property fmtid="{D5CDD505-2E9C-101B-9397-08002B2CF9AE}" pid="21" name="Mendeley Recent Style Name 7_1">
    <vt:lpwstr>National Library of Medicine</vt:lpwstr>
  </property>
  <property fmtid="{D5CDD505-2E9C-101B-9397-08002B2CF9AE}" pid="22" name="Mendeley Recent Style Name 8_1">
    <vt:lpwstr>PLOS ONE</vt:lpwstr>
  </property>
  <property fmtid="{D5CDD505-2E9C-101B-9397-08002B2CF9AE}" pid="23" name="Mendeley Recent Style Name 9_1">
    <vt:lpwstr>Springer Vancouver</vt:lpwstr>
  </property>
  <property fmtid="{D5CDD505-2E9C-101B-9397-08002B2CF9AE}" pid="24" name="Mendeley Unique User Id_1">
    <vt:lpwstr>770ca865-c862-39e1-9e80-ae7004217462</vt:lpwstr>
  </property>
  <property fmtid="{D5CDD505-2E9C-101B-9397-08002B2CF9AE}" pid="25" name="UseTimer">
    <vt:bool>true</vt:bool>
  </property>
  <property fmtid="{D5CDD505-2E9C-101B-9397-08002B2CF9AE}" pid="26" name="LastTick">
    <vt:r8>43480.6369560185</vt:r8>
  </property>
  <property fmtid="{D5CDD505-2E9C-101B-9397-08002B2CF9AE}" pid="27" name="EditTimer">
    <vt:i4>5005</vt:i4>
  </property>
</Properties>
</file>